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949EA2" w14:textId="77777777" w:rsidR="008F0D02" w:rsidRDefault="008F0D02" w:rsidP="00FE4C44">
      <w:pPr>
        <w:rPr>
          <w:b/>
          <w:bCs/>
          <w:sz w:val="44"/>
          <w:szCs w:val="44"/>
        </w:rPr>
      </w:pPr>
    </w:p>
    <w:p w14:paraId="49266782" w14:textId="77777777" w:rsidR="008F0D02" w:rsidRDefault="008F0D02" w:rsidP="008F0D02">
      <w:pPr>
        <w:jc w:val="center"/>
        <w:rPr>
          <w:b/>
          <w:bCs/>
          <w:sz w:val="44"/>
          <w:szCs w:val="44"/>
        </w:rPr>
      </w:pPr>
    </w:p>
    <w:p w14:paraId="653676FE" w14:textId="77777777" w:rsidR="008F0D02" w:rsidRDefault="008F0D02" w:rsidP="008F0D02">
      <w:pPr>
        <w:jc w:val="center"/>
        <w:rPr>
          <w:b/>
          <w:bCs/>
          <w:sz w:val="44"/>
          <w:szCs w:val="44"/>
        </w:rPr>
      </w:pPr>
    </w:p>
    <w:p w14:paraId="43DEDEAE" w14:textId="77777777" w:rsidR="008F0D02" w:rsidRDefault="008F0D02" w:rsidP="008F0D02">
      <w:pPr>
        <w:jc w:val="center"/>
        <w:rPr>
          <w:b/>
          <w:bCs/>
          <w:sz w:val="44"/>
          <w:szCs w:val="44"/>
        </w:rPr>
      </w:pPr>
    </w:p>
    <w:p w14:paraId="33EFFAA8" w14:textId="77777777" w:rsidR="008F0D02" w:rsidRDefault="008F0D02" w:rsidP="008F0D02">
      <w:pPr>
        <w:jc w:val="center"/>
        <w:rPr>
          <w:b/>
          <w:bCs/>
          <w:sz w:val="44"/>
          <w:szCs w:val="44"/>
        </w:rPr>
      </w:pPr>
    </w:p>
    <w:p w14:paraId="13F14AEE" w14:textId="77777777" w:rsidR="008F0D02" w:rsidRDefault="008F0D02" w:rsidP="008F0D02">
      <w:pPr>
        <w:jc w:val="center"/>
        <w:rPr>
          <w:b/>
          <w:bCs/>
          <w:sz w:val="44"/>
          <w:szCs w:val="44"/>
        </w:rPr>
      </w:pPr>
    </w:p>
    <w:p w14:paraId="2E51CD15" w14:textId="77777777" w:rsidR="008F0D02" w:rsidRDefault="008F0D02" w:rsidP="008F0D02">
      <w:pPr>
        <w:jc w:val="center"/>
        <w:rPr>
          <w:b/>
          <w:bCs/>
          <w:sz w:val="44"/>
          <w:szCs w:val="44"/>
        </w:rPr>
      </w:pPr>
    </w:p>
    <w:p w14:paraId="2D5B0EDF" w14:textId="2AD451C5" w:rsidR="008F0D02" w:rsidRPr="008F0D02" w:rsidRDefault="008F0D02" w:rsidP="008F0D02">
      <w:pPr>
        <w:jc w:val="center"/>
        <w:rPr>
          <w:b/>
          <w:bCs/>
          <w:sz w:val="44"/>
          <w:szCs w:val="44"/>
        </w:rPr>
      </w:pPr>
      <w:r w:rsidRPr="008F0D02">
        <w:rPr>
          <w:b/>
          <w:bCs/>
          <w:sz w:val="44"/>
          <w:szCs w:val="44"/>
        </w:rPr>
        <w:t>RFP</w:t>
      </w:r>
    </w:p>
    <w:p w14:paraId="195653A9" w14:textId="77777777" w:rsidR="008F0D02" w:rsidRPr="008F0D02" w:rsidRDefault="008F0D02" w:rsidP="008F0D02">
      <w:pPr>
        <w:jc w:val="center"/>
        <w:rPr>
          <w:b/>
          <w:bCs/>
          <w:sz w:val="44"/>
          <w:szCs w:val="44"/>
        </w:rPr>
      </w:pPr>
    </w:p>
    <w:p w14:paraId="1FD43B49" w14:textId="23A3018E" w:rsidR="008F0D02" w:rsidRPr="008F0D02" w:rsidRDefault="00252348" w:rsidP="008F0D02">
      <w:pPr>
        <w:jc w:val="center"/>
        <w:rPr>
          <w:b/>
          <w:bCs/>
          <w:sz w:val="44"/>
          <w:szCs w:val="44"/>
        </w:rPr>
      </w:pPr>
      <w:r>
        <w:rPr>
          <w:b/>
          <w:bCs/>
          <w:sz w:val="44"/>
          <w:szCs w:val="44"/>
        </w:rPr>
        <w:t xml:space="preserve">Rede Metropolitana Óptica - </w:t>
      </w:r>
      <w:r w:rsidR="0FC68D5E" w:rsidRPr="05AA751C">
        <w:rPr>
          <w:b/>
          <w:bCs/>
          <w:sz w:val="44"/>
          <w:szCs w:val="44"/>
        </w:rPr>
        <w:t>RMO</w:t>
      </w:r>
    </w:p>
    <w:p w14:paraId="2BF31E89" w14:textId="77777777" w:rsidR="008F0D02" w:rsidRPr="008F0D02" w:rsidRDefault="008F0D02" w:rsidP="008F0D02">
      <w:pPr>
        <w:jc w:val="center"/>
        <w:rPr>
          <w:sz w:val="44"/>
          <w:szCs w:val="44"/>
        </w:rPr>
      </w:pPr>
    </w:p>
    <w:p w14:paraId="4E871905" w14:textId="28E73E65" w:rsidR="00F6354C" w:rsidRDefault="008F0D02" w:rsidP="008F0D02">
      <w:pPr>
        <w:jc w:val="center"/>
        <w:rPr>
          <w:sz w:val="44"/>
          <w:szCs w:val="44"/>
        </w:rPr>
      </w:pPr>
      <w:r w:rsidRPr="008F0D02">
        <w:rPr>
          <w:sz w:val="44"/>
          <w:szCs w:val="44"/>
        </w:rPr>
        <w:t>Infovias: 02, 03 e 04</w:t>
      </w:r>
    </w:p>
    <w:p w14:paraId="02088B8D" w14:textId="77777777" w:rsidR="008F0D02" w:rsidRDefault="008F0D02" w:rsidP="008F0D02">
      <w:pPr>
        <w:jc w:val="center"/>
        <w:rPr>
          <w:sz w:val="44"/>
          <w:szCs w:val="44"/>
        </w:rPr>
      </w:pPr>
    </w:p>
    <w:p w14:paraId="1119B818" w14:textId="77777777" w:rsidR="008F0D02" w:rsidRDefault="008F0D02" w:rsidP="008F0D02">
      <w:pPr>
        <w:jc w:val="center"/>
        <w:rPr>
          <w:sz w:val="44"/>
          <w:szCs w:val="44"/>
        </w:rPr>
      </w:pPr>
    </w:p>
    <w:p w14:paraId="0BE45444" w14:textId="77777777" w:rsidR="008F0D02" w:rsidRDefault="008F0D02" w:rsidP="008F0D02">
      <w:pPr>
        <w:jc w:val="center"/>
        <w:rPr>
          <w:sz w:val="44"/>
          <w:szCs w:val="44"/>
        </w:rPr>
      </w:pPr>
    </w:p>
    <w:p w14:paraId="6A6736D3" w14:textId="77777777" w:rsidR="008F0D02" w:rsidRDefault="008F0D02" w:rsidP="008F0D02">
      <w:pPr>
        <w:jc w:val="center"/>
        <w:rPr>
          <w:sz w:val="44"/>
          <w:szCs w:val="44"/>
        </w:rPr>
      </w:pPr>
    </w:p>
    <w:p w14:paraId="1DAAFE2E" w14:textId="77777777" w:rsidR="008F0D02" w:rsidRDefault="008F0D02" w:rsidP="008F0D02">
      <w:pPr>
        <w:jc w:val="center"/>
        <w:rPr>
          <w:sz w:val="44"/>
          <w:szCs w:val="44"/>
        </w:rPr>
      </w:pPr>
    </w:p>
    <w:p w14:paraId="646FCA45" w14:textId="77777777" w:rsidR="008F0D02" w:rsidRDefault="008F0D02" w:rsidP="008F0D02">
      <w:pPr>
        <w:jc w:val="center"/>
        <w:rPr>
          <w:sz w:val="44"/>
          <w:szCs w:val="44"/>
        </w:rPr>
      </w:pPr>
    </w:p>
    <w:p w14:paraId="032140B7" w14:textId="77777777" w:rsidR="008F0D02" w:rsidRDefault="008F0D02" w:rsidP="008F0D02">
      <w:pPr>
        <w:jc w:val="center"/>
        <w:rPr>
          <w:sz w:val="44"/>
          <w:szCs w:val="44"/>
        </w:rPr>
      </w:pPr>
    </w:p>
    <w:p w14:paraId="315D8D4A" w14:textId="77777777" w:rsidR="008F0D02" w:rsidRDefault="008F0D02" w:rsidP="008F0D02">
      <w:pPr>
        <w:jc w:val="center"/>
        <w:rPr>
          <w:sz w:val="44"/>
          <w:szCs w:val="44"/>
        </w:rPr>
      </w:pPr>
    </w:p>
    <w:p w14:paraId="27B988F5" w14:textId="77777777" w:rsidR="007A5362" w:rsidRDefault="007A5362" w:rsidP="008F0D02">
      <w:pPr>
        <w:jc w:val="center"/>
        <w:rPr>
          <w:sz w:val="44"/>
          <w:szCs w:val="44"/>
        </w:rPr>
      </w:pPr>
    </w:p>
    <w:p w14:paraId="03419B56" w14:textId="77777777" w:rsidR="008F0D02" w:rsidRDefault="008F0D02" w:rsidP="008F0D02">
      <w:pPr>
        <w:jc w:val="center"/>
        <w:rPr>
          <w:sz w:val="44"/>
          <w:szCs w:val="44"/>
        </w:rPr>
      </w:pPr>
    </w:p>
    <w:p w14:paraId="2CF90128" w14:textId="77777777" w:rsidR="0063624A" w:rsidRDefault="0063624A" w:rsidP="008F0D02">
      <w:pPr>
        <w:jc w:val="center"/>
        <w:rPr>
          <w:b/>
          <w:bCs/>
          <w:sz w:val="24"/>
          <w:szCs w:val="24"/>
        </w:rPr>
      </w:pPr>
    </w:p>
    <w:p w14:paraId="7D21EB9D" w14:textId="77777777" w:rsidR="00C80802" w:rsidRDefault="00C80802" w:rsidP="008F0D02">
      <w:pPr>
        <w:jc w:val="center"/>
        <w:rPr>
          <w:b/>
          <w:bCs/>
          <w:sz w:val="24"/>
          <w:szCs w:val="24"/>
        </w:rPr>
      </w:pPr>
      <w:r>
        <w:rPr>
          <w:b/>
          <w:bCs/>
          <w:sz w:val="24"/>
          <w:szCs w:val="24"/>
        </w:rPr>
        <w:br/>
      </w:r>
    </w:p>
    <w:p w14:paraId="038B1838" w14:textId="77777777" w:rsidR="00C80802" w:rsidRDefault="00C80802">
      <w:pPr>
        <w:spacing w:after="160" w:line="259" w:lineRule="auto"/>
        <w:rPr>
          <w:b/>
          <w:bCs/>
          <w:sz w:val="24"/>
          <w:szCs w:val="24"/>
        </w:rPr>
      </w:pPr>
      <w:r>
        <w:rPr>
          <w:b/>
          <w:bCs/>
          <w:sz w:val="24"/>
          <w:szCs w:val="24"/>
        </w:rPr>
        <w:br w:type="page"/>
      </w:r>
    </w:p>
    <w:p w14:paraId="7FA8EB80" w14:textId="77777777" w:rsidR="002F30AB" w:rsidRPr="00A724C3" w:rsidRDefault="002F30AB" w:rsidP="002F30AB">
      <w:pPr>
        <w:jc w:val="center"/>
        <w:rPr>
          <w:b/>
          <w:bCs/>
          <w:sz w:val="24"/>
          <w:szCs w:val="24"/>
        </w:rPr>
      </w:pPr>
      <w:r w:rsidRPr="00A724C3">
        <w:rPr>
          <w:b/>
          <w:bCs/>
          <w:sz w:val="24"/>
          <w:szCs w:val="24"/>
        </w:rPr>
        <w:lastRenderedPageBreak/>
        <w:t xml:space="preserve">ÍNDICE </w:t>
      </w:r>
    </w:p>
    <w:p w14:paraId="0E5F9666" w14:textId="77777777" w:rsidR="002F30AB" w:rsidRPr="00B97030" w:rsidRDefault="002F30AB" w:rsidP="002F30AB">
      <w:pPr>
        <w:jc w:val="center"/>
        <w:rPr>
          <w:sz w:val="22"/>
          <w:szCs w:val="22"/>
        </w:rPr>
      </w:pPr>
    </w:p>
    <w:p w14:paraId="04197524" w14:textId="77777777" w:rsidR="002F30AB" w:rsidRPr="00B97030" w:rsidRDefault="002F30AB" w:rsidP="002F30AB">
      <w:pPr>
        <w:spacing w:line="480" w:lineRule="auto"/>
        <w:rPr>
          <w:rFonts w:asciiTheme="minorHAnsi" w:hAnsiTheme="minorHAnsi" w:cstheme="minorHAnsi"/>
          <w:sz w:val="22"/>
          <w:szCs w:val="22"/>
        </w:rPr>
      </w:pPr>
      <w:r w:rsidRPr="00B97030">
        <w:rPr>
          <w:rFonts w:asciiTheme="minorHAnsi" w:hAnsiTheme="minorHAnsi" w:cstheme="minorHAnsi"/>
          <w:sz w:val="22"/>
          <w:szCs w:val="22"/>
        </w:rPr>
        <w:t>1.</w:t>
      </w:r>
      <w:r w:rsidRPr="00B97030">
        <w:rPr>
          <w:rFonts w:asciiTheme="minorHAnsi" w:hAnsiTheme="minorHAnsi" w:cstheme="minorHAnsi"/>
          <w:sz w:val="22"/>
          <w:szCs w:val="22"/>
        </w:rPr>
        <w:tab/>
        <w:t>CONTEXTO</w:t>
      </w:r>
    </w:p>
    <w:p w14:paraId="5FAF8E63" w14:textId="77777777" w:rsidR="002F30AB" w:rsidRPr="00B97030" w:rsidRDefault="002F30AB" w:rsidP="002F30AB">
      <w:pPr>
        <w:spacing w:line="480" w:lineRule="auto"/>
        <w:rPr>
          <w:rFonts w:asciiTheme="minorHAnsi" w:hAnsiTheme="minorHAnsi" w:cstheme="minorHAnsi"/>
          <w:sz w:val="22"/>
          <w:szCs w:val="22"/>
        </w:rPr>
      </w:pPr>
      <w:r w:rsidRPr="00B97030">
        <w:rPr>
          <w:rFonts w:asciiTheme="minorHAnsi" w:hAnsiTheme="minorHAnsi" w:cstheme="minorHAnsi"/>
          <w:sz w:val="22"/>
          <w:szCs w:val="22"/>
        </w:rPr>
        <w:t>2.</w:t>
      </w:r>
      <w:r w:rsidRPr="00B97030">
        <w:rPr>
          <w:rFonts w:asciiTheme="minorHAnsi" w:hAnsiTheme="minorHAnsi" w:cstheme="minorHAnsi"/>
          <w:sz w:val="22"/>
          <w:szCs w:val="22"/>
        </w:rPr>
        <w:tab/>
        <w:t>CONFIDENCIALIDADE</w:t>
      </w:r>
    </w:p>
    <w:p w14:paraId="6CF66186" w14:textId="77777777" w:rsidR="002F30AB" w:rsidRPr="00B97030" w:rsidRDefault="002F30AB" w:rsidP="002F30AB">
      <w:pPr>
        <w:spacing w:line="480" w:lineRule="auto"/>
        <w:rPr>
          <w:rFonts w:asciiTheme="minorHAnsi" w:hAnsiTheme="minorHAnsi" w:cstheme="minorHAnsi"/>
          <w:sz w:val="22"/>
          <w:szCs w:val="22"/>
        </w:rPr>
      </w:pPr>
      <w:r w:rsidRPr="00B97030">
        <w:rPr>
          <w:rFonts w:asciiTheme="minorHAnsi" w:hAnsiTheme="minorHAnsi" w:cstheme="minorHAnsi"/>
          <w:sz w:val="22"/>
          <w:szCs w:val="22"/>
        </w:rPr>
        <w:t>3.</w:t>
      </w:r>
      <w:r w:rsidRPr="00B97030">
        <w:rPr>
          <w:rFonts w:asciiTheme="minorHAnsi" w:hAnsiTheme="minorHAnsi" w:cstheme="minorHAnsi"/>
          <w:sz w:val="22"/>
          <w:szCs w:val="22"/>
        </w:rPr>
        <w:tab/>
        <w:t>OBJETO</w:t>
      </w:r>
    </w:p>
    <w:p w14:paraId="430851A8" w14:textId="77777777" w:rsidR="002F30AB" w:rsidRPr="00B97030" w:rsidRDefault="002F30AB" w:rsidP="002F30AB">
      <w:pPr>
        <w:spacing w:line="480" w:lineRule="auto"/>
        <w:rPr>
          <w:rFonts w:asciiTheme="minorHAnsi" w:hAnsiTheme="minorHAnsi" w:cstheme="minorHAnsi"/>
          <w:sz w:val="22"/>
          <w:szCs w:val="22"/>
        </w:rPr>
      </w:pPr>
      <w:r w:rsidRPr="00B97030">
        <w:rPr>
          <w:rFonts w:asciiTheme="minorHAnsi" w:hAnsiTheme="minorHAnsi" w:cstheme="minorHAnsi"/>
          <w:sz w:val="22"/>
          <w:szCs w:val="22"/>
        </w:rPr>
        <w:t>4.</w:t>
      </w:r>
      <w:r w:rsidRPr="00B97030">
        <w:rPr>
          <w:rFonts w:asciiTheme="minorHAnsi" w:hAnsiTheme="minorHAnsi" w:cstheme="minorHAnsi"/>
          <w:sz w:val="22"/>
          <w:szCs w:val="22"/>
        </w:rPr>
        <w:tab/>
        <w:t>OBJETIVOS</w:t>
      </w:r>
    </w:p>
    <w:p w14:paraId="31317D2A" w14:textId="68D0239E" w:rsidR="002F30AB" w:rsidRDefault="002F30AB" w:rsidP="002F30AB">
      <w:pPr>
        <w:spacing w:line="480" w:lineRule="auto"/>
        <w:rPr>
          <w:rFonts w:asciiTheme="minorHAnsi" w:hAnsiTheme="minorHAnsi" w:cstheme="minorHAnsi"/>
          <w:sz w:val="22"/>
          <w:szCs w:val="22"/>
        </w:rPr>
      </w:pPr>
      <w:r w:rsidRPr="00B97030">
        <w:rPr>
          <w:rFonts w:asciiTheme="minorHAnsi" w:hAnsiTheme="minorHAnsi" w:cstheme="minorHAnsi"/>
          <w:sz w:val="22"/>
          <w:szCs w:val="22"/>
        </w:rPr>
        <w:t>5.</w:t>
      </w:r>
      <w:r w:rsidRPr="00B97030">
        <w:rPr>
          <w:rFonts w:asciiTheme="minorHAnsi" w:hAnsiTheme="minorHAnsi" w:cstheme="minorHAnsi"/>
          <w:sz w:val="22"/>
          <w:szCs w:val="22"/>
        </w:rPr>
        <w:tab/>
        <w:t>DESCRIÇÃO DOS SERVIÇOS</w:t>
      </w:r>
      <w:r w:rsidR="00C81BDA">
        <w:rPr>
          <w:rFonts w:asciiTheme="minorHAnsi" w:hAnsiTheme="minorHAnsi" w:cstheme="minorHAnsi"/>
          <w:sz w:val="22"/>
          <w:szCs w:val="22"/>
        </w:rPr>
        <w:t xml:space="preserve"> / PRODUTOS</w:t>
      </w:r>
    </w:p>
    <w:p w14:paraId="6726E8CE" w14:textId="48DE1371" w:rsidR="000E77D6" w:rsidRDefault="000E77D6" w:rsidP="002F30AB">
      <w:pPr>
        <w:spacing w:line="480" w:lineRule="auto"/>
        <w:rPr>
          <w:rFonts w:asciiTheme="minorHAnsi" w:hAnsiTheme="minorHAnsi" w:cstheme="minorHAnsi"/>
          <w:sz w:val="22"/>
          <w:szCs w:val="22"/>
        </w:rPr>
      </w:pPr>
      <w:r>
        <w:rPr>
          <w:rFonts w:asciiTheme="minorHAnsi" w:hAnsiTheme="minorHAnsi" w:cstheme="minorHAnsi"/>
          <w:sz w:val="22"/>
          <w:szCs w:val="22"/>
        </w:rPr>
        <w:t>6.</w:t>
      </w:r>
      <w:r>
        <w:rPr>
          <w:rFonts w:asciiTheme="minorHAnsi" w:hAnsiTheme="minorHAnsi" w:cstheme="minorHAnsi"/>
          <w:sz w:val="22"/>
          <w:szCs w:val="22"/>
        </w:rPr>
        <w:tab/>
        <w:t>ETAPAS DE IMPLANTAÇÕES DAS RMO</w:t>
      </w:r>
    </w:p>
    <w:p w14:paraId="3CD64E28" w14:textId="6F43C570" w:rsidR="00F1735C" w:rsidRPr="00B97030" w:rsidRDefault="00F1735C" w:rsidP="00F1735C">
      <w:pPr>
        <w:spacing w:line="480" w:lineRule="auto"/>
        <w:rPr>
          <w:rFonts w:asciiTheme="minorHAnsi" w:hAnsiTheme="minorHAnsi" w:cstheme="minorHAnsi"/>
          <w:sz w:val="22"/>
          <w:szCs w:val="22"/>
        </w:rPr>
      </w:pPr>
      <w:r>
        <w:rPr>
          <w:rFonts w:asciiTheme="minorHAnsi" w:hAnsiTheme="minorHAnsi" w:cstheme="minorHAnsi"/>
          <w:sz w:val="22"/>
          <w:szCs w:val="22"/>
        </w:rPr>
        <w:t>7</w:t>
      </w:r>
      <w:r w:rsidRPr="00B97030">
        <w:rPr>
          <w:rFonts w:asciiTheme="minorHAnsi" w:hAnsiTheme="minorHAnsi" w:cstheme="minorHAnsi"/>
          <w:sz w:val="22"/>
          <w:szCs w:val="22"/>
        </w:rPr>
        <w:t>.</w:t>
      </w:r>
      <w:r w:rsidRPr="00B97030">
        <w:rPr>
          <w:rFonts w:asciiTheme="minorHAnsi" w:hAnsiTheme="minorHAnsi" w:cstheme="minorHAnsi"/>
          <w:sz w:val="22"/>
          <w:szCs w:val="22"/>
        </w:rPr>
        <w:tab/>
        <w:t>C</w:t>
      </w:r>
      <w:r>
        <w:rPr>
          <w:rFonts w:asciiTheme="minorHAnsi" w:hAnsiTheme="minorHAnsi" w:cstheme="minorHAnsi"/>
          <w:sz w:val="22"/>
          <w:szCs w:val="22"/>
        </w:rPr>
        <w:t>ARACTERÍSTICAS E MODELOS DE REDES E EQUIPAMENTOS</w:t>
      </w:r>
    </w:p>
    <w:p w14:paraId="529B73A5" w14:textId="3BF36411" w:rsidR="002F30AB" w:rsidRPr="00B97030" w:rsidRDefault="00F1735C" w:rsidP="002F30AB">
      <w:pPr>
        <w:spacing w:line="480" w:lineRule="auto"/>
        <w:rPr>
          <w:rFonts w:asciiTheme="minorHAnsi" w:hAnsiTheme="minorHAnsi" w:cstheme="minorHAnsi"/>
          <w:sz w:val="22"/>
          <w:szCs w:val="22"/>
        </w:rPr>
      </w:pPr>
      <w:r>
        <w:rPr>
          <w:rFonts w:asciiTheme="minorHAnsi" w:hAnsiTheme="minorHAnsi" w:cstheme="minorHAnsi"/>
          <w:sz w:val="22"/>
          <w:szCs w:val="22"/>
        </w:rPr>
        <w:t>8</w:t>
      </w:r>
      <w:r w:rsidR="002F30AB" w:rsidRPr="00B97030">
        <w:rPr>
          <w:rFonts w:asciiTheme="minorHAnsi" w:hAnsiTheme="minorHAnsi" w:cstheme="minorHAnsi"/>
          <w:sz w:val="22"/>
          <w:szCs w:val="22"/>
        </w:rPr>
        <w:t>.</w:t>
      </w:r>
      <w:r w:rsidR="002F30AB" w:rsidRPr="00B97030">
        <w:rPr>
          <w:rFonts w:asciiTheme="minorHAnsi" w:hAnsiTheme="minorHAnsi" w:cstheme="minorHAnsi"/>
          <w:sz w:val="22"/>
          <w:szCs w:val="22"/>
        </w:rPr>
        <w:tab/>
        <w:t>CONDIÇÕES DE FATURAMENTO / PAGAMENTO</w:t>
      </w:r>
    </w:p>
    <w:p w14:paraId="30B07468" w14:textId="17A89DC6" w:rsidR="002F30AB" w:rsidRPr="00B97030" w:rsidRDefault="00F1735C" w:rsidP="002F30AB">
      <w:pPr>
        <w:spacing w:line="480" w:lineRule="auto"/>
        <w:rPr>
          <w:rFonts w:asciiTheme="minorHAnsi" w:hAnsiTheme="minorHAnsi" w:cstheme="minorHAnsi"/>
          <w:sz w:val="22"/>
          <w:szCs w:val="22"/>
        </w:rPr>
      </w:pPr>
      <w:r>
        <w:rPr>
          <w:rFonts w:asciiTheme="minorHAnsi" w:hAnsiTheme="minorHAnsi" w:cstheme="minorHAnsi"/>
          <w:sz w:val="22"/>
          <w:szCs w:val="22"/>
        </w:rPr>
        <w:t>9</w:t>
      </w:r>
      <w:r w:rsidR="002F30AB" w:rsidRPr="00B97030">
        <w:rPr>
          <w:rFonts w:asciiTheme="minorHAnsi" w:hAnsiTheme="minorHAnsi" w:cstheme="minorHAnsi"/>
          <w:sz w:val="22"/>
          <w:szCs w:val="22"/>
        </w:rPr>
        <w:t>.</w:t>
      </w:r>
      <w:r w:rsidR="002F30AB" w:rsidRPr="00B97030">
        <w:rPr>
          <w:rFonts w:asciiTheme="minorHAnsi" w:hAnsiTheme="minorHAnsi" w:cstheme="minorHAnsi"/>
          <w:sz w:val="22"/>
          <w:szCs w:val="22"/>
        </w:rPr>
        <w:tab/>
        <w:t>CONTATO</w:t>
      </w:r>
    </w:p>
    <w:p w14:paraId="7C6E9018" w14:textId="24840B6B" w:rsidR="002F30AB" w:rsidRPr="00B97030" w:rsidRDefault="00F1735C" w:rsidP="002F30AB">
      <w:pPr>
        <w:spacing w:line="480" w:lineRule="auto"/>
        <w:rPr>
          <w:rFonts w:asciiTheme="minorHAnsi" w:hAnsiTheme="minorHAnsi" w:cstheme="minorHAnsi"/>
          <w:sz w:val="22"/>
          <w:szCs w:val="22"/>
        </w:rPr>
      </w:pPr>
      <w:r>
        <w:rPr>
          <w:rFonts w:asciiTheme="minorHAnsi" w:hAnsiTheme="minorHAnsi" w:cstheme="minorHAnsi"/>
          <w:sz w:val="22"/>
          <w:szCs w:val="22"/>
        </w:rPr>
        <w:t>10</w:t>
      </w:r>
      <w:r w:rsidR="002F30AB" w:rsidRPr="00B97030">
        <w:rPr>
          <w:rFonts w:asciiTheme="minorHAnsi" w:hAnsiTheme="minorHAnsi" w:cstheme="minorHAnsi"/>
          <w:sz w:val="22"/>
          <w:szCs w:val="22"/>
        </w:rPr>
        <w:t>.</w:t>
      </w:r>
      <w:r w:rsidR="002F30AB" w:rsidRPr="00B97030">
        <w:rPr>
          <w:rFonts w:asciiTheme="minorHAnsi" w:hAnsiTheme="minorHAnsi" w:cstheme="minorHAnsi"/>
          <w:sz w:val="22"/>
          <w:szCs w:val="22"/>
        </w:rPr>
        <w:tab/>
        <w:t>DOCUMENTAÇÃO TÉCNICA</w:t>
      </w:r>
    </w:p>
    <w:p w14:paraId="389AF283" w14:textId="173DBFFD" w:rsidR="002F30AB" w:rsidRPr="00B97030" w:rsidRDefault="000E77D6" w:rsidP="002F30AB">
      <w:pPr>
        <w:spacing w:line="480" w:lineRule="auto"/>
        <w:rPr>
          <w:rFonts w:asciiTheme="minorHAnsi" w:hAnsiTheme="minorHAnsi" w:cstheme="minorHAnsi"/>
          <w:sz w:val="22"/>
          <w:szCs w:val="22"/>
        </w:rPr>
      </w:pPr>
      <w:r>
        <w:rPr>
          <w:rFonts w:asciiTheme="minorHAnsi" w:hAnsiTheme="minorHAnsi" w:cstheme="minorHAnsi"/>
          <w:sz w:val="22"/>
          <w:szCs w:val="22"/>
        </w:rPr>
        <w:t>1</w:t>
      </w:r>
      <w:r w:rsidR="00F1735C">
        <w:rPr>
          <w:rFonts w:asciiTheme="minorHAnsi" w:hAnsiTheme="minorHAnsi" w:cstheme="minorHAnsi"/>
          <w:sz w:val="22"/>
          <w:szCs w:val="22"/>
        </w:rPr>
        <w:t>1</w:t>
      </w:r>
      <w:r w:rsidR="002F30AB" w:rsidRPr="00B97030">
        <w:rPr>
          <w:rFonts w:asciiTheme="minorHAnsi" w:hAnsiTheme="minorHAnsi" w:cstheme="minorHAnsi"/>
          <w:sz w:val="22"/>
          <w:szCs w:val="22"/>
        </w:rPr>
        <w:t>.</w:t>
      </w:r>
      <w:r w:rsidR="002F30AB" w:rsidRPr="00B97030">
        <w:rPr>
          <w:rFonts w:asciiTheme="minorHAnsi" w:hAnsiTheme="minorHAnsi" w:cstheme="minorHAnsi"/>
          <w:sz w:val="22"/>
          <w:szCs w:val="22"/>
        </w:rPr>
        <w:tab/>
        <w:t xml:space="preserve">GESTOR DO CONTRATO </w:t>
      </w:r>
    </w:p>
    <w:p w14:paraId="2B5666EE" w14:textId="16B547C0" w:rsidR="002F30AB" w:rsidRPr="00B97030" w:rsidRDefault="002F30AB" w:rsidP="002F30AB">
      <w:pPr>
        <w:spacing w:line="480" w:lineRule="auto"/>
        <w:rPr>
          <w:rFonts w:asciiTheme="minorHAnsi" w:hAnsiTheme="minorHAnsi" w:cstheme="minorHAnsi"/>
          <w:sz w:val="22"/>
          <w:szCs w:val="22"/>
        </w:rPr>
      </w:pPr>
      <w:r w:rsidRPr="00B97030">
        <w:rPr>
          <w:rFonts w:asciiTheme="minorHAnsi" w:hAnsiTheme="minorHAnsi" w:cstheme="minorHAnsi"/>
          <w:sz w:val="22"/>
          <w:szCs w:val="22"/>
        </w:rPr>
        <w:t>1</w:t>
      </w:r>
      <w:r w:rsidR="00F1735C">
        <w:rPr>
          <w:rFonts w:asciiTheme="minorHAnsi" w:hAnsiTheme="minorHAnsi" w:cstheme="minorHAnsi"/>
          <w:sz w:val="22"/>
          <w:szCs w:val="22"/>
        </w:rPr>
        <w:t>2</w:t>
      </w:r>
      <w:r w:rsidRPr="00B97030">
        <w:rPr>
          <w:rFonts w:asciiTheme="minorHAnsi" w:hAnsiTheme="minorHAnsi" w:cstheme="minorHAnsi"/>
          <w:sz w:val="22"/>
          <w:szCs w:val="22"/>
        </w:rPr>
        <w:t>.</w:t>
      </w:r>
      <w:r w:rsidRPr="00B97030">
        <w:rPr>
          <w:rFonts w:asciiTheme="minorHAnsi" w:hAnsiTheme="minorHAnsi" w:cstheme="minorHAnsi"/>
          <w:sz w:val="22"/>
          <w:szCs w:val="22"/>
        </w:rPr>
        <w:tab/>
        <w:t>COMPRADOR RESPONSÁVEL</w:t>
      </w:r>
    </w:p>
    <w:p w14:paraId="2CB77C0C" w14:textId="6206FCC3" w:rsidR="002F30AB" w:rsidRDefault="00F1735C" w:rsidP="002F30AB">
      <w:pPr>
        <w:spacing w:line="480" w:lineRule="auto"/>
        <w:rPr>
          <w:rFonts w:asciiTheme="minorHAnsi" w:hAnsiTheme="minorHAnsi" w:cstheme="minorHAnsi"/>
          <w:sz w:val="22"/>
          <w:szCs w:val="22"/>
        </w:rPr>
      </w:pPr>
      <w:r>
        <w:rPr>
          <w:rFonts w:asciiTheme="minorHAnsi" w:hAnsiTheme="minorHAnsi" w:cstheme="minorHAnsi"/>
          <w:sz w:val="22"/>
          <w:szCs w:val="22"/>
        </w:rPr>
        <w:t>13</w:t>
      </w:r>
      <w:r w:rsidR="002F30AB" w:rsidRPr="00B97030">
        <w:rPr>
          <w:rFonts w:asciiTheme="minorHAnsi" w:hAnsiTheme="minorHAnsi" w:cstheme="minorHAnsi"/>
          <w:sz w:val="22"/>
          <w:szCs w:val="22"/>
        </w:rPr>
        <w:t>.</w:t>
      </w:r>
      <w:r w:rsidR="002F30AB" w:rsidRPr="00B97030">
        <w:rPr>
          <w:rFonts w:asciiTheme="minorHAnsi" w:hAnsiTheme="minorHAnsi" w:cstheme="minorHAnsi"/>
          <w:sz w:val="22"/>
          <w:szCs w:val="22"/>
        </w:rPr>
        <w:tab/>
        <w:t>INFORMAÇÕES GERAIS</w:t>
      </w:r>
    </w:p>
    <w:p w14:paraId="31253D49" w14:textId="7BBC1C19" w:rsidR="00BE1419" w:rsidRDefault="00BE1419" w:rsidP="002F30AB">
      <w:pPr>
        <w:spacing w:line="480" w:lineRule="auto"/>
        <w:rPr>
          <w:rFonts w:asciiTheme="minorHAnsi" w:hAnsiTheme="minorHAnsi" w:cstheme="minorHAnsi"/>
          <w:color w:val="00B0F0"/>
          <w:sz w:val="22"/>
          <w:szCs w:val="22"/>
        </w:rPr>
      </w:pPr>
      <w:r>
        <w:rPr>
          <w:rFonts w:asciiTheme="minorHAnsi" w:hAnsiTheme="minorHAnsi" w:cstheme="minorHAnsi"/>
          <w:sz w:val="22"/>
          <w:szCs w:val="22"/>
        </w:rPr>
        <w:t>14.</w:t>
      </w:r>
      <w:r>
        <w:rPr>
          <w:rFonts w:asciiTheme="minorHAnsi" w:hAnsiTheme="minorHAnsi" w:cstheme="minorHAnsi"/>
          <w:sz w:val="22"/>
          <w:szCs w:val="22"/>
        </w:rPr>
        <w:tab/>
        <w:t>CRONOGRAMA DE CONTRATAÇÃO</w:t>
      </w:r>
    </w:p>
    <w:p w14:paraId="48795123" w14:textId="583F9FAD" w:rsidR="00E13BB9" w:rsidRPr="00AC479C" w:rsidRDefault="00E13BB9" w:rsidP="003D50E1">
      <w:pPr>
        <w:spacing w:line="480" w:lineRule="auto"/>
        <w:rPr>
          <w:rFonts w:asciiTheme="minorHAnsi" w:hAnsiTheme="minorHAnsi" w:cstheme="minorHAnsi"/>
          <w:sz w:val="24"/>
          <w:szCs w:val="24"/>
        </w:rPr>
      </w:pPr>
    </w:p>
    <w:p w14:paraId="3A54B9C3" w14:textId="77777777" w:rsidR="0096089B" w:rsidRDefault="0096089B" w:rsidP="008F0D02">
      <w:pPr>
        <w:jc w:val="center"/>
        <w:rPr>
          <w:b/>
          <w:bCs/>
          <w:sz w:val="44"/>
          <w:szCs w:val="44"/>
        </w:rPr>
      </w:pPr>
    </w:p>
    <w:p w14:paraId="17C874CD" w14:textId="77777777" w:rsidR="0096089B" w:rsidRDefault="0096089B" w:rsidP="008F0D02">
      <w:pPr>
        <w:jc w:val="center"/>
        <w:rPr>
          <w:b/>
          <w:bCs/>
          <w:sz w:val="44"/>
          <w:szCs w:val="44"/>
        </w:rPr>
      </w:pPr>
    </w:p>
    <w:p w14:paraId="2247AA4C" w14:textId="77777777" w:rsidR="0096089B" w:rsidRDefault="0096089B" w:rsidP="008F0D02">
      <w:pPr>
        <w:jc w:val="center"/>
        <w:rPr>
          <w:b/>
          <w:bCs/>
          <w:sz w:val="44"/>
          <w:szCs w:val="44"/>
        </w:rPr>
      </w:pPr>
    </w:p>
    <w:p w14:paraId="2FB33909" w14:textId="77777777" w:rsidR="0096089B" w:rsidRDefault="0096089B" w:rsidP="008F0D02">
      <w:pPr>
        <w:jc w:val="center"/>
        <w:rPr>
          <w:b/>
          <w:bCs/>
          <w:sz w:val="44"/>
          <w:szCs w:val="44"/>
        </w:rPr>
      </w:pPr>
    </w:p>
    <w:p w14:paraId="5203809C" w14:textId="77777777" w:rsidR="0096089B" w:rsidRDefault="0096089B" w:rsidP="008F0D02">
      <w:pPr>
        <w:jc w:val="center"/>
        <w:rPr>
          <w:b/>
          <w:bCs/>
          <w:sz w:val="44"/>
          <w:szCs w:val="44"/>
        </w:rPr>
      </w:pPr>
    </w:p>
    <w:p w14:paraId="65B902D1" w14:textId="77777777" w:rsidR="0096089B" w:rsidRDefault="0096089B" w:rsidP="008F0D02">
      <w:pPr>
        <w:jc w:val="center"/>
        <w:rPr>
          <w:b/>
          <w:bCs/>
          <w:sz w:val="44"/>
          <w:szCs w:val="44"/>
        </w:rPr>
      </w:pPr>
    </w:p>
    <w:p w14:paraId="354C28F0" w14:textId="77777777" w:rsidR="003C5DF8" w:rsidRDefault="003C5DF8" w:rsidP="008F0D02">
      <w:pPr>
        <w:jc w:val="center"/>
        <w:rPr>
          <w:b/>
          <w:bCs/>
          <w:sz w:val="44"/>
          <w:szCs w:val="44"/>
        </w:rPr>
      </w:pPr>
    </w:p>
    <w:p w14:paraId="23A7C44A" w14:textId="77777777" w:rsidR="003C5DF8" w:rsidRDefault="003C5DF8" w:rsidP="008F0D02">
      <w:pPr>
        <w:jc w:val="center"/>
        <w:rPr>
          <w:b/>
          <w:bCs/>
          <w:sz w:val="44"/>
          <w:szCs w:val="44"/>
        </w:rPr>
      </w:pPr>
    </w:p>
    <w:p w14:paraId="121F15FA" w14:textId="77777777" w:rsidR="003C5DF8" w:rsidRDefault="003C5DF8" w:rsidP="008F0D02">
      <w:pPr>
        <w:jc w:val="center"/>
        <w:rPr>
          <w:b/>
          <w:bCs/>
          <w:sz w:val="44"/>
          <w:szCs w:val="44"/>
        </w:rPr>
      </w:pPr>
    </w:p>
    <w:p w14:paraId="1FF7D510" w14:textId="77777777" w:rsidR="0063624A" w:rsidRDefault="0063624A" w:rsidP="008F0D02">
      <w:pPr>
        <w:jc w:val="center"/>
        <w:rPr>
          <w:b/>
          <w:bCs/>
          <w:sz w:val="44"/>
          <w:szCs w:val="44"/>
        </w:rPr>
      </w:pPr>
    </w:p>
    <w:p w14:paraId="2ABC7393" w14:textId="77777777" w:rsidR="0063624A" w:rsidRDefault="0063624A" w:rsidP="008F0D02">
      <w:pPr>
        <w:jc w:val="center"/>
        <w:rPr>
          <w:b/>
          <w:bCs/>
          <w:sz w:val="24"/>
          <w:szCs w:val="24"/>
        </w:rPr>
      </w:pPr>
    </w:p>
    <w:p w14:paraId="43129D18" w14:textId="77777777" w:rsidR="007B032B" w:rsidRDefault="007B032B" w:rsidP="007B032B">
      <w:pPr>
        <w:jc w:val="center"/>
        <w:rPr>
          <w:b/>
          <w:bCs/>
          <w:sz w:val="24"/>
          <w:szCs w:val="24"/>
        </w:rPr>
      </w:pPr>
      <w:r w:rsidRPr="00A724C3">
        <w:rPr>
          <w:b/>
          <w:bCs/>
          <w:sz w:val="24"/>
          <w:szCs w:val="24"/>
        </w:rPr>
        <w:t>SIGLAS E ABREVIATURAS</w:t>
      </w:r>
    </w:p>
    <w:p w14:paraId="3C2175B7" w14:textId="77777777" w:rsidR="007B032B" w:rsidRPr="00A724C3" w:rsidRDefault="007B032B" w:rsidP="007B032B">
      <w:pPr>
        <w:jc w:val="center"/>
        <w:rPr>
          <w:b/>
          <w:bCs/>
          <w:sz w:val="24"/>
          <w:szCs w:val="24"/>
        </w:rPr>
      </w:pPr>
    </w:p>
    <w:p w14:paraId="6AADB8B5" w14:textId="77777777" w:rsidR="007B032B" w:rsidRPr="002830BD" w:rsidRDefault="007B032B" w:rsidP="007B032B">
      <w:pPr>
        <w:spacing w:line="360" w:lineRule="auto"/>
      </w:pPr>
      <w:r w:rsidRPr="002830BD">
        <w:t xml:space="preserve">RFP – </w:t>
      </w:r>
      <w:proofErr w:type="spellStart"/>
      <w:r w:rsidRPr="002830BD">
        <w:rPr>
          <w:i/>
          <w:iCs/>
        </w:rPr>
        <w:t>Request</w:t>
      </w:r>
      <w:proofErr w:type="spellEnd"/>
      <w:r w:rsidRPr="002830BD">
        <w:rPr>
          <w:i/>
          <w:iCs/>
        </w:rPr>
        <w:t xml:space="preserve"> For </w:t>
      </w:r>
      <w:proofErr w:type="spellStart"/>
      <w:r w:rsidRPr="002830BD">
        <w:rPr>
          <w:i/>
          <w:iCs/>
        </w:rPr>
        <w:t>Proposal</w:t>
      </w:r>
      <w:proofErr w:type="spellEnd"/>
      <w:r w:rsidRPr="002830BD">
        <w:t xml:space="preserve"> (Solicitação de Proposta)</w:t>
      </w:r>
    </w:p>
    <w:p w14:paraId="2593DFAE" w14:textId="77777777" w:rsidR="007B032B" w:rsidRPr="002830BD" w:rsidRDefault="007B032B" w:rsidP="007B032B">
      <w:pPr>
        <w:spacing w:line="360" w:lineRule="auto"/>
      </w:pPr>
      <w:r w:rsidRPr="002830BD">
        <w:t>EAF – Entidade Administradora da Faixa.</w:t>
      </w:r>
    </w:p>
    <w:p w14:paraId="34F8ED94" w14:textId="77777777" w:rsidR="007B032B" w:rsidRPr="002830BD" w:rsidRDefault="007B032B" w:rsidP="007B032B">
      <w:pPr>
        <w:spacing w:line="360" w:lineRule="auto"/>
      </w:pPr>
      <w:r w:rsidRPr="002830BD">
        <w:t>GAISPI – Grupo de Acompanhamento da Implantação das Soluções para os Problemas de Interferência. </w:t>
      </w:r>
    </w:p>
    <w:p w14:paraId="4CBF18A9" w14:textId="77777777" w:rsidR="007B032B" w:rsidRPr="002830BD" w:rsidRDefault="007B032B" w:rsidP="007B032B">
      <w:pPr>
        <w:spacing w:line="360" w:lineRule="auto"/>
      </w:pPr>
      <w:r w:rsidRPr="002830BD">
        <w:t>PAIS – Programa Amazônia Integrada e Sustentável.</w:t>
      </w:r>
    </w:p>
    <w:p w14:paraId="5A21F9B0" w14:textId="77777777" w:rsidR="007B032B" w:rsidRPr="002830BD" w:rsidRDefault="007B032B" w:rsidP="007B032B">
      <w:pPr>
        <w:spacing w:line="360" w:lineRule="auto"/>
      </w:pPr>
      <w:r w:rsidRPr="002830BD">
        <w:t>SICOS – Serviço de Implantação de Cabo Óptico Subaquático.</w:t>
      </w:r>
    </w:p>
    <w:p w14:paraId="6474BD29" w14:textId="77777777" w:rsidR="007B032B" w:rsidRPr="002830BD" w:rsidRDefault="007B032B" w:rsidP="007B032B">
      <w:pPr>
        <w:spacing w:line="360" w:lineRule="auto"/>
      </w:pPr>
      <w:r w:rsidRPr="002830BD">
        <w:t>ALH – Análise do Levantamento Hidrográfico.</w:t>
      </w:r>
    </w:p>
    <w:p w14:paraId="6D89C122" w14:textId="77777777" w:rsidR="007B032B" w:rsidRPr="002830BD" w:rsidRDefault="007B032B" w:rsidP="007B032B">
      <w:pPr>
        <w:spacing w:line="360" w:lineRule="auto"/>
      </w:pPr>
      <w:r w:rsidRPr="002830BD">
        <w:t>IPA – Infraestrutura de Passagem e Ancoragem.</w:t>
      </w:r>
    </w:p>
    <w:p w14:paraId="58C31D20" w14:textId="77777777" w:rsidR="007B032B" w:rsidRPr="002830BD" w:rsidRDefault="007B032B" w:rsidP="007B032B">
      <w:pPr>
        <w:spacing w:line="360" w:lineRule="auto"/>
      </w:pPr>
      <w:r w:rsidRPr="002830BD">
        <w:t>MA COST – Manuseio e Acomodação de Cabo Óptico Subaquático e Terrestre.</w:t>
      </w:r>
    </w:p>
    <w:p w14:paraId="5041447E" w14:textId="77777777" w:rsidR="007B032B" w:rsidRPr="002830BD" w:rsidRDefault="007B032B" w:rsidP="007B032B">
      <w:pPr>
        <w:spacing w:line="360" w:lineRule="auto"/>
      </w:pPr>
      <w:r w:rsidRPr="002830BD">
        <w:t xml:space="preserve">LPA COS – Lançamento, Proteção e Ancoragem de Cabo Óptico Subaquático. </w:t>
      </w:r>
    </w:p>
    <w:p w14:paraId="72ED76E1" w14:textId="77777777" w:rsidR="007B032B" w:rsidRPr="002830BD" w:rsidRDefault="007B032B" w:rsidP="007B032B">
      <w:pPr>
        <w:spacing w:line="360" w:lineRule="auto"/>
      </w:pPr>
      <w:r w:rsidRPr="002830BD">
        <w:t xml:space="preserve">ICTO – Interconexão, Conectorização e Teste Óptico. </w:t>
      </w:r>
    </w:p>
    <w:p w14:paraId="1AF67F2A" w14:textId="77777777" w:rsidR="007B032B" w:rsidRPr="002830BD" w:rsidRDefault="007B032B" w:rsidP="007B032B">
      <w:pPr>
        <w:spacing w:line="360" w:lineRule="auto"/>
      </w:pPr>
      <w:r>
        <w:t>AM</w:t>
      </w:r>
      <w:r w:rsidRPr="002830BD">
        <w:t>S – Armazenagem de Material Sobresselente.</w:t>
      </w:r>
    </w:p>
    <w:p w14:paraId="7D79379C" w14:textId="77777777" w:rsidR="007B032B" w:rsidRPr="002830BD" w:rsidRDefault="007B032B" w:rsidP="007B032B">
      <w:pPr>
        <w:spacing w:line="360" w:lineRule="auto"/>
      </w:pPr>
      <w:r w:rsidRPr="002830BD">
        <w:t>ART – Anotação e Registro de Responsabilidade Técnica.</w:t>
      </w:r>
    </w:p>
    <w:p w14:paraId="2E575535" w14:textId="77777777" w:rsidR="007B032B" w:rsidRPr="002830BD" w:rsidRDefault="007B032B" w:rsidP="007B032B">
      <w:pPr>
        <w:spacing w:line="360" w:lineRule="auto"/>
      </w:pPr>
      <w:r w:rsidRPr="002830BD">
        <w:t xml:space="preserve">EPI – Equipamentos de Proteção Individual. </w:t>
      </w:r>
    </w:p>
    <w:p w14:paraId="676C9DB4" w14:textId="77777777" w:rsidR="007B032B" w:rsidRPr="002830BD" w:rsidRDefault="007B032B" w:rsidP="007B032B">
      <w:pPr>
        <w:spacing w:line="360" w:lineRule="auto"/>
      </w:pPr>
      <w:r w:rsidRPr="002830BD">
        <w:t>EVR – Estudo de Viabilidade de Rota.</w:t>
      </w:r>
    </w:p>
    <w:p w14:paraId="4CEAFF38" w14:textId="77777777" w:rsidR="007B032B" w:rsidRPr="002830BD" w:rsidRDefault="007B032B" w:rsidP="007B032B">
      <w:pPr>
        <w:spacing w:line="360" w:lineRule="auto"/>
      </w:pPr>
      <w:r w:rsidRPr="002830BD">
        <w:t>ERA – Estudo de Rota Aprimorada.</w:t>
      </w:r>
    </w:p>
    <w:p w14:paraId="6E4DF8B5" w14:textId="77777777" w:rsidR="007B032B" w:rsidRPr="002830BD" w:rsidRDefault="007B032B" w:rsidP="007B032B">
      <w:pPr>
        <w:spacing w:line="360" w:lineRule="auto"/>
      </w:pPr>
      <w:r w:rsidRPr="002830BD">
        <w:t>COS – Cabo Óptico Subaquático.</w:t>
      </w:r>
    </w:p>
    <w:p w14:paraId="4A2B38EF" w14:textId="2B9B7D73" w:rsidR="007B032B" w:rsidRPr="002830BD" w:rsidRDefault="007B032B" w:rsidP="001F2C40">
      <w:pPr>
        <w:spacing w:line="360" w:lineRule="auto"/>
      </w:pPr>
      <w:r w:rsidRPr="002830BD">
        <w:t>RPL – Lista de Posicionamento de Rota.</w:t>
      </w:r>
    </w:p>
    <w:p w14:paraId="77340223" w14:textId="77777777" w:rsidR="007B032B" w:rsidRPr="002830BD" w:rsidRDefault="007B032B" w:rsidP="007B032B">
      <w:pPr>
        <w:spacing w:line="360" w:lineRule="auto"/>
      </w:pPr>
      <w:r w:rsidRPr="002830BD">
        <w:t>CREA – Conselhos Regionais de Engenharia e Agronomia.</w:t>
      </w:r>
    </w:p>
    <w:p w14:paraId="2142E656" w14:textId="77777777" w:rsidR="007B032B" w:rsidRPr="00BC471F" w:rsidRDefault="007B032B" w:rsidP="007B032B">
      <w:pPr>
        <w:spacing w:line="360" w:lineRule="auto"/>
        <w:rPr>
          <w:lang w:val="en-US"/>
        </w:rPr>
      </w:pPr>
      <w:r w:rsidRPr="00BC471F">
        <w:rPr>
          <w:lang w:val="en-US"/>
        </w:rPr>
        <w:t xml:space="preserve">DGNSS – </w:t>
      </w:r>
      <w:r w:rsidRPr="00BC471F">
        <w:rPr>
          <w:i/>
          <w:iCs/>
          <w:lang w:val="en-US"/>
        </w:rPr>
        <w:t>Differential Global Navigation Satellite System.</w:t>
      </w:r>
    </w:p>
    <w:p w14:paraId="1E8B4131" w14:textId="77777777" w:rsidR="007B032B" w:rsidRPr="002830BD" w:rsidRDefault="007B032B" w:rsidP="007B032B">
      <w:pPr>
        <w:spacing w:line="360" w:lineRule="auto"/>
      </w:pPr>
      <w:r w:rsidRPr="002830BD">
        <w:t>PEAD – Polietileno de Alta Densidade</w:t>
      </w:r>
    </w:p>
    <w:p w14:paraId="5F50C75F" w14:textId="77777777" w:rsidR="007B032B" w:rsidRPr="002830BD" w:rsidRDefault="007B032B" w:rsidP="007B032B">
      <w:pPr>
        <w:spacing w:line="360" w:lineRule="auto"/>
      </w:pPr>
      <w:r w:rsidRPr="002830BD">
        <w:t>MND – Método Não Destrutivo</w:t>
      </w:r>
    </w:p>
    <w:p w14:paraId="38FD67CC" w14:textId="77777777" w:rsidR="007B032B" w:rsidRPr="00BC471F" w:rsidRDefault="007B032B" w:rsidP="007B032B">
      <w:pPr>
        <w:spacing w:line="360" w:lineRule="auto"/>
        <w:rPr>
          <w:lang w:val="en-US"/>
        </w:rPr>
      </w:pPr>
      <w:r w:rsidRPr="00BC471F">
        <w:rPr>
          <w:lang w:val="en-US"/>
        </w:rPr>
        <w:t xml:space="preserve">OTDR – </w:t>
      </w:r>
      <w:r w:rsidRPr="00BC471F">
        <w:rPr>
          <w:i/>
          <w:lang w:val="en-US"/>
        </w:rPr>
        <w:t>Optical Time-Domain Reflectometer</w:t>
      </w:r>
    </w:p>
    <w:p w14:paraId="6C83C03E" w14:textId="77777777" w:rsidR="007B032B" w:rsidRPr="00BC471F" w:rsidRDefault="007B032B" w:rsidP="007B032B">
      <w:pPr>
        <w:spacing w:line="360" w:lineRule="auto"/>
        <w:rPr>
          <w:lang w:val="en-US"/>
        </w:rPr>
      </w:pPr>
      <w:r w:rsidRPr="00BC471F">
        <w:rPr>
          <w:lang w:val="en-US"/>
        </w:rPr>
        <w:t xml:space="preserve">DGPS – </w:t>
      </w:r>
      <w:r w:rsidRPr="00BC471F">
        <w:rPr>
          <w:i/>
          <w:iCs/>
          <w:lang w:val="en-US"/>
        </w:rPr>
        <w:t>Differential Global Positioning System</w:t>
      </w:r>
    </w:p>
    <w:p w14:paraId="15730123" w14:textId="77777777" w:rsidR="007B032B" w:rsidRPr="002830BD" w:rsidRDefault="007B032B" w:rsidP="007B032B">
      <w:pPr>
        <w:spacing w:line="360" w:lineRule="auto"/>
        <w:rPr>
          <w:i/>
          <w:iCs/>
        </w:rPr>
      </w:pPr>
      <w:r w:rsidRPr="002830BD">
        <w:t xml:space="preserve">LCE – </w:t>
      </w:r>
      <w:r w:rsidRPr="002830BD">
        <w:rPr>
          <w:i/>
          <w:iCs/>
        </w:rPr>
        <w:t xml:space="preserve">Linear </w:t>
      </w:r>
      <w:proofErr w:type="spellStart"/>
      <w:r w:rsidRPr="002830BD">
        <w:rPr>
          <w:i/>
          <w:iCs/>
        </w:rPr>
        <w:t>Cable</w:t>
      </w:r>
      <w:proofErr w:type="spellEnd"/>
      <w:r w:rsidRPr="002830BD">
        <w:rPr>
          <w:i/>
          <w:iCs/>
        </w:rPr>
        <w:t xml:space="preserve"> </w:t>
      </w:r>
      <w:proofErr w:type="spellStart"/>
      <w:r w:rsidRPr="002830BD">
        <w:rPr>
          <w:i/>
          <w:iCs/>
        </w:rPr>
        <w:t>Engine</w:t>
      </w:r>
      <w:proofErr w:type="spellEnd"/>
    </w:p>
    <w:p w14:paraId="77FF63DE" w14:textId="77777777" w:rsidR="007B032B" w:rsidRPr="002830BD" w:rsidRDefault="007B032B" w:rsidP="007B032B">
      <w:pPr>
        <w:spacing w:line="360" w:lineRule="auto"/>
      </w:pPr>
      <w:r w:rsidRPr="002830BD">
        <w:t>CMAD – Centro Móvel de Alta Disponibilidade.</w:t>
      </w:r>
    </w:p>
    <w:p w14:paraId="1BA738C8" w14:textId="77777777" w:rsidR="007B032B" w:rsidRPr="002830BD" w:rsidRDefault="007B032B" w:rsidP="007B032B">
      <w:pPr>
        <w:spacing w:line="360" w:lineRule="auto"/>
        <w:rPr>
          <w:i/>
          <w:iCs/>
          <w:lang w:val="en-US"/>
        </w:rPr>
      </w:pPr>
      <w:r w:rsidRPr="00BC471F">
        <w:rPr>
          <w:lang w:val="en-US"/>
        </w:rPr>
        <w:t xml:space="preserve">SLA – </w:t>
      </w:r>
      <w:r w:rsidRPr="002830BD">
        <w:rPr>
          <w:i/>
          <w:iCs/>
          <w:lang w:val="en-US"/>
        </w:rPr>
        <w:t>Service Level Agreement</w:t>
      </w:r>
    </w:p>
    <w:p w14:paraId="793A1151" w14:textId="77777777" w:rsidR="007B032B" w:rsidRPr="002830BD" w:rsidRDefault="007B032B" w:rsidP="007B032B">
      <w:pPr>
        <w:spacing w:line="360" w:lineRule="auto"/>
        <w:rPr>
          <w:lang w:val="en-US"/>
        </w:rPr>
      </w:pPr>
      <w:r w:rsidRPr="002830BD">
        <w:rPr>
          <w:lang w:val="en-US"/>
        </w:rPr>
        <w:t>AT</w:t>
      </w:r>
      <w:r w:rsidRPr="00BC471F">
        <w:rPr>
          <w:lang w:val="en-US"/>
        </w:rPr>
        <w:t xml:space="preserve"> – </w:t>
      </w:r>
      <w:proofErr w:type="spellStart"/>
      <w:r w:rsidRPr="002830BD">
        <w:rPr>
          <w:lang w:val="en-US"/>
        </w:rPr>
        <w:t>Atendido</w:t>
      </w:r>
      <w:proofErr w:type="spellEnd"/>
    </w:p>
    <w:p w14:paraId="43B74743" w14:textId="77777777" w:rsidR="007B032B" w:rsidRPr="002830BD" w:rsidRDefault="007B032B" w:rsidP="007B032B">
      <w:pPr>
        <w:spacing w:line="360" w:lineRule="auto"/>
      </w:pPr>
      <w:r w:rsidRPr="002830BD">
        <w:t>LGPD – Lei Geral de Proteção de Dados Pessoais</w:t>
      </w:r>
    </w:p>
    <w:p w14:paraId="6935B279" w14:textId="77777777" w:rsidR="007B032B" w:rsidRDefault="007B032B" w:rsidP="007B032B">
      <w:pPr>
        <w:spacing w:line="360" w:lineRule="auto"/>
      </w:pPr>
      <w:r w:rsidRPr="002830BD">
        <w:t>CTF – Cadastro Técnico Federal</w:t>
      </w:r>
    </w:p>
    <w:p w14:paraId="4C0CC3B1" w14:textId="77777777" w:rsidR="007B032B" w:rsidRDefault="007B032B" w:rsidP="007B032B">
      <w:pPr>
        <w:spacing w:line="360" w:lineRule="auto"/>
      </w:pPr>
      <w:r>
        <w:t>STO</w:t>
      </w:r>
      <w:r w:rsidRPr="002830BD">
        <w:t xml:space="preserve"> – </w:t>
      </w:r>
      <w:r>
        <w:t>Sistema de Transmissão Óptica</w:t>
      </w:r>
    </w:p>
    <w:p w14:paraId="20BC412F" w14:textId="77777777" w:rsidR="007B032B" w:rsidRDefault="007B032B" w:rsidP="007B032B">
      <w:pPr>
        <w:spacing w:line="360" w:lineRule="auto"/>
      </w:pPr>
      <w:r>
        <w:t>RMO</w:t>
      </w:r>
      <w:r w:rsidRPr="002830BD">
        <w:t xml:space="preserve"> – </w:t>
      </w:r>
      <w:r>
        <w:t>Rede Metropolitana Óptica</w:t>
      </w:r>
    </w:p>
    <w:p w14:paraId="711D606B" w14:textId="77777777" w:rsidR="007B032B" w:rsidRDefault="007B032B" w:rsidP="007B032B">
      <w:pPr>
        <w:spacing w:line="360" w:lineRule="auto"/>
      </w:pPr>
      <w:r>
        <w:t xml:space="preserve">DWDM – </w:t>
      </w:r>
      <w:proofErr w:type="spellStart"/>
      <w:r w:rsidRPr="00984A57">
        <w:t>Dense</w:t>
      </w:r>
      <w:proofErr w:type="spellEnd"/>
      <w:r w:rsidRPr="00984A57">
        <w:t xml:space="preserve"> </w:t>
      </w:r>
      <w:proofErr w:type="spellStart"/>
      <w:r w:rsidRPr="00984A57">
        <w:t>WaveLenght</w:t>
      </w:r>
      <w:proofErr w:type="spellEnd"/>
      <w:r w:rsidRPr="00984A57">
        <w:t xml:space="preserve"> Division </w:t>
      </w:r>
      <w:proofErr w:type="spellStart"/>
      <w:r w:rsidRPr="00984A57">
        <w:t>Multiplexing</w:t>
      </w:r>
      <w:proofErr w:type="spellEnd"/>
    </w:p>
    <w:p w14:paraId="24424C8C" w14:textId="77777777" w:rsidR="001A595D" w:rsidRDefault="001A595D" w:rsidP="007B032B">
      <w:pPr>
        <w:spacing w:line="360" w:lineRule="auto"/>
      </w:pPr>
    </w:p>
    <w:p w14:paraId="1AE3031D" w14:textId="77777777" w:rsidR="007B032B" w:rsidRPr="00BB2051" w:rsidRDefault="007B032B" w:rsidP="007B032B">
      <w:pPr>
        <w:jc w:val="center"/>
        <w:rPr>
          <w:b/>
          <w:bCs/>
          <w:sz w:val="24"/>
          <w:szCs w:val="24"/>
        </w:rPr>
      </w:pPr>
      <w:r w:rsidRPr="00BB2051">
        <w:rPr>
          <w:b/>
          <w:bCs/>
          <w:sz w:val="24"/>
          <w:szCs w:val="24"/>
        </w:rPr>
        <w:t>LISTA DE FIGURAS</w:t>
      </w:r>
    </w:p>
    <w:p w14:paraId="11FB33DF" w14:textId="77777777" w:rsidR="007B032B" w:rsidRPr="00BB2051" w:rsidRDefault="007B032B" w:rsidP="007B032B">
      <w:pPr>
        <w:jc w:val="center"/>
        <w:rPr>
          <w:b/>
          <w:bCs/>
          <w:sz w:val="24"/>
          <w:szCs w:val="24"/>
        </w:rPr>
      </w:pPr>
    </w:p>
    <w:p w14:paraId="6BC160EF" w14:textId="77777777" w:rsidR="00945A71" w:rsidRPr="00BB2051" w:rsidRDefault="00945A71" w:rsidP="007B032B">
      <w:pPr>
        <w:jc w:val="center"/>
        <w:rPr>
          <w:b/>
          <w:bCs/>
          <w:sz w:val="24"/>
          <w:szCs w:val="24"/>
        </w:rPr>
      </w:pPr>
    </w:p>
    <w:p w14:paraId="740C8D43" w14:textId="77777777" w:rsidR="007B760B" w:rsidRDefault="007B032B" w:rsidP="007B760B">
      <w:pPr>
        <w:spacing w:line="360" w:lineRule="auto"/>
      </w:pPr>
      <w:r w:rsidRPr="00FB063F">
        <w:t>Figura 1: Mapa das Infovias</w:t>
      </w:r>
      <w:r>
        <w:t>.</w:t>
      </w:r>
    </w:p>
    <w:p w14:paraId="4A8614DD" w14:textId="0C97E3F0" w:rsidR="007B760B" w:rsidRDefault="007B760B" w:rsidP="007B032B">
      <w:pPr>
        <w:spacing w:line="360" w:lineRule="auto"/>
      </w:pPr>
      <w:r w:rsidRPr="007B760B">
        <w:t xml:space="preserve">Figura 2: RMO conectando </w:t>
      </w:r>
      <w:r w:rsidR="00F1735C" w:rsidRPr="007B760B">
        <w:t>ao</w:t>
      </w:r>
      <w:r w:rsidRPr="007B760B">
        <w:t xml:space="preserve"> CMAD e os pontos de atendimento</w:t>
      </w:r>
    </w:p>
    <w:p w14:paraId="76FC52A0" w14:textId="6E9EB7BA" w:rsidR="007B032B" w:rsidRPr="00FB063F" w:rsidRDefault="007B760B" w:rsidP="007B032B">
      <w:pPr>
        <w:spacing w:line="360" w:lineRule="auto"/>
      </w:pPr>
      <w:r w:rsidRPr="00FB063F">
        <w:t xml:space="preserve">Figura </w:t>
      </w:r>
      <w:r>
        <w:t>3</w:t>
      </w:r>
      <w:r w:rsidRPr="00FB063F">
        <w:t xml:space="preserve">: </w:t>
      </w:r>
      <w:r w:rsidR="007B032B" w:rsidRPr="00FB063F">
        <w:t>Mapa Infovia 02 – Rio Solimões</w:t>
      </w:r>
      <w:r w:rsidR="007B032B">
        <w:t>.</w:t>
      </w:r>
    </w:p>
    <w:p w14:paraId="48FAC06E" w14:textId="171BDA9E" w:rsidR="007B032B" w:rsidRPr="00FB063F" w:rsidRDefault="007B032B" w:rsidP="007B032B">
      <w:pPr>
        <w:spacing w:line="360" w:lineRule="auto"/>
      </w:pPr>
      <w:r w:rsidRPr="00FB063F">
        <w:t xml:space="preserve">Figura </w:t>
      </w:r>
      <w:r w:rsidR="007B760B">
        <w:t>4</w:t>
      </w:r>
      <w:r w:rsidRPr="00FB063F">
        <w:t>: Mapa Infovia 03 – Foz do Amazonas</w:t>
      </w:r>
      <w:r>
        <w:t>.</w:t>
      </w:r>
    </w:p>
    <w:p w14:paraId="65DFED35" w14:textId="77777777" w:rsidR="00D933C3" w:rsidRDefault="007B032B" w:rsidP="00D933C3">
      <w:pPr>
        <w:spacing w:line="360" w:lineRule="auto"/>
      </w:pPr>
      <w:r w:rsidRPr="00FB063F">
        <w:t xml:space="preserve">Figura </w:t>
      </w:r>
      <w:r w:rsidR="007B760B">
        <w:t>5</w:t>
      </w:r>
      <w:r w:rsidRPr="00FB063F">
        <w:t>: Mapa Infovia 04 – Rio Branco</w:t>
      </w:r>
      <w:r>
        <w:t>.</w:t>
      </w:r>
    </w:p>
    <w:p w14:paraId="7E0C1461" w14:textId="7E1D5498" w:rsidR="007B032B" w:rsidRDefault="007B032B" w:rsidP="00D933C3">
      <w:pPr>
        <w:spacing w:line="360" w:lineRule="auto"/>
      </w:pPr>
      <w:r w:rsidRPr="00FB063F">
        <w:t xml:space="preserve">Figura </w:t>
      </w:r>
      <w:r w:rsidR="007B760B">
        <w:t>6</w:t>
      </w:r>
      <w:r w:rsidRPr="00FB063F">
        <w:t xml:space="preserve">: </w:t>
      </w:r>
      <w:r w:rsidR="00661C6E" w:rsidRPr="00D933C3">
        <w:t>Etapas de Implantação das RMO</w:t>
      </w:r>
      <w:r w:rsidR="00F501B1">
        <w:t>.</w:t>
      </w:r>
    </w:p>
    <w:p w14:paraId="05A90524" w14:textId="21F6A945" w:rsidR="00F501B1" w:rsidRDefault="00F501B1" w:rsidP="00F501B1">
      <w:pPr>
        <w:spacing w:line="360" w:lineRule="auto"/>
      </w:pPr>
      <w:r w:rsidRPr="00FB063F">
        <w:t xml:space="preserve">Figura </w:t>
      </w:r>
      <w:r>
        <w:t>7</w:t>
      </w:r>
      <w:r w:rsidRPr="00FB063F">
        <w:t xml:space="preserve">: </w:t>
      </w:r>
      <w:r w:rsidR="00C8131F">
        <w:t>Topologia em Anel.</w:t>
      </w:r>
    </w:p>
    <w:p w14:paraId="6BCEC033" w14:textId="5BA5FD83" w:rsidR="00F501B1" w:rsidRDefault="00F501B1" w:rsidP="00F501B1">
      <w:pPr>
        <w:spacing w:line="360" w:lineRule="auto"/>
      </w:pPr>
      <w:r w:rsidRPr="00FB063F">
        <w:t xml:space="preserve">Figura </w:t>
      </w:r>
      <w:r w:rsidR="006C5986">
        <w:t>8</w:t>
      </w:r>
      <w:r w:rsidRPr="00FB063F">
        <w:t xml:space="preserve">: </w:t>
      </w:r>
      <w:r>
        <w:t xml:space="preserve">Exemplo de Rede Metro </w:t>
      </w:r>
      <w:proofErr w:type="spellStart"/>
      <w:r>
        <w:t>Eth</w:t>
      </w:r>
      <w:proofErr w:type="spellEnd"/>
      <w:r>
        <w:t xml:space="preserve"> em Anel.</w:t>
      </w:r>
    </w:p>
    <w:p w14:paraId="75B0622E" w14:textId="5A99D2AA" w:rsidR="00F501B1" w:rsidRDefault="00F501B1" w:rsidP="00F501B1">
      <w:pPr>
        <w:spacing w:line="360" w:lineRule="auto"/>
      </w:pPr>
      <w:r w:rsidRPr="00FB063F">
        <w:t xml:space="preserve">Figura </w:t>
      </w:r>
      <w:r w:rsidR="006C5986">
        <w:t>9</w:t>
      </w:r>
      <w:r w:rsidRPr="00FB063F">
        <w:t xml:space="preserve">: </w:t>
      </w:r>
      <w:r>
        <w:t>Exemplo de Rede PON</w:t>
      </w:r>
    </w:p>
    <w:p w14:paraId="0AB37015" w14:textId="085FF1B3" w:rsidR="00F501B1" w:rsidRDefault="00F501B1" w:rsidP="00F501B1">
      <w:pPr>
        <w:spacing w:line="360" w:lineRule="auto"/>
      </w:pPr>
      <w:r w:rsidRPr="00FB063F">
        <w:t xml:space="preserve">Figura </w:t>
      </w:r>
      <w:r>
        <w:t>1</w:t>
      </w:r>
      <w:r w:rsidR="006C5986">
        <w:t>0</w:t>
      </w:r>
      <w:r w:rsidRPr="00FB063F">
        <w:t xml:space="preserve">: </w:t>
      </w:r>
      <w:r>
        <w:t>Proteção tipo B.</w:t>
      </w:r>
    </w:p>
    <w:p w14:paraId="3A14CEE1" w14:textId="091F08FB" w:rsidR="00F501B1" w:rsidRDefault="00F501B1" w:rsidP="00F501B1">
      <w:pPr>
        <w:spacing w:line="360" w:lineRule="auto"/>
      </w:pPr>
      <w:r w:rsidRPr="00FB063F">
        <w:t>Figura 1</w:t>
      </w:r>
      <w:r w:rsidR="009F2ABC">
        <w:t>1</w:t>
      </w:r>
      <w:r w:rsidRPr="00FB063F">
        <w:t xml:space="preserve">: </w:t>
      </w:r>
      <w:r>
        <w:t>Comparativo de Redes GPON.</w:t>
      </w:r>
    </w:p>
    <w:p w14:paraId="4B516388" w14:textId="58231016" w:rsidR="00F501B1" w:rsidRDefault="00F501B1" w:rsidP="00F501B1">
      <w:pPr>
        <w:spacing w:line="360" w:lineRule="auto"/>
      </w:pPr>
      <w:r w:rsidRPr="00FB063F">
        <w:t>Figura 1</w:t>
      </w:r>
      <w:r w:rsidR="00D75E07">
        <w:t>2</w:t>
      </w:r>
      <w:r w:rsidRPr="00FB063F">
        <w:t xml:space="preserve">: </w:t>
      </w:r>
      <w:r>
        <w:t>Solução Híbrida proposta para RMO.</w:t>
      </w:r>
    </w:p>
    <w:p w14:paraId="0C64316D" w14:textId="542D05F1" w:rsidR="00F501B1" w:rsidRDefault="00F501B1" w:rsidP="00F501B1">
      <w:pPr>
        <w:spacing w:line="360" w:lineRule="auto"/>
      </w:pPr>
      <w:r w:rsidRPr="00FB063F">
        <w:t>Figura 1</w:t>
      </w:r>
      <w:r w:rsidR="00D75E07">
        <w:t>3</w:t>
      </w:r>
      <w:r w:rsidRPr="00FB063F">
        <w:t xml:space="preserve">: </w:t>
      </w:r>
      <w:r>
        <w:t>Controle de tráfego realizado pela OLT.</w:t>
      </w:r>
    </w:p>
    <w:p w14:paraId="7AC8CDFA" w14:textId="5C530FA5" w:rsidR="00F501B1" w:rsidRDefault="00F501B1" w:rsidP="00F501B1">
      <w:pPr>
        <w:spacing w:line="360" w:lineRule="auto"/>
        <w:rPr>
          <w:rFonts w:ascii="Arial" w:eastAsia="Arial" w:hAnsi="Arial" w:cs="Arial"/>
          <w:i/>
          <w:iCs/>
          <w:sz w:val="18"/>
          <w:szCs w:val="18"/>
        </w:rPr>
      </w:pPr>
      <w:r w:rsidRPr="00FB063F">
        <w:t xml:space="preserve">Figura </w:t>
      </w:r>
      <w:r w:rsidR="006C5986">
        <w:t>1</w:t>
      </w:r>
      <w:r w:rsidR="00D75E07">
        <w:t>4</w:t>
      </w:r>
      <w:r w:rsidRPr="00FB063F">
        <w:t xml:space="preserve">: </w:t>
      </w:r>
      <w:r w:rsidRPr="00C16BB8">
        <w:t>Exemplo de utilização de Divisores Splitter</w:t>
      </w:r>
      <w:r w:rsidRPr="000158A1">
        <w:rPr>
          <w:rFonts w:ascii="Arial" w:eastAsia="Arial" w:hAnsi="Arial" w:cs="Arial"/>
          <w:i/>
          <w:iCs/>
          <w:sz w:val="18"/>
          <w:szCs w:val="18"/>
        </w:rPr>
        <w:t>.</w:t>
      </w:r>
    </w:p>
    <w:p w14:paraId="0492F68C" w14:textId="5E49C23F" w:rsidR="00F501B1" w:rsidRDefault="00F501B1" w:rsidP="00F501B1">
      <w:pPr>
        <w:spacing w:line="360" w:lineRule="auto"/>
      </w:pPr>
      <w:r w:rsidRPr="00FB063F">
        <w:t xml:space="preserve">Figura </w:t>
      </w:r>
      <w:r w:rsidR="00850D9B">
        <w:t>1</w:t>
      </w:r>
      <w:r w:rsidR="00D75E07">
        <w:t>5</w:t>
      </w:r>
      <w:r w:rsidRPr="00FB063F">
        <w:t xml:space="preserve">: </w:t>
      </w:r>
      <w:r>
        <w:t xml:space="preserve">Fotografia de Splitter </w:t>
      </w:r>
      <w:proofErr w:type="spellStart"/>
      <w:r>
        <w:t>conectorizado</w:t>
      </w:r>
      <w:proofErr w:type="spellEnd"/>
      <w:r>
        <w:t xml:space="preserve"> 1:8.</w:t>
      </w:r>
    </w:p>
    <w:p w14:paraId="1508FCC1" w14:textId="4EADC09B" w:rsidR="00F501B1" w:rsidRDefault="00F501B1" w:rsidP="00F501B1">
      <w:pPr>
        <w:spacing w:line="360" w:lineRule="auto"/>
      </w:pPr>
      <w:r w:rsidRPr="00FB063F">
        <w:t xml:space="preserve">Figura </w:t>
      </w:r>
      <w:r w:rsidR="009C36F0">
        <w:t>1</w:t>
      </w:r>
      <w:r w:rsidR="00D75E07">
        <w:t>6</w:t>
      </w:r>
      <w:r w:rsidRPr="00FB063F">
        <w:t xml:space="preserve">: </w:t>
      </w:r>
      <w:r w:rsidRPr="00883A81">
        <w:t>Elementos de rede de Agregação e Demarcadores Ethernet</w:t>
      </w:r>
    </w:p>
    <w:p w14:paraId="1B898466" w14:textId="7AC2CC5A" w:rsidR="00F501B1" w:rsidRDefault="009C36F0" w:rsidP="00D933C3">
      <w:pPr>
        <w:spacing w:line="360" w:lineRule="auto"/>
      </w:pPr>
      <w:r w:rsidRPr="00FB063F">
        <w:t xml:space="preserve">Figura </w:t>
      </w:r>
      <w:r w:rsidR="00666A5D">
        <w:t>17</w:t>
      </w:r>
      <w:r w:rsidRPr="00FB063F">
        <w:t xml:space="preserve">: </w:t>
      </w:r>
      <w:r>
        <w:t>Figura de Cordão Óptico com conector LC/PC</w:t>
      </w:r>
    </w:p>
    <w:p w14:paraId="25627520" w14:textId="1E2694EE" w:rsidR="009011BA" w:rsidRDefault="009011BA" w:rsidP="00D933C3">
      <w:pPr>
        <w:spacing w:line="360" w:lineRule="auto"/>
      </w:pPr>
      <w:r w:rsidRPr="00FB063F">
        <w:t xml:space="preserve">Figura </w:t>
      </w:r>
      <w:r w:rsidR="00666A5D">
        <w:t>18</w:t>
      </w:r>
      <w:r w:rsidRPr="00FB063F">
        <w:t xml:space="preserve">: </w:t>
      </w:r>
      <w:r w:rsidR="00945A71">
        <w:t xml:space="preserve">Ilustração </w:t>
      </w:r>
      <w:r w:rsidRPr="009011BA">
        <w:t>do</w:t>
      </w:r>
      <w:r w:rsidR="00945A71">
        <w:t>s</w:t>
      </w:r>
      <w:r w:rsidRPr="009011BA">
        <w:t xml:space="preserve"> elementos </w:t>
      </w:r>
      <w:r>
        <w:t>internos do CMAD</w:t>
      </w:r>
      <w:r w:rsidRPr="009011BA">
        <w:t xml:space="preserve"> </w:t>
      </w:r>
    </w:p>
    <w:p w14:paraId="33D38022" w14:textId="0FB42121" w:rsidR="009011BA" w:rsidRDefault="009011BA" w:rsidP="00D933C3">
      <w:pPr>
        <w:spacing w:line="360" w:lineRule="auto"/>
      </w:pPr>
      <w:r w:rsidRPr="00FB063F">
        <w:t xml:space="preserve">Figura </w:t>
      </w:r>
      <w:r w:rsidR="00666A5D">
        <w:t>19</w:t>
      </w:r>
      <w:r w:rsidRPr="00FB063F">
        <w:t xml:space="preserve">: </w:t>
      </w:r>
      <w:r w:rsidRPr="009011BA">
        <w:t>Diagrama ilustrativo dos elementos básicos do Sistema de Energia Elétrica do CMAD</w:t>
      </w:r>
    </w:p>
    <w:p w14:paraId="4AE172B5" w14:textId="77777777" w:rsidR="009C36F0" w:rsidRDefault="009C36F0" w:rsidP="00D933C3">
      <w:pPr>
        <w:spacing w:line="360" w:lineRule="auto"/>
      </w:pPr>
    </w:p>
    <w:p w14:paraId="5A8335A8" w14:textId="77777777" w:rsidR="00945A71" w:rsidRDefault="00945A71" w:rsidP="00D933C3">
      <w:pPr>
        <w:spacing w:line="360" w:lineRule="auto"/>
      </w:pPr>
    </w:p>
    <w:p w14:paraId="592CF45D" w14:textId="77777777" w:rsidR="007B032B" w:rsidRDefault="007B032B" w:rsidP="007B032B">
      <w:pPr>
        <w:jc w:val="center"/>
        <w:rPr>
          <w:b/>
          <w:bCs/>
          <w:sz w:val="24"/>
          <w:szCs w:val="24"/>
        </w:rPr>
      </w:pPr>
      <w:r>
        <w:rPr>
          <w:b/>
          <w:bCs/>
          <w:sz w:val="24"/>
          <w:szCs w:val="24"/>
        </w:rPr>
        <w:t>LISTA DE TABELAS</w:t>
      </w:r>
    </w:p>
    <w:p w14:paraId="33C29942" w14:textId="77777777" w:rsidR="009C36F0" w:rsidRDefault="009C36F0" w:rsidP="007B032B">
      <w:pPr>
        <w:spacing w:line="360" w:lineRule="auto"/>
      </w:pPr>
    </w:p>
    <w:p w14:paraId="31EE1937" w14:textId="45FA70B5" w:rsidR="007B032B" w:rsidRPr="00FB063F" w:rsidRDefault="007B032B" w:rsidP="007B032B">
      <w:pPr>
        <w:spacing w:line="360" w:lineRule="auto"/>
      </w:pPr>
      <w:r w:rsidRPr="00FB063F">
        <w:t xml:space="preserve">Tabela 1: Lista de localidades por </w:t>
      </w:r>
      <w:r w:rsidR="00D409DE">
        <w:t>infovia</w:t>
      </w:r>
      <w:r w:rsidRPr="00FB063F">
        <w:t>.</w:t>
      </w:r>
    </w:p>
    <w:p w14:paraId="235DE25C" w14:textId="6E2D0C84" w:rsidR="008645FC" w:rsidRDefault="007B032B" w:rsidP="008645FC">
      <w:pPr>
        <w:spacing w:line="360" w:lineRule="auto"/>
      </w:pPr>
      <w:r w:rsidRPr="00FB063F">
        <w:t xml:space="preserve">Tabela 2: Fases das entregas por </w:t>
      </w:r>
      <w:r w:rsidR="00D409DE">
        <w:t>cidade</w:t>
      </w:r>
      <w:r w:rsidRPr="00FB063F">
        <w:t>.</w:t>
      </w:r>
    </w:p>
    <w:p w14:paraId="6FC2961A" w14:textId="45F5A912" w:rsidR="009F16EA" w:rsidRDefault="009F16EA" w:rsidP="008645FC">
      <w:pPr>
        <w:spacing w:line="360" w:lineRule="auto"/>
      </w:pPr>
      <w:r w:rsidRPr="009F16EA">
        <w:t>Tabela 3: Quantidade de equipamentos previstos por cidade e infovia</w:t>
      </w:r>
    </w:p>
    <w:p w14:paraId="01211D8E" w14:textId="20A8CDFE" w:rsidR="00C42E09" w:rsidRDefault="007B032B" w:rsidP="008645FC">
      <w:pPr>
        <w:spacing w:line="360" w:lineRule="auto"/>
      </w:pPr>
      <w:r w:rsidRPr="00FB063F">
        <w:t xml:space="preserve">Tabela </w:t>
      </w:r>
      <w:r w:rsidR="009F16EA">
        <w:t>4</w:t>
      </w:r>
      <w:r w:rsidRPr="00FB063F">
        <w:t>:</w:t>
      </w:r>
      <w:r w:rsidR="008645FC">
        <w:t xml:space="preserve"> </w:t>
      </w:r>
      <w:r w:rsidR="00C42E09">
        <w:t>Acordo do nível de serviços (SLA)</w:t>
      </w:r>
      <w:r w:rsidR="00EA7CFB">
        <w:t>.</w:t>
      </w:r>
    </w:p>
    <w:p w14:paraId="690DBDD3" w14:textId="3CA7E0D6" w:rsidR="00161F7E" w:rsidRDefault="00161F7E" w:rsidP="00161F7E">
      <w:pPr>
        <w:spacing w:line="360" w:lineRule="auto"/>
      </w:pPr>
      <w:r>
        <w:t xml:space="preserve">Tabela </w:t>
      </w:r>
      <w:r w:rsidR="009F16EA">
        <w:t>5</w:t>
      </w:r>
      <w:r>
        <w:t>: Prazos de entregas por infovia</w:t>
      </w:r>
      <w:r w:rsidRPr="008645FC">
        <w:t>.</w:t>
      </w:r>
    </w:p>
    <w:p w14:paraId="2BF07223" w14:textId="5499AF68" w:rsidR="00C249DE" w:rsidRDefault="00C249DE" w:rsidP="008645FC">
      <w:pPr>
        <w:spacing w:line="360" w:lineRule="auto"/>
      </w:pPr>
      <w:r>
        <w:t xml:space="preserve">Tabela </w:t>
      </w:r>
      <w:r w:rsidR="009F16EA">
        <w:t>6</w:t>
      </w:r>
      <w:r>
        <w:t xml:space="preserve">: </w:t>
      </w:r>
      <w:r w:rsidR="00A05A12">
        <w:t>Matriz básica de responsabilidades</w:t>
      </w:r>
      <w:r w:rsidRPr="008645FC">
        <w:t>.</w:t>
      </w:r>
    </w:p>
    <w:p w14:paraId="0F3F6F87" w14:textId="1FA56CE3" w:rsidR="008645FC" w:rsidRPr="008645FC" w:rsidRDefault="00C42E09" w:rsidP="008645FC">
      <w:pPr>
        <w:spacing w:line="360" w:lineRule="auto"/>
      </w:pPr>
      <w:r>
        <w:t xml:space="preserve">Tabela </w:t>
      </w:r>
      <w:r w:rsidR="009F16EA">
        <w:t>7</w:t>
      </w:r>
      <w:r w:rsidR="00EA7CFB">
        <w:t xml:space="preserve">: </w:t>
      </w:r>
      <w:r w:rsidR="008645FC" w:rsidRPr="008645FC">
        <w:t xml:space="preserve">Plano de </w:t>
      </w:r>
      <w:r w:rsidR="00FE661D">
        <w:t>p</w:t>
      </w:r>
      <w:r w:rsidR="008645FC" w:rsidRPr="008645FC">
        <w:t xml:space="preserve">agamento por </w:t>
      </w:r>
      <w:r w:rsidR="00FC36F4">
        <w:t>cidade</w:t>
      </w:r>
      <w:r w:rsidR="008645FC" w:rsidRPr="008645FC">
        <w:t>.</w:t>
      </w:r>
    </w:p>
    <w:p w14:paraId="44AAED62" w14:textId="78DCEB9D" w:rsidR="008645FC" w:rsidRDefault="007B032B" w:rsidP="007B032B">
      <w:pPr>
        <w:spacing w:line="360" w:lineRule="auto"/>
        <w:rPr>
          <w:b/>
          <w:bCs/>
        </w:rPr>
      </w:pPr>
      <w:r w:rsidRPr="00FB063F">
        <w:t xml:space="preserve">Tabela </w:t>
      </w:r>
      <w:r w:rsidR="009F16EA">
        <w:t>8</w:t>
      </w:r>
      <w:r w:rsidRPr="00FB063F">
        <w:t xml:space="preserve">: </w:t>
      </w:r>
      <w:r w:rsidR="008645FC" w:rsidRPr="008645FC">
        <w:t xml:space="preserve">Cotação de </w:t>
      </w:r>
      <w:r w:rsidR="00FE661D">
        <w:t>p</w:t>
      </w:r>
      <w:r w:rsidR="008645FC" w:rsidRPr="008645FC">
        <w:t>reço</w:t>
      </w:r>
      <w:r w:rsidR="00FE661D">
        <w:t>s</w:t>
      </w:r>
      <w:r w:rsidR="008645FC" w:rsidRPr="008645FC">
        <w:t xml:space="preserve"> por </w:t>
      </w:r>
      <w:r w:rsidR="00FC36F4">
        <w:t>cidade</w:t>
      </w:r>
      <w:r w:rsidR="008645FC" w:rsidRPr="008645FC">
        <w:t>.</w:t>
      </w:r>
    </w:p>
    <w:p w14:paraId="1A3C059A" w14:textId="3860F802" w:rsidR="007B032B" w:rsidRDefault="007B032B" w:rsidP="007B032B">
      <w:pPr>
        <w:spacing w:line="360" w:lineRule="auto"/>
      </w:pPr>
      <w:r>
        <w:t xml:space="preserve">Tabela </w:t>
      </w:r>
      <w:r w:rsidR="009F16EA">
        <w:t>9</w:t>
      </w:r>
      <w:r>
        <w:t xml:space="preserve">: </w:t>
      </w:r>
      <w:r w:rsidR="00445D21" w:rsidRPr="00445D21">
        <w:t>Atividades e prazos</w:t>
      </w:r>
      <w:r w:rsidR="00AC115F">
        <w:t xml:space="preserve"> por cidade</w:t>
      </w:r>
      <w:r w:rsidR="00445D21" w:rsidRPr="00445D21">
        <w:t>.</w:t>
      </w:r>
    </w:p>
    <w:p w14:paraId="1EE89DD1" w14:textId="77777777" w:rsidR="00CD4985" w:rsidRDefault="00CD4985" w:rsidP="007B032B">
      <w:pPr>
        <w:spacing w:line="360" w:lineRule="auto"/>
      </w:pPr>
    </w:p>
    <w:p w14:paraId="014B9B6E" w14:textId="77777777" w:rsidR="00CD4985" w:rsidRDefault="00CD4985" w:rsidP="007B032B">
      <w:pPr>
        <w:spacing w:line="360" w:lineRule="auto"/>
      </w:pPr>
    </w:p>
    <w:p w14:paraId="6A24C789" w14:textId="77777777" w:rsidR="00CD4985" w:rsidRDefault="00CD4985" w:rsidP="007B032B">
      <w:pPr>
        <w:spacing w:line="360" w:lineRule="auto"/>
      </w:pPr>
    </w:p>
    <w:p w14:paraId="7D0E46DE" w14:textId="6F61D561" w:rsidR="001F2C40" w:rsidRDefault="001F2C40" w:rsidP="001F2C40">
      <w:pPr>
        <w:jc w:val="center"/>
        <w:rPr>
          <w:b/>
          <w:bCs/>
          <w:sz w:val="24"/>
          <w:szCs w:val="24"/>
        </w:rPr>
      </w:pPr>
      <w:r>
        <w:rPr>
          <w:b/>
          <w:bCs/>
          <w:sz w:val="24"/>
          <w:szCs w:val="24"/>
        </w:rPr>
        <w:lastRenderedPageBreak/>
        <w:t>ANEXOS 1</w:t>
      </w:r>
      <w:r w:rsidR="0086570B">
        <w:rPr>
          <w:b/>
          <w:bCs/>
          <w:sz w:val="24"/>
          <w:szCs w:val="24"/>
        </w:rPr>
        <w:t xml:space="preserve"> </w:t>
      </w:r>
      <w:r>
        <w:rPr>
          <w:b/>
          <w:bCs/>
          <w:sz w:val="24"/>
          <w:szCs w:val="24"/>
        </w:rPr>
        <w:t xml:space="preserve">– </w:t>
      </w:r>
      <w:r w:rsidRPr="001F2C40">
        <w:rPr>
          <w:b/>
          <w:bCs/>
          <w:sz w:val="24"/>
          <w:szCs w:val="24"/>
        </w:rPr>
        <w:t>LISTA DE FIGURAS</w:t>
      </w:r>
    </w:p>
    <w:p w14:paraId="72902642" w14:textId="77777777" w:rsidR="00CD4985" w:rsidRPr="001F2C40" w:rsidRDefault="00CD4985" w:rsidP="001F2C40">
      <w:pPr>
        <w:jc w:val="center"/>
        <w:rPr>
          <w:b/>
          <w:bCs/>
          <w:sz w:val="24"/>
          <w:szCs w:val="24"/>
        </w:rPr>
      </w:pPr>
    </w:p>
    <w:p w14:paraId="6F800E4E" w14:textId="189C34BC" w:rsidR="00634FC6" w:rsidRDefault="00634FC6" w:rsidP="00634FC6">
      <w:pPr>
        <w:spacing w:line="360" w:lineRule="auto"/>
      </w:pPr>
      <w:r w:rsidRPr="00FB063F">
        <w:t xml:space="preserve">Figura 1: </w:t>
      </w:r>
      <w:r w:rsidR="0006356A">
        <w:t>Características das Fibras Ópticas para RMO</w:t>
      </w:r>
    </w:p>
    <w:p w14:paraId="012055A5" w14:textId="49E9D0F9" w:rsidR="00F16FB7" w:rsidRDefault="00F16FB7" w:rsidP="00F16FB7">
      <w:pPr>
        <w:spacing w:line="360" w:lineRule="auto"/>
      </w:pPr>
      <w:r w:rsidRPr="00FB063F">
        <w:t xml:space="preserve">Figura </w:t>
      </w:r>
      <w:r w:rsidR="00065B31">
        <w:t>2</w:t>
      </w:r>
      <w:r w:rsidRPr="00FB063F">
        <w:t xml:space="preserve">: </w:t>
      </w:r>
      <w:r w:rsidR="00C16BB8" w:rsidRPr="00C16BB8">
        <w:t>Vista externa de um cabo autossustentado</w:t>
      </w:r>
    </w:p>
    <w:p w14:paraId="2A35CABF" w14:textId="47BA0FE0" w:rsidR="00883A81" w:rsidRDefault="00F16FB7" w:rsidP="00883A81">
      <w:pPr>
        <w:spacing w:line="360" w:lineRule="auto"/>
      </w:pPr>
      <w:r w:rsidRPr="00FB063F">
        <w:t xml:space="preserve">Figura </w:t>
      </w:r>
      <w:r w:rsidR="00065B31">
        <w:t>3</w:t>
      </w:r>
      <w:r w:rsidRPr="00FB063F">
        <w:t xml:space="preserve">: </w:t>
      </w:r>
      <w:r w:rsidR="00C16BB8" w:rsidRPr="00C16BB8">
        <w:t>Seção transversal de um cabo autossustentado</w:t>
      </w:r>
    </w:p>
    <w:p w14:paraId="17BFFF69" w14:textId="77777777" w:rsidR="00945A71" w:rsidRDefault="00945A71" w:rsidP="00883A81">
      <w:pPr>
        <w:spacing w:line="360" w:lineRule="auto"/>
      </w:pPr>
    </w:p>
    <w:p w14:paraId="53A1A7AC" w14:textId="77777777" w:rsidR="00945A71" w:rsidRDefault="00945A71" w:rsidP="00883A81">
      <w:pPr>
        <w:spacing w:line="360" w:lineRule="auto"/>
      </w:pPr>
    </w:p>
    <w:p w14:paraId="52379CDF" w14:textId="77777777" w:rsidR="00945A71" w:rsidRDefault="00945A71" w:rsidP="00883A81">
      <w:pPr>
        <w:spacing w:line="360" w:lineRule="auto"/>
      </w:pPr>
    </w:p>
    <w:p w14:paraId="59A1A497" w14:textId="77777777" w:rsidR="00945A71" w:rsidRDefault="00945A71" w:rsidP="00883A81">
      <w:pPr>
        <w:spacing w:line="360" w:lineRule="auto"/>
      </w:pPr>
    </w:p>
    <w:p w14:paraId="4DCB4CD6" w14:textId="77777777" w:rsidR="00945A71" w:rsidRDefault="00945A71" w:rsidP="00883A81">
      <w:pPr>
        <w:spacing w:line="360" w:lineRule="auto"/>
      </w:pPr>
    </w:p>
    <w:p w14:paraId="03ACC0D7" w14:textId="77777777" w:rsidR="00945A71" w:rsidRDefault="00945A71" w:rsidP="00883A81">
      <w:pPr>
        <w:spacing w:line="360" w:lineRule="auto"/>
      </w:pPr>
    </w:p>
    <w:p w14:paraId="537F705E" w14:textId="77777777" w:rsidR="00945A71" w:rsidRDefault="00945A71" w:rsidP="00883A81">
      <w:pPr>
        <w:spacing w:line="360" w:lineRule="auto"/>
      </w:pPr>
    </w:p>
    <w:p w14:paraId="284B7D8D" w14:textId="77777777" w:rsidR="00945A71" w:rsidRDefault="00945A71" w:rsidP="00883A81">
      <w:pPr>
        <w:spacing w:line="360" w:lineRule="auto"/>
      </w:pPr>
    </w:p>
    <w:p w14:paraId="1E35852B" w14:textId="77777777" w:rsidR="00945A71" w:rsidRDefault="00945A71" w:rsidP="00883A81">
      <w:pPr>
        <w:spacing w:line="360" w:lineRule="auto"/>
      </w:pPr>
    </w:p>
    <w:p w14:paraId="3E23F57B" w14:textId="77777777" w:rsidR="00945A71" w:rsidRDefault="00945A71" w:rsidP="00883A81">
      <w:pPr>
        <w:spacing w:line="360" w:lineRule="auto"/>
      </w:pPr>
    </w:p>
    <w:p w14:paraId="38D7C78C" w14:textId="77777777" w:rsidR="00945A71" w:rsidRDefault="00945A71" w:rsidP="00883A81">
      <w:pPr>
        <w:spacing w:line="360" w:lineRule="auto"/>
      </w:pPr>
    </w:p>
    <w:p w14:paraId="60D60F03" w14:textId="77777777" w:rsidR="00945A71" w:rsidRDefault="00945A71" w:rsidP="00883A81">
      <w:pPr>
        <w:spacing w:line="360" w:lineRule="auto"/>
      </w:pPr>
    </w:p>
    <w:p w14:paraId="2E267475" w14:textId="77777777" w:rsidR="00945A71" w:rsidRDefault="00945A71" w:rsidP="00883A81">
      <w:pPr>
        <w:spacing w:line="360" w:lineRule="auto"/>
      </w:pPr>
    </w:p>
    <w:p w14:paraId="20DE4E2A" w14:textId="77777777" w:rsidR="00945A71" w:rsidRDefault="00945A71" w:rsidP="00883A81">
      <w:pPr>
        <w:spacing w:line="360" w:lineRule="auto"/>
      </w:pPr>
    </w:p>
    <w:p w14:paraId="64D8AB77" w14:textId="77777777" w:rsidR="00945A71" w:rsidRDefault="00945A71" w:rsidP="00883A81">
      <w:pPr>
        <w:spacing w:line="360" w:lineRule="auto"/>
      </w:pPr>
    </w:p>
    <w:p w14:paraId="3E41468E" w14:textId="77777777" w:rsidR="00945A71" w:rsidRDefault="00945A71" w:rsidP="00883A81">
      <w:pPr>
        <w:spacing w:line="360" w:lineRule="auto"/>
      </w:pPr>
    </w:p>
    <w:p w14:paraId="5162F0C5" w14:textId="77777777" w:rsidR="00945A71" w:rsidRDefault="00945A71" w:rsidP="00883A81">
      <w:pPr>
        <w:spacing w:line="360" w:lineRule="auto"/>
      </w:pPr>
    </w:p>
    <w:p w14:paraId="4961AD73" w14:textId="77777777" w:rsidR="00945A71" w:rsidRDefault="00945A71" w:rsidP="00883A81">
      <w:pPr>
        <w:spacing w:line="360" w:lineRule="auto"/>
      </w:pPr>
    </w:p>
    <w:p w14:paraId="37554F32" w14:textId="77777777" w:rsidR="00945A71" w:rsidRDefault="00945A71" w:rsidP="00883A81">
      <w:pPr>
        <w:spacing w:line="360" w:lineRule="auto"/>
      </w:pPr>
    </w:p>
    <w:p w14:paraId="53030BBA" w14:textId="77777777" w:rsidR="00945A71" w:rsidRDefault="00945A71" w:rsidP="00883A81">
      <w:pPr>
        <w:spacing w:line="360" w:lineRule="auto"/>
      </w:pPr>
    </w:p>
    <w:p w14:paraId="26E31A2E" w14:textId="77777777" w:rsidR="00945A71" w:rsidRDefault="00945A71" w:rsidP="00883A81">
      <w:pPr>
        <w:spacing w:line="360" w:lineRule="auto"/>
      </w:pPr>
    </w:p>
    <w:p w14:paraId="741B0FE6" w14:textId="77777777" w:rsidR="00945A71" w:rsidRDefault="00945A71" w:rsidP="00883A81">
      <w:pPr>
        <w:spacing w:line="360" w:lineRule="auto"/>
      </w:pPr>
    </w:p>
    <w:p w14:paraId="57CC0F9B" w14:textId="77777777" w:rsidR="00945A71" w:rsidRDefault="00945A71" w:rsidP="00883A81">
      <w:pPr>
        <w:spacing w:line="360" w:lineRule="auto"/>
      </w:pPr>
    </w:p>
    <w:p w14:paraId="1C928A66" w14:textId="77777777" w:rsidR="00945A71" w:rsidRDefault="00945A71" w:rsidP="00883A81">
      <w:pPr>
        <w:spacing w:line="360" w:lineRule="auto"/>
      </w:pPr>
    </w:p>
    <w:p w14:paraId="30BDF7EA" w14:textId="77777777" w:rsidR="00945A71" w:rsidRDefault="00945A71" w:rsidP="00883A81">
      <w:pPr>
        <w:spacing w:line="360" w:lineRule="auto"/>
      </w:pPr>
    </w:p>
    <w:p w14:paraId="65F2E614" w14:textId="77777777" w:rsidR="00945A71" w:rsidRDefault="00945A71" w:rsidP="00883A81">
      <w:pPr>
        <w:spacing w:line="360" w:lineRule="auto"/>
      </w:pPr>
    </w:p>
    <w:p w14:paraId="31AC8165" w14:textId="77777777" w:rsidR="00B72D5D" w:rsidRDefault="00B72D5D" w:rsidP="00883A81">
      <w:pPr>
        <w:spacing w:line="360" w:lineRule="auto"/>
      </w:pPr>
    </w:p>
    <w:p w14:paraId="376D5C0D" w14:textId="77777777" w:rsidR="00B72D5D" w:rsidRDefault="00B72D5D" w:rsidP="00883A81">
      <w:pPr>
        <w:spacing w:line="360" w:lineRule="auto"/>
      </w:pPr>
    </w:p>
    <w:p w14:paraId="0790DE1E" w14:textId="77777777" w:rsidR="00B72D5D" w:rsidRDefault="00B72D5D" w:rsidP="00883A81">
      <w:pPr>
        <w:spacing w:line="360" w:lineRule="auto"/>
      </w:pPr>
    </w:p>
    <w:p w14:paraId="48308A12" w14:textId="77777777" w:rsidR="00945A71" w:rsidRDefault="00945A71" w:rsidP="00883A81">
      <w:pPr>
        <w:spacing w:line="360" w:lineRule="auto"/>
      </w:pPr>
    </w:p>
    <w:p w14:paraId="3AC0B74E" w14:textId="77777777" w:rsidR="00945A71" w:rsidRDefault="00945A71" w:rsidP="00883A81">
      <w:pPr>
        <w:spacing w:line="360" w:lineRule="auto"/>
      </w:pPr>
    </w:p>
    <w:p w14:paraId="074673A5" w14:textId="77777777" w:rsidR="00945A71" w:rsidRDefault="00945A71" w:rsidP="00883A81">
      <w:pPr>
        <w:spacing w:line="360" w:lineRule="auto"/>
      </w:pPr>
    </w:p>
    <w:p w14:paraId="0EBB6049" w14:textId="77777777" w:rsidR="00945A71" w:rsidRDefault="00945A71" w:rsidP="00883A81">
      <w:pPr>
        <w:spacing w:line="360" w:lineRule="auto"/>
      </w:pPr>
    </w:p>
    <w:p w14:paraId="4F300355" w14:textId="77777777" w:rsidR="00992C24" w:rsidRDefault="00992C24" w:rsidP="00883A81">
      <w:pPr>
        <w:spacing w:line="360" w:lineRule="auto"/>
      </w:pPr>
    </w:p>
    <w:p w14:paraId="1915609E" w14:textId="77777777" w:rsidR="00992C24" w:rsidRDefault="00992C24" w:rsidP="00883A81">
      <w:pPr>
        <w:spacing w:line="360" w:lineRule="auto"/>
      </w:pPr>
    </w:p>
    <w:p w14:paraId="2423087B" w14:textId="77777777" w:rsidR="007A1106" w:rsidRDefault="00ED2B0F" w:rsidP="00276331">
      <w:pPr>
        <w:pStyle w:val="PargrafodaLista"/>
        <w:numPr>
          <w:ilvl w:val="0"/>
          <w:numId w:val="2"/>
        </w:numPr>
        <w:jc w:val="both"/>
        <w:rPr>
          <w:b/>
          <w:bCs/>
          <w:sz w:val="24"/>
          <w:szCs w:val="24"/>
        </w:rPr>
      </w:pPr>
      <w:r w:rsidRPr="009B3F8C">
        <w:rPr>
          <w:b/>
          <w:bCs/>
          <w:sz w:val="24"/>
          <w:szCs w:val="24"/>
        </w:rPr>
        <w:t>CONTEXTO</w:t>
      </w:r>
    </w:p>
    <w:p w14:paraId="66F58157" w14:textId="77777777" w:rsidR="007A1106" w:rsidRDefault="007A1106" w:rsidP="007A1106">
      <w:pPr>
        <w:pStyle w:val="PargrafodaLista"/>
        <w:ind w:left="360"/>
        <w:jc w:val="both"/>
        <w:rPr>
          <w:b/>
          <w:bCs/>
          <w:sz w:val="24"/>
          <w:szCs w:val="24"/>
        </w:rPr>
      </w:pPr>
    </w:p>
    <w:p w14:paraId="6E535D0E" w14:textId="55B5379B" w:rsidR="007A1106" w:rsidRPr="007A1106" w:rsidRDefault="00AF6223" w:rsidP="00276331">
      <w:pPr>
        <w:pStyle w:val="PargrafodaLista"/>
        <w:numPr>
          <w:ilvl w:val="1"/>
          <w:numId w:val="2"/>
        </w:numPr>
        <w:ind w:left="0" w:firstLine="0"/>
        <w:jc w:val="both"/>
        <w:rPr>
          <w:sz w:val="24"/>
          <w:szCs w:val="24"/>
        </w:rPr>
      </w:pPr>
      <w:r w:rsidRPr="007A1106">
        <w:rPr>
          <w:sz w:val="24"/>
          <w:szCs w:val="24"/>
        </w:rPr>
        <w:t>Em 2021 as operadoras de telecomunicações vencedoras do</w:t>
      </w:r>
      <w:r w:rsidR="005B183A" w:rsidRPr="007A1106">
        <w:rPr>
          <w:sz w:val="24"/>
          <w:szCs w:val="24"/>
        </w:rPr>
        <w:t>s lotes nacionais de 3,5 GHz do</w:t>
      </w:r>
      <w:r w:rsidRPr="007A1106">
        <w:rPr>
          <w:sz w:val="24"/>
          <w:szCs w:val="24"/>
        </w:rPr>
        <w:t xml:space="preserve"> leilão de 5G constituíram a EAF (Entidade Administradora da Faixa de 3,5 GHz), que operacionalizará as metas e contrapartidas previstas no </w:t>
      </w:r>
      <w:r w:rsidR="005B183A" w:rsidRPr="007A1106">
        <w:rPr>
          <w:sz w:val="24"/>
          <w:szCs w:val="24"/>
        </w:rPr>
        <w:t>E</w:t>
      </w:r>
      <w:r w:rsidRPr="007A1106">
        <w:rPr>
          <w:sz w:val="24"/>
          <w:szCs w:val="24"/>
        </w:rPr>
        <w:t>dital, cujas diretrizes serão dadas pelo GAISPI.</w:t>
      </w:r>
    </w:p>
    <w:p w14:paraId="7136A972" w14:textId="77777777" w:rsidR="007A1106" w:rsidRPr="007A1106" w:rsidRDefault="007A1106" w:rsidP="007A1106">
      <w:pPr>
        <w:pStyle w:val="PargrafodaLista"/>
        <w:ind w:left="0"/>
        <w:jc w:val="both"/>
        <w:rPr>
          <w:sz w:val="24"/>
          <w:szCs w:val="24"/>
        </w:rPr>
      </w:pPr>
    </w:p>
    <w:p w14:paraId="3F5BC7DF" w14:textId="77777777" w:rsidR="007A1106" w:rsidRPr="007A1106" w:rsidRDefault="007A1106" w:rsidP="00276331">
      <w:pPr>
        <w:pStyle w:val="PargrafodaLista"/>
        <w:numPr>
          <w:ilvl w:val="1"/>
          <w:numId w:val="2"/>
        </w:numPr>
        <w:ind w:left="0" w:firstLine="0"/>
        <w:jc w:val="both"/>
        <w:rPr>
          <w:sz w:val="24"/>
          <w:szCs w:val="24"/>
        </w:rPr>
      </w:pPr>
      <w:r w:rsidRPr="007A1106">
        <w:rPr>
          <w:sz w:val="24"/>
          <w:szCs w:val="24"/>
        </w:rPr>
        <w:t>A EAF tem por objeto gerir os recursos a ela atribuídos, de modo a subsidiar e fazer com que sejam operacionalizadas de forma isonômica e não discriminatória, todas as obrigações a ela designadas nos termos do Edital para implementação da rede 5G no país.</w:t>
      </w:r>
    </w:p>
    <w:p w14:paraId="2BB1BF98" w14:textId="77777777" w:rsidR="007A1106" w:rsidRPr="007A1106" w:rsidRDefault="007A1106" w:rsidP="007A1106">
      <w:pPr>
        <w:pStyle w:val="PargrafodaLista"/>
        <w:ind w:left="0"/>
        <w:jc w:val="both"/>
        <w:rPr>
          <w:sz w:val="24"/>
          <w:szCs w:val="24"/>
        </w:rPr>
      </w:pPr>
    </w:p>
    <w:p w14:paraId="05F40EE7" w14:textId="77777777" w:rsidR="007A1106" w:rsidRPr="007A1106" w:rsidRDefault="007A1106" w:rsidP="00276331">
      <w:pPr>
        <w:pStyle w:val="PargrafodaLista"/>
        <w:numPr>
          <w:ilvl w:val="1"/>
          <w:numId w:val="2"/>
        </w:numPr>
        <w:ind w:left="0" w:firstLine="0"/>
        <w:jc w:val="both"/>
        <w:rPr>
          <w:sz w:val="24"/>
          <w:szCs w:val="24"/>
        </w:rPr>
      </w:pPr>
      <w:r w:rsidRPr="007A1106">
        <w:rPr>
          <w:sz w:val="24"/>
          <w:szCs w:val="24"/>
        </w:rPr>
        <w:t>Para maiores informações sobre a EAF, por gentileza acessar o nosso website: https://sigaantenado.com.br/.</w:t>
      </w:r>
    </w:p>
    <w:p w14:paraId="5F757F72" w14:textId="77777777" w:rsidR="007A1106" w:rsidRPr="007A1106" w:rsidRDefault="007A1106" w:rsidP="007A1106">
      <w:pPr>
        <w:pStyle w:val="PargrafodaLista"/>
        <w:ind w:left="0"/>
        <w:jc w:val="both"/>
        <w:rPr>
          <w:sz w:val="24"/>
          <w:szCs w:val="24"/>
        </w:rPr>
      </w:pPr>
    </w:p>
    <w:p w14:paraId="0A7B6949" w14:textId="7DE76BDE" w:rsidR="008F32EB" w:rsidRPr="0048193C" w:rsidRDefault="007A1106" w:rsidP="00276331">
      <w:pPr>
        <w:pStyle w:val="PargrafodaLista"/>
        <w:numPr>
          <w:ilvl w:val="1"/>
          <w:numId w:val="2"/>
        </w:numPr>
        <w:ind w:left="0" w:firstLine="0"/>
        <w:jc w:val="both"/>
        <w:rPr>
          <w:sz w:val="24"/>
          <w:szCs w:val="24"/>
        </w:rPr>
      </w:pPr>
      <w:bookmarkStart w:id="0" w:name="_Hlk131514038"/>
      <w:r w:rsidRPr="007A1106">
        <w:rPr>
          <w:sz w:val="24"/>
          <w:szCs w:val="24"/>
        </w:rPr>
        <w:t xml:space="preserve">Está sob responsabilidade da EAF a implantação de 6 (seis) trechos de instalação de infovias (02, 03, 04, 05, 06 e 08) que compõem o Programa Amazônia Integrada e Sustentável (PAIS), identificadas nas figuras abaixo, na quase total integralidade </w:t>
      </w:r>
      <w:proofErr w:type="spellStart"/>
      <w:r w:rsidRPr="007A1106">
        <w:rPr>
          <w:sz w:val="24"/>
          <w:szCs w:val="24"/>
        </w:rPr>
        <w:t>subfluviais</w:t>
      </w:r>
      <w:proofErr w:type="spellEnd"/>
      <w:r w:rsidRPr="007A1106">
        <w:rPr>
          <w:sz w:val="24"/>
          <w:szCs w:val="24"/>
        </w:rPr>
        <w:t>, que tem a finalidade de expandir a infraestrutura de comunicações na Região Amazônica. Cada trecho deve ser constituído de uma rede em fibra óptica (</w:t>
      </w:r>
      <w:proofErr w:type="spellStart"/>
      <w:r w:rsidRPr="007A1106">
        <w:rPr>
          <w:sz w:val="24"/>
          <w:szCs w:val="24"/>
        </w:rPr>
        <w:t>backbone</w:t>
      </w:r>
      <w:proofErr w:type="spellEnd"/>
      <w:r w:rsidRPr="007A1106">
        <w:rPr>
          <w:sz w:val="24"/>
          <w:szCs w:val="24"/>
        </w:rPr>
        <w:t>) de alta capacidade e baixa latência e, em cada um dos pontos de presença, interligados na infovia. A infraestrutura a ser instalada para suporte das redes metropolitanas deve permitir atender às políticas públicas de telecomunicações, educação, pesquisa, saúde, defesa e do judiciário, bem como outras políticas públicas que venham a se integrar ao escopo do Programa.</w:t>
      </w:r>
    </w:p>
    <w:p w14:paraId="354B7F4B" w14:textId="32221C36" w:rsidR="008F32EB" w:rsidRPr="007B036D" w:rsidRDefault="001676FA" w:rsidP="007B036D">
      <w:pPr>
        <w:jc w:val="center"/>
        <w:rPr>
          <w:rFonts w:asciiTheme="minorHAnsi" w:hAnsiTheme="minorHAnsi" w:cstheme="minorHAnsi"/>
          <w:b/>
          <w:bCs/>
        </w:rPr>
      </w:pPr>
      <w:r w:rsidRPr="007B036D">
        <w:rPr>
          <w:rFonts w:asciiTheme="minorHAnsi" w:hAnsiTheme="minorHAnsi" w:cstheme="minorHAnsi"/>
          <w:b/>
          <w:bCs/>
          <w:noProof/>
        </w:rPr>
        <w:drawing>
          <wp:anchor distT="0" distB="0" distL="114300" distR="114300" simplePos="0" relativeHeight="251658240" behindDoc="1" locked="0" layoutInCell="1" allowOverlap="1" wp14:anchorId="29E5946D" wp14:editId="1DE1C5A5">
            <wp:simplePos x="0" y="0"/>
            <wp:positionH relativeFrom="margin">
              <wp:align>center</wp:align>
            </wp:positionH>
            <wp:positionV relativeFrom="paragraph">
              <wp:posOffset>298994</wp:posOffset>
            </wp:positionV>
            <wp:extent cx="5039995" cy="2840355"/>
            <wp:effectExtent l="0" t="0" r="8255" b="0"/>
            <wp:wrapTopAndBottom/>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39995" cy="2840355"/>
                    </a:xfrm>
                    <a:prstGeom prst="rect">
                      <a:avLst/>
                    </a:prstGeom>
                    <a:noFill/>
                  </pic:spPr>
                </pic:pic>
              </a:graphicData>
            </a:graphic>
            <wp14:sizeRelH relativeFrom="margin">
              <wp14:pctWidth>0</wp14:pctWidth>
            </wp14:sizeRelH>
            <wp14:sizeRelV relativeFrom="margin">
              <wp14:pctHeight>0</wp14:pctHeight>
            </wp14:sizeRelV>
          </wp:anchor>
        </w:drawing>
      </w:r>
      <w:r w:rsidR="008F32EB" w:rsidRPr="007B036D">
        <w:rPr>
          <w:rFonts w:asciiTheme="minorHAnsi" w:hAnsiTheme="minorHAnsi" w:cstheme="minorHAnsi"/>
          <w:b/>
          <w:bCs/>
        </w:rPr>
        <w:t>Figura 1: Mapa das Infovias</w:t>
      </w:r>
    </w:p>
    <w:p w14:paraId="0E27B57E" w14:textId="77777777" w:rsidR="00AF1118" w:rsidRPr="00AF1118" w:rsidRDefault="00AF1118" w:rsidP="00AF1118">
      <w:pPr>
        <w:pStyle w:val="PargrafodaLista"/>
        <w:rPr>
          <w:sz w:val="24"/>
          <w:szCs w:val="24"/>
        </w:rPr>
      </w:pPr>
    </w:p>
    <w:p w14:paraId="0E813A5F" w14:textId="676FF8DF" w:rsidR="008F32EB" w:rsidRPr="00441123" w:rsidRDefault="00AF1118" w:rsidP="00276331">
      <w:pPr>
        <w:pStyle w:val="PargrafodaLista"/>
        <w:numPr>
          <w:ilvl w:val="0"/>
          <w:numId w:val="2"/>
        </w:numPr>
        <w:rPr>
          <w:b/>
          <w:bCs/>
          <w:sz w:val="24"/>
          <w:szCs w:val="24"/>
        </w:rPr>
      </w:pPr>
      <w:r w:rsidRPr="00441123">
        <w:rPr>
          <w:b/>
          <w:bCs/>
          <w:sz w:val="24"/>
          <w:szCs w:val="24"/>
        </w:rPr>
        <w:t>CONFIDENCIALIDADE</w:t>
      </w:r>
      <w:bookmarkEnd w:id="0"/>
    </w:p>
    <w:p w14:paraId="185A7274" w14:textId="77777777" w:rsidR="003D1B6B" w:rsidRDefault="003D1B6B" w:rsidP="003D1B6B">
      <w:pPr>
        <w:pStyle w:val="PargrafodaLista"/>
        <w:ind w:left="360"/>
        <w:rPr>
          <w:sz w:val="24"/>
          <w:szCs w:val="24"/>
        </w:rPr>
      </w:pPr>
    </w:p>
    <w:p w14:paraId="47E15D2B" w14:textId="444E8BEC" w:rsidR="003D1B6B" w:rsidRDefault="003D1B6B" w:rsidP="00276331">
      <w:pPr>
        <w:pStyle w:val="PargrafodaLista"/>
        <w:numPr>
          <w:ilvl w:val="1"/>
          <w:numId w:val="2"/>
        </w:numPr>
        <w:ind w:left="0" w:firstLine="0"/>
        <w:jc w:val="both"/>
        <w:rPr>
          <w:sz w:val="24"/>
          <w:szCs w:val="24"/>
        </w:rPr>
      </w:pPr>
      <w:r w:rsidRPr="003D1B6B">
        <w:rPr>
          <w:sz w:val="24"/>
          <w:szCs w:val="24"/>
        </w:rPr>
        <w:t>Todos os participantes convidados a apresentar suas propostas deverão tratar essa RFP e todas as informações aqui contidas como particulares e estritamente confidenciais.</w:t>
      </w:r>
    </w:p>
    <w:p w14:paraId="6057B6D1" w14:textId="77777777" w:rsidR="003D1B6B" w:rsidRPr="003D1B6B" w:rsidRDefault="003D1B6B" w:rsidP="003D1B6B">
      <w:pPr>
        <w:pStyle w:val="PargrafodaLista"/>
        <w:ind w:left="0"/>
        <w:jc w:val="both"/>
        <w:rPr>
          <w:sz w:val="24"/>
          <w:szCs w:val="24"/>
        </w:rPr>
      </w:pPr>
    </w:p>
    <w:p w14:paraId="3C856B54" w14:textId="77777777" w:rsidR="003D1B6B" w:rsidRPr="003D1B6B" w:rsidRDefault="003D1B6B" w:rsidP="003D1B6B">
      <w:pPr>
        <w:pStyle w:val="PargrafodaLista"/>
        <w:ind w:left="0"/>
        <w:jc w:val="both"/>
        <w:rPr>
          <w:sz w:val="24"/>
          <w:szCs w:val="24"/>
        </w:rPr>
      </w:pPr>
    </w:p>
    <w:p w14:paraId="3050BB2A" w14:textId="77777777" w:rsidR="003D1B6B" w:rsidRDefault="003D1B6B" w:rsidP="00276331">
      <w:pPr>
        <w:pStyle w:val="PargrafodaLista"/>
        <w:numPr>
          <w:ilvl w:val="1"/>
          <w:numId w:val="2"/>
        </w:numPr>
        <w:ind w:left="0" w:firstLine="0"/>
        <w:jc w:val="both"/>
        <w:rPr>
          <w:sz w:val="24"/>
          <w:szCs w:val="24"/>
        </w:rPr>
      </w:pPr>
      <w:r w:rsidRPr="003D1B6B">
        <w:rPr>
          <w:sz w:val="24"/>
          <w:szCs w:val="24"/>
        </w:rPr>
        <w:t>A cópia e/ou distribuição deste material deverá se restringir exclusivamente aos empregados, prepostos e/ou consultores do participante, envolvidos com a elaboração das propostas. Não será permitida sua distribuição a terceiros que não os expressamente arrolados nesta RFP, no todo ou em partes.</w:t>
      </w:r>
    </w:p>
    <w:p w14:paraId="704D81C9" w14:textId="77777777" w:rsidR="003D1B6B" w:rsidRPr="003D1B6B" w:rsidRDefault="003D1B6B" w:rsidP="003D1B6B">
      <w:pPr>
        <w:pStyle w:val="PargrafodaLista"/>
        <w:ind w:left="0"/>
        <w:jc w:val="both"/>
        <w:rPr>
          <w:sz w:val="24"/>
          <w:szCs w:val="24"/>
        </w:rPr>
      </w:pPr>
    </w:p>
    <w:p w14:paraId="1D377017" w14:textId="36198E72" w:rsidR="003D1B6B" w:rsidRPr="003D1B6B" w:rsidRDefault="003D1B6B" w:rsidP="00276331">
      <w:pPr>
        <w:pStyle w:val="PargrafodaLista"/>
        <w:numPr>
          <w:ilvl w:val="1"/>
          <w:numId w:val="2"/>
        </w:numPr>
        <w:ind w:left="0" w:firstLine="0"/>
        <w:jc w:val="both"/>
        <w:rPr>
          <w:sz w:val="24"/>
          <w:szCs w:val="24"/>
        </w:rPr>
      </w:pPr>
      <w:r w:rsidRPr="003D1B6B">
        <w:rPr>
          <w:sz w:val="24"/>
          <w:szCs w:val="24"/>
        </w:rPr>
        <w:t xml:space="preserve">Qualquer violação ao disposto nesta cláusula por parte do participante importa em sua exclusão do processo de fornecimento, sem prejuízo </w:t>
      </w:r>
      <w:r w:rsidR="00465323">
        <w:rPr>
          <w:sz w:val="24"/>
          <w:szCs w:val="24"/>
        </w:rPr>
        <w:t>de eventuais perdas e danos</w:t>
      </w:r>
      <w:r w:rsidRPr="003D1B6B">
        <w:rPr>
          <w:sz w:val="24"/>
          <w:szCs w:val="24"/>
        </w:rPr>
        <w:t>.</w:t>
      </w:r>
    </w:p>
    <w:p w14:paraId="7014F3CC" w14:textId="77777777" w:rsidR="00CE5270" w:rsidRPr="005C2D00" w:rsidRDefault="00CE5270" w:rsidP="0062294E">
      <w:pPr>
        <w:pStyle w:val="PargrafodaLista"/>
        <w:ind w:left="0"/>
        <w:jc w:val="both"/>
        <w:rPr>
          <w:sz w:val="24"/>
          <w:szCs w:val="24"/>
        </w:rPr>
      </w:pPr>
    </w:p>
    <w:p w14:paraId="58859BBA" w14:textId="58D3CCA9" w:rsidR="0076266C" w:rsidRPr="00441123" w:rsidRDefault="00ED2B0F" w:rsidP="00276331">
      <w:pPr>
        <w:pStyle w:val="PargrafodaLista"/>
        <w:numPr>
          <w:ilvl w:val="0"/>
          <w:numId w:val="2"/>
        </w:numPr>
        <w:rPr>
          <w:b/>
          <w:bCs/>
          <w:sz w:val="24"/>
          <w:szCs w:val="24"/>
        </w:rPr>
      </w:pPr>
      <w:r w:rsidRPr="00441123">
        <w:rPr>
          <w:b/>
          <w:bCs/>
          <w:sz w:val="24"/>
          <w:szCs w:val="24"/>
        </w:rPr>
        <w:t>OBJETO</w:t>
      </w:r>
    </w:p>
    <w:p w14:paraId="71498A50" w14:textId="465EF25D" w:rsidR="00A50830" w:rsidRPr="0037283B" w:rsidRDefault="006A567C" w:rsidP="006A567C">
      <w:pPr>
        <w:jc w:val="both"/>
        <w:rPr>
          <w:rFonts w:asciiTheme="minorHAnsi" w:hAnsiTheme="minorHAnsi" w:cstheme="minorHAnsi"/>
          <w:sz w:val="24"/>
          <w:szCs w:val="24"/>
        </w:rPr>
      </w:pPr>
      <w:r w:rsidRPr="0037283B">
        <w:rPr>
          <w:rFonts w:asciiTheme="minorHAnsi" w:hAnsiTheme="minorHAnsi" w:cstheme="minorHAnsi"/>
          <w:sz w:val="24"/>
          <w:szCs w:val="24"/>
        </w:rPr>
        <w:t xml:space="preserve">3.1. </w:t>
      </w:r>
      <w:r w:rsidR="000E3E78" w:rsidRPr="0037283B">
        <w:rPr>
          <w:rFonts w:asciiTheme="minorHAnsi" w:hAnsiTheme="minorHAnsi" w:cstheme="minorHAnsi"/>
          <w:sz w:val="24"/>
          <w:szCs w:val="24"/>
        </w:rPr>
        <w:t xml:space="preserve">Esta Requisição de Proposta (RFP) estabelece diretrizes à seleção e contratação de empresa com expertise técnica especializada na </w:t>
      </w:r>
      <w:r w:rsidR="00AA7E83" w:rsidRPr="0037283B">
        <w:rPr>
          <w:rFonts w:asciiTheme="minorHAnsi" w:hAnsiTheme="minorHAnsi" w:cstheme="minorHAnsi"/>
          <w:sz w:val="24"/>
          <w:szCs w:val="24"/>
        </w:rPr>
        <w:t>implantação</w:t>
      </w:r>
      <w:r w:rsidR="0079300D" w:rsidRPr="0037283B">
        <w:rPr>
          <w:rFonts w:asciiTheme="minorHAnsi" w:hAnsiTheme="minorHAnsi" w:cstheme="minorHAnsi"/>
          <w:sz w:val="24"/>
          <w:szCs w:val="24"/>
        </w:rPr>
        <w:t xml:space="preserve"> de Rede Metro</w:t>
      </w:r>
      <w:r w:rsidR="0000007D" w:rsidRPr="0037283B">
        <w:rPr>
          <w:rFonts w:asciiTheme="minorHAnsi" w:hAnsiTheme="minorHAnsi" w:cstheme="minorHAnsi"/>
          <w:sz w:val="24"/>
          <w:szCs w:val="24"/>
        </w:rPr>
        <w:t>politana</w:t>
      </w:r>
      <w:r w:rsidR="00FE5241" w:rsidRPr="0037283B">
        <w:rPr>
          <w:rFonts w:asciiTheme="minorHAnsi" w:hAnsiTheme="minorHAnsi" w:cstheme="minorHAnsi"/>
          <w:sz w:val="24"/>
          <w:szCs w:val="24"/>
        </w:rPr>
        <w:t xml:space="preserve"> de Fibra Óptica</w:t>
      </w:r>
      <w:r w:rsidR="00526857" w:rsidRPr="0037283B">
        <w:rPr>
          <w:rFonts w:asciiTheme="minorHAnsi" w:hAnsiTheme="minorHAnsi" w:cstheme="minorHAnsi"/>
          <w:sz w:val="24"/>
          <w:szCs w:val="24"/>
        </w:rPr>
        <w:t xml:space="preserve">, baseando-se </w:t>
      </w:r>
      <w:r w:rsidR="00365CAD" w:rsidRPr="0037283B">
        <w:rPr>
          <w:rFonts w:asciiTheme="minorHAnsi" w:hAnsiTheme="minorHAnsi" w:cstheme="minorHAnsi"/>
          <w:sz w:val="24"/>
          <w:szCs w:val="24"/>
        </w:rPr>
        <w:t>nas</w:t>
      </w:r>
      <w:r w:rsidR="00526857" w:rsidRPr="0037283B">
        <w:rPr>
          <w:rFonts w:asciiTheme="minorHAnsi" w:hAnsiTheme="minorHAnsi" w:cstheme="minorHAnsi"/>
          <w:sz w:val="24"/>
          <w:szCs w:val="24"/>
        </w:rPr>
        <w:t xml:space="preserve"> melhores práticas</w:t>
      </w:r>
      <w:r w:rsidR="0088182F" w:rsidRPr="0037283B">
        <w:rPr>
          <w:rFonts w:asciiTheme="minorHAnsi" w:hAnsiTheme="minorHAnsi" w:cstheme="minorHAnsi"/>
          <w:sz w:val="24"/>
          <w:szCs w:val="24"/>
        </w:rPr>
        <w:t xml:space="preserve">, e </w:t>
      </w:r>
      <w:r w:rsidR="00C2111A" w:rsidRPr="0037283B">
        <w:rPr>
          <w:rFonts w:asciiTheme="minorHAnsi" w:hAnsiTheme="minorHAnsi" w:cstheme="minorHAnsi"/>
          <w:sz w:val="24"/>
          <w:szCs w:val="24"/>
        </w:rPr>
        <w:t>com capacidade de 10 G</w:t>
      </w:r>
      <w:r w:rsidR="00F86668" w:rsidRPr="0037283B">
        <w:rPr>
          <w:rFonts w:asciiTheme="minorHAnsi" w:hAnsiTheme="minorHAnsi" w:cstheme="minorHAnsi"/>
          <w:sz w:val="24"/>
          <w:szCs w:val="24"/>
        </w:rPr>
        <w:t>bps a 100 Gbps</w:t>
      </w:r>
      <w:r w:rsidR="009861CE" w:rsidRPr="0037283B">
        <w:rPr>
          <w:rFonts w:asciiTheme="minorHAnsi" w:hAnsiTheme="minorHAnsi" w:cstheme="minorHAnsi"/>
          <w:sz w:val="24"/>
          <w:szCs w:val="24"/>
        </w:rPr>
        <w:t xml:space="preserve">, </w:t>
      </w:r>
      <w:r w:rsidR="001B78C5" w:rsidRPr="0037283B">
        <w:rPr>
          <w:rFonts w:asciiTheme="minorHAnsi" w:hAnsiTheme="minorHAnsi" w:cstheme="minorHAnsi"/>
          <w:sz w:val="24"/>
          <w:szCs w:val="24"/>
        </w:rPr>
        <w:t xml:space="preserve">com </w:t>
      </w:r>
      <w:r w:rsidR="009861CE" w:rsidRPr="0037283B">
        <w:rPr>
          <w:rFonts w:asciiTheme="minorHAnsi" w:hAnsiTheme="minorHAnsi" w:cstheme="minorHAnsi"/>
          <w:sz w:val="24"/>
          <w:szCs w:val="24"/>
        </w:rPr>
        <w:t>arquitetura GPON</w:t>
      </w:r>
      <w:r w:rsidR="000B6B9F" w:rsidRPr="0037283B">
        <w:rPr>
          <w:rFonts w:asciiTheme="minorHAnsi" w:hAnsiTheme="minorHAnsi" w:cstheme="minorHAnsi"/>
          <w:sz w:val="24"/>
          <w:szCs w:val="24"/>
        </w:rPr>
        <w:t xml:space="preserve"> composta por</w:t>
      </w:r>
      <w:r w:rsidR="00072D51" w:rsidRPr="0037283B">
        <w:rPr>
          <w:rFonts w:asciiTheme="minorHAnsi" w:hAnsiTheme="minorHAnsi" w:cstheme="minorHAnsi"/>
          <w:sz w:val="24"/>
          <w:szCs w:val="24"/>
        </w:rPr>
        <w:t xml:space="preserve"> 24 pares de fibras ópticas</w:t>
      </w:r>
      <w:r w:rsidR="00D10188" w:rsidRPr="0037283B">
        <w:rPr>
          <w:rFonts w:asciiTheme="minorHAnsi" w:hAnsiTheme="minorHAnsi" w:cstheme="minorHAnsi"/>
          <w:sz w:val="24"/>
          <w:szCs w:val="24"/>
        </w:rPr>
        <w:t xml:space="preserve"> que </w:t>
      </w:r>
      <w:r w:rsidR="00623F45" w:rsidRPr="0037283B">
        <w:rPr>
          <w:rFonts w:asciiTheme="minorHAnsi" w:hAnsiTheme="minorHAnsi" w:cstheme="minorHAnsi"/>
          <w:sz w:val="24"/>
          <w:szCs w:val="24"/>
        </w:rPr>
        <w:t xml:space="preserve">permita </w:t>
      </w:r>
      <w:r w:rsidR="00620775" w:rsidRPr="0037283B">
        <w:rPr>
          <w:rFonts w:asciiTheme="minorHAnsi" w:hAnsiTheme="minorHAnsi" w:cstheme="minorHAnsi"/>
          <w:sz w:val="24"/>
          <w:szCs w:val="24"/>
        </w:rPr>
        <w:t xml:space="preserve">o </w:t>
      </w:r>
      <w:r w:rsidR="00C666AD" w:rsidRPr="0037283B">
        <w:rPr>
          <w:rFonts w:asciiTheme="minorHAnsi" w:hAnsiTheme="minorHAnsi" w:cstheme="minorHAnsi"/>
          <w:sz w:val="24"/>
          <w:szCs w:val="24"/>
        </w:rPr>
        <w:t>atendiment</w:t>
      </w:r>
      <w:r w:rsidR="005F3AD4" w:rsidRPr="0037283B">
        <w:rPr>
          <w:rFonts w:asciiTheme="minorHAnsi" w:hAnsiTheme="minorHAnsi" w:cstheme="minorHAnsi"/>
          <w:sz w:val="24"/>
          <w:szCs w:val="24"/>
        </w:rPr>
        <w:t>o de</w:t>
      </w:r>
      <w:r w:rsidR="0099695E" w:rsidRPr="0037283B">
        <w:rPr>
          <w:rFonts w:asciiTheme="minorHAnsi" w:hAnsiTheme="minorHAnsi" w:cstheme="minorHAnsi"/>
          <w:sz w:val="24"/>
          <w:szCs w:val="24"/>
        </w:rPr>
        <w:t>:</w:t>
      </w:r>
    </w:p>
    <w:p w14:paraId="4F024824" w14:textId="4CBAD7C9" w:rsidR="00D40A51" w:rsidRPr="0037283B" w:rsidRDefault="009A0222" w:rsidP="00276331">
      <w:pPr>
        <w:pStyle w:val="PargrafodaLista"/>
        <w:numPr>
          <w:ilvl w:val="1"/>
          <w:numId w:val="3"/>
        </w:numPr>
        <w:ind w:left="567" w:firstLine="0"/>
        <w:jc w:val="both"/>
        <w:rPr>
          <w:rFonts w:asciiTheme="minorHAnsi" w:hAnsiTheme="minorHAnsi" w:cstheme="minorHAnsi"/>
          <w:sz w:val="24"/>
          <w:szCs w:val="24"/>
        </w:rPr>
      </w:pPr>
      <w:r w:rsidRPr="0037283B">
        <w:rPr>
          <w:rFonts w:asciiTheme="minorHAnsi" w:hAnsiTheme="minorHAnsi" w:cstheme="minorHAnsi"/>
          <w:sz w:val="24"/>
          <w:szCs w:val="24"/>
        </w:rPr>
        <w:t xml:space="preserve">10 (dez) </w:t>
      </w:r>
      <w:r w:rsidR="00384C10" w:rsidRPr="0037283B">
        <w:rPr>
          <w:rFonts w:asciiTheme="minorHAnsi" w:hAnsiTheme="minorHAnsi" w:cstheme="minorHAnsi"/>
          <w:sz w:val="24"/>
          <w:szCs w:val="24"/>
        </w:rPr>
        <w:t>escolas públicas urbanas, de acordo com o Censo Escolar do MEC, com capacidade mínima de 100 Mbps e rede sem fio (Wi-Fi)</w:t>
      </w:r>
    </w:p>
    <w:p w14:paraId="0A93F34E" w14:textId="03A459F9" w:rsidR="00BF50C8" w:rsidRPr="0037283B" w:rsidRDefault="00F51857" w:rsidP="00276331">
      <w:pPr>
        <w:pStyle w:val="PargrafodaLista"/>
        <w:numPr>
          <w:ilvl w:val="1"/>
          <w:numId w:val="3"/>
        </w:numPr>
        <w:ind w:left="567" w:firstLine="0"/>
        <w:jc w:val="both"/>
        <w:rPr>
          <w:rFonts w:asciiTheme="minorHAnsi" w:hAnsiTheme="minorHAnsi" w:cstheme="minorHAnsi"/>
          <w:sz w:val="24"/>
          <w:szCs w:val="24"/>
        </w:rPr>
      </w:pPr>
      <w:r w:rsidRPr="0037283B">
        <w:rPr>
          <w:rFonts w:asciiTheme="minorHAnsi" w:hAnsiTheme="minorHAnsi" w:cstheme="minorHAnsi"/>
          <w:sz w:val="24"/>
          <w:szCs w:val="24"/>
        </w:rPr>
        <w:t>Hospitais com atividade de ensino, de acordo com o Cadastro Nacional de Estabelecimentos de Saúde - CNES, com a capacidade necessária para a implementação de Telemedicina</w:t>
      </w:r>
      <w:r w:rsidR="00AB6B81" w:rsidRPr="0037283B">
        <w:rPr>
          <w:rFonts w:asciiTheme="minorHAnsi" w:hAnsiTheme="minorHAnsi" w:cstheme="minorHAnsi"/>
          <w:sz w:val="24"/>
          <w:szCs w:val="24"/>
        </w:rPr>
        <w:t>;</w:t>
      </w:r>
    </w:p>
    <w:p w14:paraId="39B8BBCE" w14:textId="2BD42D79" w:rsidR="00AB6B81" w:rsidRPr="0037283B" w:rsidRDefault="002B6E20" w:rsidP="00276331">
      <w:pPr>
        <w:pStyle w:val="PargrafodaLista"/>
        <w:numPr>
          <w:ilvl w:val="1"/>
          <w:numId w:val="3"/>
        </w:numPr>
        <w:ind w:left="567" w:firstLine="0"/>
        <w:jc w:val="both"/>
        <w:rPr>
          <w:rFonts w:asciiTheme="minorHAnsi" w:hAnsiTheme="minorHAnsi" w:cstheme="minorHAnsi"/>
          <w:sz w:val="24"/>
          <w:szCs w:val="24"/>
        </w:rPr>
      </w:pPr>
      <w:r w:rsidRPr="0037283B">
        <w:rPr>
          <w:rFonts w:asciiTheme="minorHAnsi" w:hAnsiTheme="minorHAnsi" w:cstheme="minorHAnsi"/>
          <w:sz w:val="24"/>
          <w:szCs w:val="24"/>
        </w:rPr>
        <w:t>A sede do Fórum, de acordo com os registros do Conselho Nacional de Justiça - CNJ, com capacidade mínima de 100Mbps</w:t>
      </w:r>
      <w:r w:rsidR="008E5535" w:rsidRPr="0037283B">
        <w:rPr>
          <w:rFonts w:asciiTheme="minorHAnsi" w:hAnsiTheme="minorHAnsi" w:cstheme="minorHAnsi"/>
          <w:sz w:val="24"/>
          <w:szCs w:val="24"/>
        </w:rPr>
        <w:t>;</w:t>
      </w:r>
    </w:p>
    <w:p w14:paraId="6FFDD00F" w14:textId="77777777" w:rsidR="002B6E20" w:rsidRPr="0037283B" w:rsidRDefault="002B6E20" w:rsidP="00276331">
      <w:pPr>
        <w:pStyle w:val="PargrafodaLista"/>
        <w:numPr>
          <w:ilvl w:val="1"/>
          <w:numId w:val="3"/>
        </w:numPr>
        <w:ind w:left="567" w:firstLine="0"/>
        <w:jc w:val="both"/>
        <w:rPr>
          <w:rFonts w:asciiTheme="minorHAnsi" w:hAnsiTheme="minorHAnsi" w:cstheme="minorHAnsi"/>
          <w:sz w:val="24"/>
          <w:szCs w:val="24"/>
        </w:rPr>
      </w:pPr>
      <w:r w:rsidRPr="0037283B">
        <w:rPr>
          <w:rFonts w:asciiTheme="minorHAnsi" w:hAnsiTheme="minorHAnsi" w:cstheme="minorHAnsi"/>
          <w:sz w:val="24"/>
          <w:szCs w:val="24"/>
        </w:rPr>
        <w:t>Organizações das Forças Armadas localizadas nas áreas urbanas das localidades, com capacidade mínima de 100Mbps; e</w:t>
      </w:r>
    </w:p>
    <w:p w14:paraId="7D501D7E" w14:textId="11B88CCA" w:rsidR="0025155E" w:rsidRPr="0037283B" w:rsidRDefault="0025155E" w:rsidP="00276331">
      <w:pPr>
        <w:pStyle w:val="PargrafodaLista"/>
        <w:numPr>
          <w:ilvl w:val="1"/>
          <w:numId w:val="3"/>
        </w:numPr>
        <w:ind w:left="567" w:firstLine="0"/>
        <w:jc w:val="both"/>
        <w:rPr>
          <w:rFonts w:asciiTheme="minorHAnsi" w:hAnsiTheme="minorHAnsi" w:cstheme="minorHAnsi"/>
          <w:sz w:val="24"/>
          <w:szCs w:val="24"/>
        </w:rPr>
      </w:pPr>
      <w:r w:rsidRPr="0037283B">
        <w:rPr>
          <w:rFonts w:asciiTheme="minorHAnsi" w:hAnsiTheme="minorHAnsi" w:cstheme="minorHAnsi"/>
          <w:sz w:val="24"/>
          <w:szCs w:val="24"/>
        </w:rPr>
        <w:t xml:space="preserve">Uma praça pública com </w:t>
      </w:r>
      <w:proofErr w:type="spellStart"/>
      <w:r w:rsidRPr="0037283B">
        <w:rPr>
          <w:rFonts w:asciiTheme="minorHAnsi" w:hAnsiTheme="minorHAnsi" w:cstheme="minorHAnsi"/>
          <w:sz w:val="24"/>
          <w:szCs w:val="24"/>
        </w:rPr>
        <w:t>Wi-fi</w:t>
      </w:r>
      <w:proofErr w:type="spellEnd"/>
      <w:r w:rsidR="004A148B" w:rsidRPr="0037283B">
        <w:rPr>
          <w:rFonts w:asciiTheme="minorHAnsi" w:hAnsiTheme="minorHAnsi" w:cstheme="minorHAnsi"/>
          <w:sz w:val="24"/>
          <w:szCs w:val="24"/>
        </w:rPr>
        <w:t>.</w:t>
      </w:r>
    </w:p>
    <w:p w14:paraId="2A599D45" w14:textId="77777777" w:rsidR="004A148B" w:rsidRPr="0037283B" w:rsidRDefault="004A148B" w:rsidP="004A148B">
      <w:pPr>
        <w:jc w:val="both"/>
        <w:rPr>
          <w:rFonts w:asciiTheme="minorHAnsi" w:hAnsiTheme="minorHAnsi" w:cstheme="minorHAnsi"/>
          <w:sz w:val="24"/>
          <w:szCs w:val="24"/>
        </w:rPr>
      </w:pPr>
    </w:p>
    <w:p w14:paraId="294C29F5" w14:textId="4FA51C8C" w:rsidR="000E3E78" w:rsidRPr="0037283B" w:rsidRDefault="00E63217" w:rsidP="004A148B">
      <w:pPr>
        <w:jc w:val="both"/>
        <w:rPr>
          <w:rFonts w:asciiTheme="minorHAnsi" w:hAnsiTheme="minorHAnsi" w:cstheme="minorHAnsi"/>
          <w:sz w:val="24"/>
          <w:szCs w:val="24"/>
        </w:rPr>
      </w:pPr>
      <w:r w:rsidRPr="0037283B">
        <w:rPr>
          <w:rFonts w:asciiTheme="minorHAnsi" w:hAnsiTheme="minorHAnsi" w:cstheme="minorHAnsi"/>
          <w:sz w:val="24"/>
          <w:szCs w:val="24"/>
        </w:rPr>
        <w:t xml:space="preserve">3.2. </w:t>
      </w:r>
      <w:r w:rsidR="005A017B" w:rsidRPr="0037283B">
        <w:rPr>
          <w:rFonts w:asciiTheme="minorHAnsi" w:hAnsiTheme="minorHAnsi" w:cstheme="minorHAnsi"/>
          <w:sz w:val="24"/>
          <w:szCs w:val="24"/>
        </w:rPr>
        <w:t xml:space="preserve">Deverá </w:t>
      </w:r>
      <w:r w:rsidR="0088182F" w:rsidRPr="0037283B">
        <w:rPr>
          <w:rFonts w:asciiTheme="minorHAnsi" w:hAnsiTheme="minorHAnsi" w:cstheme="minorHAnsi"/>
          <w:sz w:val="24"/>
          <w:szCs w:val="24"/>
        </w:rPr>
        <w:t>co</w:t>
      </w:r>
      <w:r w:rsidR="00B55F8C" w:rsidRPr="0037283B">
        <w:rPr>
          <w:rFonts w:asciiTheme="minorHAnsi" w:hAnsiTheme="minorHAnsi" w:cstheme="minorHAnsi"/>
          <w:sz w:val="24"/>
          <w:szCs w:val="24"/>
        </w:rPr>
        <w:t>nte</w:t>
      </w:r>
      <w:r w:rsidR="005A017B" w:rsidRPr="0037283B">
        <w:rPr>
          <w:rFonts w:asciiTheme="minorHAnsi" w:hAnsiTheme="minorHAnsi" w:cstheme="minorHAnsi"/>
          <w:sz w:val="24"/>
          <w:szCs w:val="24"/>
        </w:rPr>
        <w:t>r</w:t>
      </w:r>
      <w:r w:rsidR="0062342B" w:rsidRPr="0037283B">
        <w:rPr>
          <w:rFonts w:asciiTheme="minorHAnsi" w:hAnsiTheme="minorHAnsi" w:cstheme="minorHAnsi"/>
          <w:sz w:val="24"/>
          <w:szCs w:val="24"/>
        </w:rPr>
        <w:t xml:space="preserve"> estudo de viabilidad</w:t>
      </w:r>
      <w:r w:rsidR="00B55F8C" w:rsidRPr="0037283B">
        <w:rPr>
          <w:rFonts w:asciiTheme="minorHAnsi" w:hAnsiTheme="minorHAnsi" w:cstheme="minorHAnsi"/>
          <w:sz w:val="24"/>
          <w:szCs w:val="24"/>
        </w:rPr>
        <w:t>e</w:t>
      </w:r>
      <w:r w:rsidR="00B43C69" w:rsidRPr="0037283B">
        <w:rPr>
          <w:rFonts w:asciiTheme="minorHAnsi" w:hAnsiTheme="minorHAnsi" w:cstheme="minorHAnsi"/>
          <w:sz w:val="24"/>
          <w:szCs w:val="24"/>
        </w:rPr>
        <w:t xml:space="preserve"> técnica</w:t>
      </w:r>
      <w:r w:rsidR="0066390D" w:rsidRPr="0037283B">
        <w:rPr>
          <w:rFonts w:asciiTheme="minorHAnsi" w:hAnsiTheme="minorHAnsi" w:cstheme="minorHAnsi"/>
          <w:sz w:val="24"/>
          <w:szCs w:val="24"/>
        </w:rPr>
        <w:t>,</w:t>
      </w:r>
      <w:r w:rsidR="00637E59" w:rsidRPr="0037283B">
        <w:rPr>
          <w:rFonts w:asciiTheme="minorHAnsi" w:hAnsiTheme="minorHAnsi" w:cstheme="minorHAnsi"/>
          <w:sz w:val="24"/>
          <w:szCs w:val="24"/>
        </w:rPr>
        <w:t xml:space="preserve"> </w:t>
      </w:r>
      <w:r w:rsidR="000E3E78" w:rsidRPr="0037283B">
        <w:rPr>
          <w:rFonts w:asciiTheme="minorHAnsi" w:hAnsiTheme="minorHAnsi" w:cstheme="minorHAnsi"/>
          <w:sz w:val="24"/>
          <w:szCs w:val="24"/>
        </w:rPr>
        <w:t xml:space="preserve">análise de informações, elaboração de documentos e respectiva submissão aos órgãos competentes de Licenciamento, Autorização e Permissões </w:t>
      </w:r>
      <w:r w:rsidR="008E208A" w:rsidRPr="0037283B">
        <w:rPr>
          <w:rFonts w:asciiTheme="minorHAnsi" w:hAnsiTheme="minorHAnsi" w:cstheme="minorHAnsi"/>
          <w:sz w:val="24"/>
          <w:szCs w:val="24"/>
        </w:rPr>
        <w:t>dos órgãos</w:t>
      </w:r>
      <w:r w:rsidR="0041252E" w:rsidRPr="0037283B">
        <w:rPr>
          <w:rFonts w:asciiTheme="minorHAnsi" w:hAnsiTheme="minorHAnsi" w:cstheme="minorHAnsi"/>
          <w:sz w:val="24"/>
          <w:szCs w:val="24"/>
        </w:rPr>
        <w:t xml:space="preserve"> envolvidos nos estudos</w:t>
      </w:r>
      <w:r w:rsidR="000E3E78" w:rsidRPr="0037283B">
        <w:rPr>
          <w:rFonts w:asciiTheme="minorHAnsi" w:hAnsiTheme="minorHAnsi" w:cstheme="minorHAnsi"/>
          <w:sz w:val="24"/>
          <w:szCs w:val="24"/>
        </w:rPr>
        <w:t xml:space="preserve"> para implantação d</w:t>
      </w:r>
      <w:r w:rsidR="003E28E1" w:rsidRPr="0037283B">
        <w:rPr>
          <w:rFonts w:asciiTheme="minorHAnsi" w:hAnsiTheme="minorHAnsi" w:cstheme="minorHAnsi"/>
          <w:sz w:val="24"/>
          <w:szCs w:val="24"/>
        </w:rPr>
        <w:t>a Rede Metro</w:t>
      </w:r>
      <w:r w:rsidR="008B2A07" w:rsidRPr="0037283B">
        <w:rPr>
          <w:rFonts w:asciiTheme="minorHAnsi" w:hAnsiTheme="minorHAnsi" w:cstheme="minorHAnsi"/>
          <w:sz w:val="24"/>
          <w:szCs w:val="24"/>
        </w:rPr>
        <w:t>politana</w:t>
      </w:r>
      <w:r w:rsidRPr="0037283B">
        <w:rPr>
          <w:rFonts w:asciiTheme="minorHAnsi" w:hAnsiTheme="minorHAnsi" w:cstheme="minorHAnsi"/>
          <w:sz w:val="24"/>
          <w:szCs w:val="24"/>
        </w:rPr>
        <w:t xml:space="preserve"> Óptica</w:t>
      </w:r>
      <w:r w:rsidR="000E3E78" w:rsidRPr="0037283B">
        <w:rPr>
          <w:rFonts w:asciiTheme="minorHAnsi" w:hAnsiTheme="minorHAnsi" w:cstheme="minorHAnsi"/>
          <w:sz w:val="24"/>
          <w:szCs w:val="24"/>
        </w:rPr>
        <w:t>, visando a atender as necessidades dos projetos</w:t>
      </w:r>
      <w:r w:rsidR="0041252E" w:rsidRPr="0037283B">
        <w:rPr>
          <w:rFonts w:asciiTheme="minorHAnsi" w:hAnsiTheme="minorHAnsi" w:cstheme="minorHAnsi"/>
          <w:sz w:val="24"/>
          <w:szCs w:val="24"/>
        </w:rPr>
        <w:t xml:space="preserve"> das</w:t>
      </w:r>
      <w:r w:rsidR="000E3E78" w:rsidRPr="0037283B">
        <w:rPr>
          <w:rFonts w:asciiTheme="minorHAnsi" w:hAnsiTheme="minorHAnsi" w:cstheme="minorHAnsi"/>
          <w:sz w:val="24"/>
          <w:szCs w:val="24"/>
        </w:rPr>
        <w:t xml:space="preserve"> Infovias 02, 03 e 04 situadas nos Estados do Amazonas, Roraima, Pará e Amapá.</w:t>
      </w:r>
    </w:p>
    <w:p w14:paraId="075A2BBA" w14:textId="77777777" w:rsidR="000E3E78" w:rsidRPr="0037283B" w:rsidRDefault="000E3E78" w:rsidP="008D20C0">
      <w:pPr>
        <w:jc w:val="both"/>
        <w:rPr>
          <w:rFonts w:asciiTheme="minorHAnsi" w:hAnsiTheme="minorHAnsi" w:cstheme="minorHAnsi"/>
          <w:sz w:val="24"/>
          <w:szCs w:val="24"/>
        </w:rPr>
      </w:pPr>
    </w:p>
    <w:p w14:paraId="4F0099E2" w14:textId="6AE5B3F4" w:rsidR="00B9029E" w:rsidRPr="0037283B" w:rsidRDefault="00E63217" w:rsidP="008D20C0">
      <w:pPr>
        <w:jc w:val="both"/>
        <w:rPr>
          <w:rFonts w:asciiTheme="minorHAnsi" w:hAnsiTheme="minorHAnsi" w:cstheme="minorHAnsi"/>
          <w:sz w:val="24"/>
          <w:szCs w:val="24"/>
        </w:rPr>
      </w:pPr>
      <w:r w:rsidRPr="0037283B">
        <w:rPr>
          <w:rFonts w:asciiTheme="minorHAnsi" w:hAnsiTheme="minorHAnsi" w:cstheme="minorHAnsi"/>
          <w:sz w:val="24"/>
          <w:szCs w:val="24"/>
        </w:rPr>
        <w:t>3.3. A</w:t>
      </w:r>
      <w:r w:rsidR="00516B25" w:rsidRPr="0037283B">
        <w:rPr>
          <w:rFonts w:asciiTheme="minorHAnsi" w:hAnsiTheme="minorHAnsi" w:cstheme="minorHAnsi"/>
          <w:sz w:val="24"/>
          <w:szCs w:val="24"/>
        </w:rPr>
        <w:t xml:space="preserve"> </w:t>
      </w:r>
      <w:r w:rsidR="006668E8" w:rsidRPr="0037283B">
        <w:rPr>
          <w:rFonts w:asciiTheme="minorHAnsi" w:hAnsiTheme="minorHAnsi" w:cstheme="minorHAnsi"/>
          <w:sz w:val="24"/>
          <w:szCs w:val="24"/>
        </w:rPr>
        <w:t>RMO</w:t>
      </w:r>
      <w:r w:rsidR="00516B25" w:rsidRPr="0037283B">
        <w:rPr>
          <w:rFonts w:asciiTheme="minorHAnsi" w:hAnsiTheme="minorHAnsi" w:cstheme="minorHAnsi"/>
          <w:sz w:val="24"/>
          <w:szCs w:val="24"/>
        </w:rPr>
        <w:t xml:space="preserve"> consiste na prestação de serviço especializado</w:t>
      </w:r>
      <w:r w:rsidR="00C509E6" w:rsidRPr="0037283B">
        <w:rPr>
          <w:rFonts w:asciiTheme="minorHAnsi" w:hAnsiTheme="minorHAnsi" w:cstheme="minorHAnsi"/>
          <w:sz w:val="24"/>
          <w:szCs w:val="24"/>
        </w:rPr>
        <w:t xml:space="preserve"> para </w:t>
      </w:r>
      <w:r w:rsidR="00A75DD8" w:rsidRPr="0037283B">
        <w:rPr>
          <w:rFonts w:asciiTheme="minorHAnsi" w:hAnsiTheme="minorHAnsi" w:cstheme="minorHAnsi"/>
          <w:sz w:val="24"/>
          <w:szCs w:val="24"/>
        </w:rPr>
        <w:t>viabilização</w:t>
      </w:r>
      <w:r w:rsidR="00B24A9E" w:rsidRPr="0037283B">
        <w:rPr>
          <w:rFonts w:asciiTheme="minorHAnsi" w:hAnsiTheme="minorHAnsi" w:cstheme="minorHAnsi"/>
          <w:sz w:val="24"/>
          <w:szCs w:val="24"/>
        </w:rPr>
        <w:t>,</w:t>
      </w:r>
      <w:r w:rsidR="00A75DD8" w:rsidRPr="0037283B">
        <w:rPr>
          <w:rFonts w:asciiTheme="minorHAnsi" w:hAnsiTheme="minorHAnsi" w:cstheme="minorHAnsi"/>
          <w:sz w:val="24"/>
          <w:szCs w:val="24"/>
        </w:rPr>
        <w:t xml:space="preserve"> implantação</w:t>
      </w:r>
      <w:r w:rsidR="00AD7B87" w:rsidRPr="0037283B">
        <w:rPr>
          <w:rFonts w:asciiTheme="minorHAnsi" w:hAnsiTheme="minorHAnsi" w:cstheme="minorHAnsi"/>
          <w:sz w:val="24"/>
          <w:szCs w:val="24"/>
        </w:rPr>
        <w:t xml:space="preserve"> </w:t>
      </w:r>
      <w:r w:rsidR="006755B4" w:rsidRPr="0037283B">
        <w:rPr>
          <w:rFonts w:asciiTheme="minorHAnsi" w:hAnsiTheme="minorHAnsi" w:cstheme="minorHAnsi"/>
          <w:sz w:val="24"/>
          <w:szCs w:val="24"/>
        </w:rPr>
        <w:t>e</w:t>
      </w:r>
      <w:r w:rsidR="00B24A9E" w:rsidRPr="0037283B">
        <w:rPr>
          <w:rFonts w:asciiTheme="minorHAnsi" w:hAnsiTheme="minorHAnsi" w:cstheme="minorHAnsi"/>
          <w:sz w:val="24"/>
          <w:szCs w:val="24"/>
        </w:rPr>
        <w:t xml:space="preserve"> disponibilização de Rede Metropolitana </w:t>
      </w:r>
      <w:r w:rsidR="00A00466" w:rsidRPr="0037283B">
        <w:rPr>
          <w:rFonts w:asciiTheme="minorHAnsi" w:hAnsiTheme="minorHAnsi" w:cstheme="minorHAnsi"/>
          <w:sz w:val="24"/>
          <w:szCs w:val="24"/>
        </w:rPr>
        <w:t>Óptica</w:t>
      </w:r>
      <w:r w:rsidR="00D11F90" w:rsidRPr="0037283B">
        <w:rPr>
          <w:rFonts w:asciiTheme="minorHAnsi" w:hAnsiTheme="minorHAnsi" w:cstheme="minorHAnsi"/>
          <w:sz w:val="24"/>
          <w:szCs w:val="24"/>
        </w:rPr>
        <w:t xml:space="preserve">, conforme definido </w:t>
      </w:r>
      <w:r w:rsidR="00CE078F" w:rsidRPr="0037283B">
        <w:rPr>
          <w:rFonts w:asciiTheme="minorHAnsi" w:hAnsiTheme="minorHAnsi" w:cstheme="minorHAnsi"/>
          <w:sz w:val="24"/>
          <w:szCs w:val="24"/>
        </w:rPr>
        <w:t>no item</w:t>
      </w:r>
      <w:r w:rsidR="00D11F90" w:rsidRPr="0037283B">
        <w:rPr>
          <w:rFonts w:asciiTheme="minorHAnsi" w:hAnsiTheme="minorHAnsi" w:cstheme="minorHAnsi"/>
          <w:sz w:val="24"/>
          <w:szCs w:val="24"/>
        </w:rPr>
        <w:t xml:space="preserve"> 2.2 do ANEXO IV-B, do Edital nº 1/2021/ANATEL</w:t>
      </w:r>
      <w:r w:rsidR="00516B25" w:rsidRPr="0037283B">
        <w:rPr>
          <w:rFonts w:asciiTheme="minorHAnsi" w:hAnsiTheme="minorHAnsi" w:cstheme="minorHAnsi"/>
          <w:sz w:val="24"/>
          <w:szCs w:val="24"/>
        </w:rPr>
        <w:t xml:space="preserve">. </w:t>
      </w:r>
      <w:r w:rsidR="002C733C" w:rsidRPr="0037283B">
        <w:rPr>
          <w:rFonts w:asciiTheme="minorHAnsi" w:hAnsiTheme="minorHAnsi" w:cstheme="minorHAnsi"/>
          <w:sz w:val="24"/>
          <w:szCs w:val="24"/>
        </w:rPr>
        <w:t>O</w:t>
      </w:r>
      <w:r w:rsidR="00B9029E" w:rsidRPr="0037283B">
        <w:rPr>
          <w:rFonts w:asciiTheme="minorHAnsi" w:hAnsiTheme="minorHAnsi" w:cstheme="minorHAnsi"/>
          <w:sz w:val="24"/>
          <w:szCs w:val="24"/>
        </w:rPr>
        <w:t xml:space="preserve"> projeto da</w:t>
      </w:r>
      <w:r w:rsidR="002C733C" w:rsidRPr="0037283B">
        <w:rPr>
          <w:rFonts w:asciiTheme="minorHAnsi" w:hAnsiTheme="minorHAnsi" w:cstheme="minorHAnsi"/>
          <w:sz w:val="24"/>
          <w:szCs w:val="24"/>
        </w:rPr>
        <w:t>s</w:t>
      </w:r>
      <w:r w:rsidR="00B9029E" w:rsidRPr="0037283B">
        <w:rPr>
          <w:rFonts w:asciiTheme="minorHAnsi" w:hAnsiTheme="minorHAnsi" w:cstheme="minorHAnsi"/>
          <w:sz w:val="24"/>
          <w:szCs w:val="24"/>
        </w:rPr>
        <w:t xml:space="preserve"> Infovia 0</w:t>
      </w:r>
      <w:r w:rsidR="002C733C" w:rsidRPr="0037283B">
        <w:rPr>
          <w:rFonts w:asciiTheme="minorHAnsi" w:hAnsiTheme="minorHAnsi" w:cstheme="minorHAnsi"/>
          <w:sz w:val="24"/>
          <w:szCs w:val="24"/>
        </w:rPr>
        <w:t xml:space="preserve">2, 03 </w:t>
      </w:r>
      <w:r w:rsidR="00DB685B" w:rsidRPr="0037283B">
        <w:rPr>
          <w:rFonts w:asciiTheme="minorHAnsi" w:hAnsiTheme="minorHAnsi" w:cstheme="minorHAnsi"/>
          <w:sz w:val="24"/>
          <w:szCs w:val="24"/>
        </w:rPr>
        <w:t>e</w:t>
      </w:r>
      <w:r w:rsidR="002C733C" w:rsidRPr="0037283B">
        <w:rPr>
          <w:rFonts w:asciiTheme="minorHAnsi" w:hAnsiTheme="minorHAnsi" w:cstheme="minorHAnsi"/>
          <w:sz w:val="24"/>
          <w:szCs w:val="24"/>
        </w:rPr>
        <w:t xml:space="preserve"> 04</w:t>
      </w:r>
      <w:r w:rsidR="00B9029E" w:rsidRPr="0037283B">
        <w:rPr>
          <w:rFonts w:asciiTheme="minorHAnsi" w:hAnsiTheme="minorHAnsi" w:cstheme="minorHAnsi"/>
          <w:sz w:val="24"/>
          <w:szCs w:val="24"/>
        </w:rPr>
        <w:t>, conectar</w:t>
      </w:r>
      <w:r w:rsidR="007D7284" w:rsidRPr="0037283B">
        <w:rPr>
          <w:rFonts w:asciiTheme="minorHAnsi" w:hAnsiTheme="minorHAnsi" w:cstheme="minorHAnsi"/>
          <w:sz w:val="24"/>
          <w:szCs w:val="24"/>
        </w:rPr>
        <w:t>ão</w:t>
      </w:r>
      <w:r w:rsidR="00B9029E" w:rsidRPr="0037283B">
        <w:rPr>
          <w:rFonts w:asciiTheme="minorHAnsi" w:hAnsiTheme="minorHAnsi" w:cstheme="minorHAnsi"/>
          <w:sz w:val="24"/>
          <w:szCs w:val="24"/>
        </w:rPr>
        <w:t xml:space="preserve"> diretamente ao </w:t>
      </w:r>
      <w:proofErr w:type="spellStart"/>
      <w:r w:rsidR="00B9029E" w:rsidRPr="0037283B">
        <w:rPr>
          <w:rFonts w:asciiTheme="minorHAnsi" w:hAnsiTheme="minorHAnsi" w:cstheme="minorHAnsi"/>
          <w:sz w:val="24"/>
          <w:szCs w:val="24"/>
        </w:rPr>
        <w:t>backbone</w:t>
      </w:r>
      <w:proofErr w:type="spellEnd"/>
      <w:r w:rsidR="00B9029E" w:rsidRPr="0037283B">
        <w:rPr>
          <w:rFonts w:asciiTheme="minorHAnsi" w:hAnsiTheme="minorHAnsi" w:cstheme="minorHAnsi"/>
          <w:sz w:val="24"/>
          <w:szCs w:val="24"/>
        </w:rPr>
        <w:t xml:space="preserve"> os seguintes municípios: </w:t>
      </w:r>
      <w:r w:rsidR="00A110AA" w:rsidRPr="0037283B">
        <w:rPr>
          <w:rFonts w:asciiTheme="minorHAnsi" w:hAnsiTheme="minorHAnsi" w:cstheme="minorHAnsi"/>
          <w:sz w:val="24"/>
          <w:szCs w:val="24"/>
        </w:rPr>
        <w:t>I</w:t>
      </w:r>
      <w:r w:rsidR="00FA206B" w:rsidRPr="0037283B">
        <w:rPr>
          <w:rFonts w:asciiTheme="minorHAnsi" w:hAnsiTheme="minorHAnsi" w:cstheme="minorHAnsi"/>
          <w:sz w:val="24"/>
          <w:szCs w:val="24"/>
        </w:rPr>
        <w:t xml:space="preserve">nfovia 02: </w:t>
      </w:r>
      <w:r w:rsidR="00410418" w:rsidRPr="0037283B">
        <w:rPr>
          <w:rFonts w:asciiTheme="minorHAnsi" w:hAnsiTheme="minorHAnsi" w:cstheme="minorHAnsi"/>
          <w:sz w:val="24"/>
          <w:szCs w:val="24"/>
        </w:rPr>
        <w:t xml:space="preserve">Tefé-AM, Alvarães-AM, Uarini-AM, Fonte </w:t>
      </w:r>
      <w:proofErr w:type="spellStart"/>
      <w:r w:rsidR="00410418" w:rsidRPr="0037283B">
        <w:rPr>
          <w:rFonts w:asciiTheme="minorHAnsi" w:hAnsiTheme="minorHAnsi" w:cstheme="minorHAnsi"/>
          <w:sz w:val="24"/>
          <w:szCs w:val="24"/>
        </w:rPr>
        <w:t>Boa-AM</w:t>
      </w:r>
      <w:proofErr w:type="spellEnd"/>
      <w:r w:rsidR="00410418" w:rsidRPr="0037283B">
        <w:rPr>
          <w:rFonts w:asciiTheme="minorHAnsi" w:hAnsiTheme="minorHAnsi" w:cstheme="minorHAnsi"/>
          <w:sz w:val="24"/>
          <w:szCs w:val="24"/>
        </w:rPr>
        <w:t xml:space="preserve">, Jutaí-AM, </w:t>
      </w:r>
      <w:r w:rsidR="00410418" w:rsidRPr="0037283B">
        <w:rPr>
          <w:rFonts w:asciiTheme="minorHAnsi" w:hAnsiTheme="minorHAnsi" w:cstheme="minorHAnsi"/>
          <w:sz w:val="24"/>
          <w:szCs w:val="24"/>
        </w:rPr>
        <w:lastRenderedPageBreak/>
        <w:t xml:space="preserve">Tonantins-AM, Santo Antônio do </w:t>
      </w:r>
      <w:proofErr w:type="spellStart"/>
      <w:r w:rsidR="00410418" w:rsidRPr="0037283B">
        <w:rPr>
          <w:rFonts w:asciiTheme="minorHAnsi" w:hAnsiTheme="minorHAnsi" w:cstheme="minorHAnsi"/>
          <w:sz w:val="24"/>
          <w:szCs w:val="24"/>
        </w:rPr>
        <w:t>Içá-AM</w:t>
      </w:r>
      <w:proofErr w:type="spellEnd"/>
      <w:r w:rsidR="00410418" w:rsidRPr="0037283B">
        <w:rPr>
          <w:rFonts w:asciiTheme="minorHAnsi" w:hAnsiTheme="minorHAnsi" w:cstheme="minorHAnsi"/>
          <w:sz w:val="24"/>
          <w:szCs w:val="24"/>
        </w:rPr>
        <w:t xml:space="preserve">, </w:t>
      </w:r>
      <w:proofErr w:type="spellStart"/>
      <w:r w:rsidR="00410418" w:rsidRPr="0037283B">
        <w:rPr>
          <w:rFonts w:asciiTheme="minorHAnsi" w:hAnsiTheme="minorHAnsi" w:cstheme="minorHAnsi"/>
          <w:sz w:val="24"/>
          <w:szCs w:val="24"/>
        </w:rPr>
        <w:t>Amaturá</w:t>
      </w:r>
      <w:proofErr w:type="spellEnd"/>
      <w:r w:rsidR="00410418" w:rsidRPr="0037283B">
        <w:rPr>
          <w:rFonts w:asciiTheme="minorHAnsi" w:hAnsiTheme="minorHAnsi" w:cstheme="minorHAnsi"/>
          <w:sz w:val="24"/>
          <w:szCs w:val="24"/>
        </w:rPr>
        <w:t xml:space="preserve">-AM, São Paulo de Olivença-AM, Belém do Solimões-AM, Tabatinga-AM, </w:t>
      </w:r>
      <w:proofErr w:type="spellStart"/>
      <w:r w:rsidR="00410418" w:rsidRPr="0037283B">
        <w:rPr>
          <w:rFonts w:asciiTheme="minorHAnsi" w:hAnsiTheme="minorHAnsi" w:cstheme="minorHAnsi"/>
          <w:sz w:val="24"/>
          <w:szCs w:val="24"/>
        </w:rPr>
        <w:t>Bejamin</w:t>
      </w:r>
      <w:proofErr w:type="spellEnd"/>
      <w:r w:rsidR="00410418" w:rsidRPr="0037283B">
        <w:rPr>
          <w:rFonts w:asciiTheme="minorHAnsi" w:hAnsiTheme="minorHAnsi" w:cstheme="minorHAnsi"/>
          <w:sz w:val="24"/>
          <w:szCs w:val="24"/>
        </w:rPr>
        <w:t xml:space="preserve"> </w:t>
      </w:r>
      <w:proofErr w:type="spellStart"/>
      <w:r w:rsidR="00410418" w:rsidRPr="0037283B">
        <w:rPr>
          <w:rFonts w:asciiTheme="minorHAnsi" w:hAnsiTheme="minorHAnsi" w:cstheme="minorHAnsi"/>
          <w:sz w:val="24"/>
          <w:szCs w:val="24"/>
        </w:rPr>
        <w:t>Constant-AM</w:t>
      </w:r>
      <w:proofErr w:type="spellEnd"/>
      <w:r w:rsidR="00410418" w:rsidRPr="0037283B">
        <w:rPr>
          <w:rFonts w:asciiTheme="minorHAnsi" w:hAnsiTheme="minorHAnsi" w:cstheme="minorHAnsi"/>
          <w:sz w:val="24"/>
          <w:szCs w:val="24"/>
        </w:rPr>
        <w:t xml:space="preserve"> e Atalaia do </w:t>
      </w:r>
      <w:proofErr w:type="spellStart"/>
      <w:r w:rsidR="00410418" w:rsidRPr="0037283B">
        <w:rPr>
          <w:rFonts w:asciiTheme="minorHAnsi" w:hAnsiTheme="minorHAnsi" w:cstheme="minorHAnsi"/>
          <w:sz w:val="24"/>
          <w:szCs w:val="24"/>
        </w:rPr>
        <w:t>Norte-AM</w:t>
      </w:r>
      <w:proofErr w:type="spellEnd"/>
      <w:r w:rsidR="00877438" w:rsidRPr="0037283B">
        <w:rPr>
          <w:rFonts w:asciiTheme="minorHAnsi" w:hAnsiTheme="minorHAnsi" w:cstheme="minorHAnsi"/>
          <w:sz w:val="24"/>
          <w:szCs w:val="24"/>
        </w:rPr>
        <w:t xml:space="preserve">; Infovia 03: </w:t>
      </w:r>
      <w:r w:rsidR="00A110AA" w:rsidRPr="0037283B">
        <w:rPr>
          <w:rFonts w:asciiTheme="minorHAnsi" w:hAnsiTheme="minorHAnsi" w:cstheme="minorHAnsi"/>
          <w:sz w:val="24"/>
          <w:szCs w:val="24"/>
        </w:rPr>
        <w:t>Macapá-AP, Bagre-PA, Curralinho-PA</w:t>
      </w:r>
      <w:r w:rsidR="00AB3F1B">
        <w:rPr>
          <w:rFonts w:asciiTheme="minorHAnsi" w:hAnsiTheme="minorHAnsi" w:cstheme="minorHAnsi"/>
          <w:sz w:val="24"/>
          <w:szCs w:val="24"/>
        </w:rPr>
        <w:t xml:space="preserve"> </w:t>
      </w:r>
      <w:r w:rsidR="00A110AA" w:rsidRPr="0037283B">
        <w:rPr>
          <w:rFonts w:asciiTheme="minorHAnsi" w:hAnsiTheme="minorHAnsi" w:cstheme="minorHAnsi"/>
          <w:sz w:val="24"/>
          <w:szCs w:val="24"/>
        </w:rPr>
        <w:t xml:space="preserve">e Belém-PA; Infovia 04: Vila de Moura-AM, Santa Maria do </w:t>
      </w:r>
      <w:proofErr w:type="spellStart"/>
      <w:r w:rsidR="00A110AA" w:rsidRPr="0037283B">
        <w:rPr>
          <w:rFonts w:asciiTheme="minorHAnsi" w:hAnsiTheme="minorHAnsi" w:cstheme="minorHAnsi"/>
          <w:sz w:val="24"/>
          <w:szCs w:val="24"/>
        </w:rPr>
        <w:t>Boiaçú</w:t>
      </w:r>
      <w:proofErr w:type="spellEnd"/>
      <w:r w:rsidR="00A110AA" w:rsidRPr="0037283B">
        <w:rPr>
          <w:rFonts w:asciiTheme="minorHAnsi" w:hAnsiTheme="minorHAnsi" w:cstheme="minorHAnsi"/>
          <w:sz w:val="24"/>
          <w:szCs w:val="24"/>
        </w:rPr>
        <w:t>-RR, Caracaraí-RR</w:t>
      </w:r>
      <w:r w:rsidR="00AB3F1B">
        <w:rPr>
          <w:rFonts w:asciiTheme="minorHAnsi" w:hAnsiTheme="minorHAnsi" w:cstheme="minorHAnsi"/>
          <w:sz w:val="24"/>
          <w:szCs w:val="24"/>
        </w:rPr>
        <w:t xml:space="preserve"> </w:t>
      </w:r>
      <w:r w:rsidR="00A110AA" w:rsidRPr="0037283B">
        <w:rPr>
          <w:rFonts w:asciiTheme="minorHAnsi" w:hAnsiTheme="minorHAnsi" w:cstheme="minorHAnsi"/>
          <w:sz w:val="24"/>
          <w:szCs w:val="24"/>
        </w:rPr>
        <w:t>e Boa Vista-RR</w:t>
      </w:r>
      <w:r w:rsidR="00AB3F1B">
        <w:rPr>
          <w:rFonts w:asciiTheme="minorHAnsi" w:hAnsiTheme="minorHAnsi" w:cstheme="minorHAnsi"/>
          <w:sz w:val="24"/>
          <w:szCs w:val="24"/>
        </w:rPr>
        <w:t xml:space="preserve">. </w:t>
      </w:r>
      <w:r w:rsidR="00B9029E" w:rsidRPr="0037283B">
        <w:rPr>
          <w:rFonts w:asciiTheme="minorHAnsi" w:hAnsiTheme="minorHAnsi" w:cstheme="minorHAnsi"/>
          <w:sz w:val="24"/>
          <w:szCs w:val="24"/>
        </w:rPr>
        <w:t>Em cada um desses municípios ser</w:t>
      </w:r>
      <w:r w:rsidR="00AB3F1B">
        <w:rPr>
          <w:rFonts w:asciiTheme="minorHAnsi" w:hAnsiTheme="minorHAnsi" w:cstheme="minorHAnsi"/>
          <w:sz w:val="24"/>
          <w:szCs w:val="24"/>
        </w:rPr>
        <w:t>ão</w:t>
      </w:r>
      <w:r w:rsidR="00B9029E" w:rsidRPr="0037283B">
        <w:rPr>
          <w:rFonts w:asciiTheme="minorHAnsi" w:hAnsiTheme="minorHAnsi" w:cstheme="minorHAnsi"/>
          <w:sz w:val="24"/>
          <w:szCs w:val="24"/>
        </w:rPr>
        <w:t xml:space="preserve"> instalada</w:t>
      </w:r>
      <w:r w:rsidR="00AB3F1B">
        <w:rPr>
          <w:rFonts w:asciiTheme="minorHAnsi" w:hAnsiTheme="minorHAnsi" w:cstheme="minorHAnsi"/>
          <w:sz w:val="24"/>
          <w:szCs w:val="24"/>
        </w:rPr>
        <w:t>s as infraestrutura</w:t>
      </w:r>
      <w:r w:rsidR="00D07722">
        <w:rPr>
          <w:rFonts w:asciiTheme="minorHAnsi" w:hAnsiTheme="minorHAnsi" w:cstheme="minorHAnsi"/>
          <w:sz w:val="24"/>
          <w:szCs w:val="24"/>
        </w:rPr>
        <w:t>s para compor a</w:t>
      </w:r>
      <w:r w:rsidR="00B9029E" w:rsidRPr="0037283B">
        <w:rPr>
          <w:rFonts w:asciiTheme="minorHAnsi" w:hAnsiTheme="minorHAnsi" w:cstheme="minorHAnsi"/>
          <w:sz w:val="24"/>
          <w:szCs w:val="24"/>
        </w:rPr>
        <w:t xml:space="preserve"> Rede Metropolitana Óptica (RMO</w:t>
      </w:r>
      <w:r w:rsidR="00A66A33" w:rsidRPr="0037283B">
        <w:rPr>
          <w:rFonts w:asciiTheme="minorHAnsi" w:hAnsiTheme="minorHAnsi" w:cstheme="minorHAnsi"/>
          <w:sz w:val="24"/>
          <w:szCs w:val="24"/>
        </w:rPr>
        <w:t>).</w:t>
      </w:r>
    </w:p>
    <w:p w14:paraId="1F82C448" w14:textId="77777777" w:rsidR="0022744D" w:rsidRPr="0037283B" w:rsidRDefault="0022744D" w:rsidP="008D20C0">
      <w:pPr>
        <w:jc w:val="both"/>
        <w:rPr>
          <w:rFonts w:asciiTheme="minorHAnsi" w:hAnsiTheme="minorHAnsi" w:cstheme="minorHAnsi"/>
          <w:sz w:val="24"/>
          <w:szCs w:val="24"/>
        </w:rPr>
      </w:pPr>
    </w:p>
    <w:p w14:paraId="4C715721" w14:textId="77777777" w:rsidR="000F55D3" w:rsidRDefault="00441123" w:rsidP="000F55D3">
      <w:pPr>
        <w:jc w:val="both"/>
        <w:rPr>
          <w:rFonts w:asciiTheme="minorHAnsi" w:hAnsiTheme="minorHAnsi" w:cstheme="minorHAnsi"/>
          <w:sz w:val="24"/>
          <w:szCs w:val="24"/>
        </w:rPr>
      </w:pPr>
      <w:r>
        <w:rPr>
          <w:rFonts w:asciiTheme="minorHAnsi" w:hAnsiTheme="minorHAnsi" w:cstheme="minorHAnsi"/>
          <w:sz w:val="24"/>
          <w:szCs w:val="24"/>
        </w:rPr>
        <w:t xml:space="preserve">3.4. </w:t>
      </w:r>
      <w:r w:rsidR="0022744D" w:rsidRPr="0037283B">
        <w:rPr>
          <w:rFonts w:asciiTheme="minorHAnsi" w:hAnsiTheme="minorHAnsi" w:cstheme="minorHAnsi"/>
          <w:sz w:val="24"/>
          <w:szCs w:val="24"/>
        </w:rPr>
        <w:t>A implantação destas Redes Metropolitanas é considerada importante para se garantir a efetividade da política pública pretendida pelo projeto</w:t>
      </w:r>
      <w:r w:rsidR="00210ADC" w:rsidRPr="0037283B">
        <w:rPr>
          <w:rFonts w:asciiTheme="minorHAnsi" w:hAnsiTheme="minorHAnsi" w:cstheme="minorHAnsi"/>
          <w:sz w:val="24"/>
          <w:szCs w:val="24"/>
        </w:rPr>
        <w:t xml:space="preserve">. Entende-se por implantação da Rede Metropolitana a conexão de cabo óptico terrestre a cada um dos pontos de atendimento previstos em orçamento, ou seja: dez Escolas públicas urbanas, sede do Tribunal de Justiça local, um Hospital e uma Praça pública em cada uma das localidades ao </w:t>
      </w:r>
      <w:r w:rsidR="00070C08" w:rsidRPr="00070C08">
        <w:rPr>
          <w:rFonts w:asciiTheme="minorHAnsi" w:hAnsiTheme="minorHAnsi" w:cstheme="minorHAnsi"/>
          <w:sz w:val="24"/>
          <w:szCs w:val="24"/>
        </w:rPr>
        <w:t xml:space="preserve">Centro Móvel de Alta Disponibilidade (CMAD) </w:t>
      </w:r>
      <w:r w:rsidR="00210ADC" w:rsidRPr="0037283B">
        <w:rPr>
          <w:rFonts w:asciiTheme="minorHAnsi" w:hAnsiTheme="minorHAnsi" w:cstheme="minorHAnsi"/>
          <w:sz w:val="24"/>
          <w:szCs w:val="24"/>
        </w:rPr>
        <w:t>que abrigará os equipamentos terminais da RMO e sua interligação com a</w:t>
      </w:r>
      <w:r w:rsidR="00F36A60">
        <w:rPr>
          <w:rFonts w:asciiTheme="minorHAnsi" w:hAnsiTheme="minorHAnsi" w:cstheme="minorHAnsi"/>
          <w:sz w:val="24"/>
          <w:szCs w:val="24"/>
        </w:rPr>
        <w:t>s</w:t>
      </w:r>
      <w:r w:rsidR="00210ADC" w:rsidRPr="0037283B">
        <w:rPr>
          <w:rFonts w:asciiTheme="minorHAnsi" w:hAnsiTheme="minorHAnsi" w:cstheme="minorHAnsi"/>
          <w:sz w:val="24"/>
          <w:szCs w:val="24"/>
        </w:rPr>
        <w:t xml:space="preserve"> Infovia</w:t>
      </w:r>
      <w:r w:rsidR="00F36A60">
        <w:rPr>
          <w:rFonts w:asciiTheme="minorHAnsi" w:hAnsiTheme="minorHAnsi" w:cstheme="minorHAnsi"/>
          <w:sz w:val="24"/>
          <w:szCs w:val="24"/>
        </w:rPr>
        <w:t>s 02, 03 e 04.</w:t>
      </w:r>
    </w:p>
    <w:p w14:paraId="2FE3C5DA" w14:textId="77777777" w:rsidR="000F55D3" w:rsidRDefault="000F55D3" w:rsidP="000F55D3">
      <w:pPr>
        <w:jc w:val="both"/>
        <w:rPr>
          <w:rFonts w:asciiTheme="minorHAnsi" w:hAnsiTheme="minorHAnsi" w:cstheme="minorHAnsi"/>
          <w:sz w:val="24"/>
          <w:szCs w:val="24"/>
        </w:rPr>
      </w:pPr>
    </w:p>
    <w:p w14:paraId="795A0BEA" w14:textId="77777777" w:rsidR="000F55D3" w:rsidRDefault="000F55D3" w:rsidP="000F55D3">
      <w:pPr>
        <w:jc w:val="both"/>
        <w:rPr>
          <w:rFonts w:asciiTheme="minorHAnsi" w:hAnsiTheme="minorHAnsi" w:cstheme="minorHAnsi"/>
          <w:sz w:val="24"/>
          <w:szCs w:val="24"/>
        </w:rPr>
      </w:pPr>
    </w:p>
    <w:p w14:paraId="15EDF10C" w14:textId="33286627" w:rsidR="0022744D" w:rsidRPr="00CE1F90" w:rsidRDefault="00312883" w:rsidP="000F55D3">
      <w:pPr>
        <w:jc w:val="center"/>
        <w:rPr>
          <w:rFonts w:asciiTheme="minorHAnsi" w:hAnsiTheme="minorHAnsi" w:cstheme="minorHAnsi"/>
          <w:sz w:val="24"/>
          <w:szCs w:val="24"/>
          <w:u w:val="single"/>
        </w:rPr>
      </w:pPr>
      <w:r>
        <w:rPr>
          <w:rFonts w:asciiTheme="minorHAnsi" w:hAnsiTheme="minorHAnsi" w:cstheme="minorHAnsi"/>
          <w:noProof/>
          <w:sz w:val="24"/>
          <w:szCs w:val="24"/>
        </w:rPr>
        <w:drawing>
          <wp:inline distT="0" distB="0" distL="0" distR="0" wp14:anchorId="0ABFE1AF" wp14:editId="66EA6975">
            <wp:extent cx="5701030" cy="2205355"/>
            <wp:effectExtent l="0" t="0" r="0" b="4445"/>
            <wp:docPr id="6308139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1030" cy="2205355"/>
                    </a:xfrm>
                    <a:prstGeom prst="rect">
                      <a:avLst/>
                    </a:prstGeom>
                    <a:noFill/>
                    <a:ln>
                      <a:noFill/>
                    </a:ln>
                  </pic:spPr>
                </pic:pic>
              </a:graphicData>
            </a:graphic>
          </wp:inline>
        </w:drawing>
      </w:r>
    </w:p>
    <w:p w14:paraId="6B8DE4C0" w14:textId="76825A43" w:rsidR="00784EF8" w:rsidRPr="00FC6A2A" w:rsidRDefault="00FC6A2A" w:rsidP="00FC6A2A">
      <w:pPr>
        <w:jc w:val="center"/>
        <w:rPr>
          <w:rFonts w:asciiTheme="minorHAnsi" w:hAnsiTheme="minorHAnsi" w:cstheme="minorHAnsi"/>
          <w:b/>
          <w:bCs/>
        </w:rPr>
      </w:pPr>
      <w:r w:rsidRPr="00FC6A2A">
        <w:rPr>
          <w:rFonts w:asciiTheme="minorHAnsi" w:hAnsiTheme="minorHAnsi" w:cstheme="minorHAnsi"/>
          <w:b/>
          <w:bCs/>
        </w:rPr>
        <w:t xml:space="preserve">Figura </w:t>
      </w:r>
      <w:r w:rsidR="00E32014">
        <w:rPr>
          <w:rFonts w:asciiTheme="minorHAnsi" w:hAnsiTheme="minorHAnsi" w:cstheme="minorHAnsi"/>
          <w:b/>
          <w:bCs/>
        </w:rPr>
        <w:t>2</w:t>
      </w:r>
      <w:r w:rsidR="005F2B21">
        <w:rPr>
          <w:rFonts w:asciiTheme="minorHAnsi" w:hAnsiTheme="minorHAnsi" w:cstheme="minorHAnsi"/>
          <w:b/>
          <w:bCs/>
        </w:rPr>
        <w:t>:</w:t>
      </w:r>
      <w:r w:rsidRPr="00FC6A2A">
        <w:rPr>
          <w:rFonts w:asciiTheme="minorHAnsi" w:hAnsiTheme="minorHAnsi" w:cstheme="minorHAnsi"/>
          <w:b/>
          <w:bCs/>
        </w:rPr>
        <w:t xml:space="preserve"> RMO conectando </w:t>
      </w:r>
      <w:r w:rsidR="00AD7856" w:rsidRPr="00FC6A2A">
        <w:rPr>
          <w:rFonts w:asciiTheme="minorHAnsi" w:hAnsiTheme="minorHAnsi" w:cstheme="minorHAnsi"/>
          <w:b/>
          <w:bCs/>
        </w:rPr>
        <w:t>ao</w:t>
      </w:r>
      <w:r w:rsidRPr="00FC6A2A">
        <w:rPr>
          <w:rFonts w:asciiTheme="minorHAnsi" w:hAnsiTheme="minorHAnsi" w:cstheme="minorHAnsi"/>
          <w:b/>
          <w:bCs/>
        </w:rPr>
        <w:t xml:space="preserve"> CMAD </w:t>
      </w:r>
      <w:r w:rsidR="00E32014">
        <w:rPr>
          <w:rFonts w:asciiTheme="minorHAnsi" w:hAnsiTheme="minorHAnsi" w:cstheme="minorHAnsi"/>
          <w:b/>
          <w:bCs/>
        </w:rPr>
        <w:t xml:space="preserve">e </w:t>
      </w:r>
      <w:r w:rsidRPr="00FC6A2A">
        <w:rPr>
          <w:rFonts w:asciiTheme="minorHAnsi" w:hAnsiTheme="minorHAnsi" w:cstheme="minorHAnsi"/>
          <w:b/>
          <w:bCs/>
        </w:rPr>
        <w:t>os pontos de ate</w:t>
      </w:r>
      <w:r>
        <w:rPr>
          <w:rFonts w:asciiTheme="minorHAnsi" w:hAnsiTheme="minorHAnsi" w:cstheme="minorHAnsi"/>
          <w:b/>
          <w:bCs/>
        </w:rPr>
        <w:t>n</w:t>
      </w:r>
      <w:r w:rsidRPr="00FC6A2A">
        <w:rPr>
          <w:rFonts w:asciiTheme="minorHAnsi" w:hAnsiTheme="minorHAnsi" w:cstheme="minorHAnsi"/>
          <w:b/>
          <w:bCs/>
        </w:rPr>
        <w:t>dimento</w:t>
      </w:r>
    </w:p>
    <w:p w14:paraId="309DC4DE" w14:textId="77777777" w:rsidR="00AC244D" w:rsidRPr="00BB2051" w:rsidRDefault="00AC244D" w:rsidP="0047664F">
      <w:pPr>
        <w:pStyle w:val="PargrafodaLista"/>
        <w:ind w:left="0"/>
        <w:jc w:val="both"/>
        <w:rPr>
          <w:rFonts w:asciiTheme="minorHAnsi" w:hAnsiTheme="minorHAnsi" w:cstheme="minorHAnsi"/>
          <w:sz w:val="24"/>
          <w:szCs w:val="24"/>
        </w:rPr>
      </w:pPr>
    </w:p>
    <w:p w14:paraId="44C4442A" w14:textId="5CC9EB01" w:rsidR="0085666D" w:rsidRDefault="001B7A8E" w:rsidP="001B7A8E">
      <w:pPr>
        <w:pStyle w:val="PargrafodaLista"/>
        <w:ind w:left="0"/>
        <w:jc w:val="both"/>
        <w:rPr>
          <w:rFonts w:asciiTheme="minorHAnsi" w:hAnsiTheme="minorHAnsi" w:cstheme="minorHAnsi"/>
          <w:sz w:val="24"/>
          <w:szCs w:val="24"/>
        </w:rPr>
      </w:pPr>
      <w:r w:rsidRPr="00BB2051">
        <w:rPr>
          <w:rFonts w:asciiTheme="minorHAnsi" w:hAnsiTheme="minorHAnsi" w:cstheme="minorHAnsi"/>
          <w:sz w:val="24"/>
          <w:szCs w:val="24"/>
        </w:rPr>
        <w:t xml:space="preserve">3.5. </w:t>
      </w:r>
      <w:r w:rsidR="0085666D" w:rsidRPr="00BB2051">
        <w:rPr>
          <w:rFonts w:asciiTheme="minorHAnsi" w:hAnsiTheme="minorHAnsi" w:cstheme="minorHAnsi"/>
          <w:sz w:val="24"/>
          <w:szCs w:val="24"/>
        </w:rPr>
        <w:t>A Contratada compartilhará com a Contratante toda e qualquer informação e/ou ações em que seja necessária a definição de estratégias, assunção de obrigações pela Contratante e que tenham custos envolvidos.</w:t>
      </w:r>
    </w:p>
    <w:p w14:paraId="6595B3DB" w14:textId="77777777" w:rsidR="005361A0" w:rsidRDefault="005361A0" w:rsidP="001B7A8E">
      <w:pPr>
        <w:pStyle w:val="PargrafodaLista"/>
        <w:ind w:left="0"/>
        <w:jc w:val="both"/>
        <w:rPr>
          <w:rFonts w:asciiTheme="minorHAnsi" w:hAnsiTheme="minorHAnsi" w:cstheme="minorHAnsi"/>
          <w:sz w:val="24"/>
          <w:szCs w:val="24"/>
        </w:rPr>
      </w:pPr>
    </w:p>
    <w:p w14:paraId="076277D6" w14:textId="5FCF972E" w:rsidR="0085666D" w:rsidRDefault="005361A0" w:rsidP="0047664F">
      <w:pPr>
        <w:pStyle w:val="PargrafodaLista"/>
        <w:ind w:left="0"/>
        <w:jc w:val="both"/>
        <w:rPr>
          <w:rFonts w:asciiTheme="minorHAnsi" w:hAnsiTheme="minorHAnsi" w:cstheme="minorHAnsi"/>
          <w:sz w:val="24"/>
          <w:szCs w:val="24"/>
        </w:rPr>
      </w:pPr>
      <w:r w:rsidRPr="005361A0">
        <w:rPr>
          <w:rFonts w:asciiTheme="minorHAnsi" w:hAnsiTheme="minorHAnsi" w:cstheme="minorHAnsi"/>
          <w:sz w:val="24"/>
          <w:szCs w:val="24"/>
        </w:rPr>
        <w:t>3.6</w:t>
      </w:r>
      <w:r w:rsidR="00657CA6">
        <w:rPr>
          <w:rFonts w:asciiTheme="minorHAnsi" w:hAnsiTheme="minorHAnsi" w:cstheme="minorHAnsi"/>
          <w:sz w:val="24"/>
          <w:szCs w:val="24"/>
        </w:rPr>
        <w:t xml:space="preserve">. Todo </w:t>
      </w:r>
      <w:r w:rsidR="00657CA6" w:rsidRPr="00767E1A">
        <w:rPr>
          <w:rFonts w:asciiTheme="minorHAnsi" w:hAnsiTheme="minorHAnsi" w:cstheme="minorHAnsi"/>
          <w:sz w:val="24"/>
          <w:szCs w:val="24"/>
        </w:rPr>
        <w:t>e qualquer estudo, parecer e/ou recomendação da Contratada deverá considerar a verificação nas esferas Federais, Estaduais e Municipais competentes</w:t>
      </w:r>
    </w:p>
    <w:p w14:paraId="40C140FE" w14:textId="77777777" w:rsidR="00657CA6" w:rsidRPr="00351FFF" w:rsidRDefault="00657CA6" w:rsidP="0047664F">
      <w:pPr>
        <w:pStyle w:val="PargrafodaLista"/>
        <w:ind w:left="0"/>
        <w:jc w:val="both"/>
        <w:rPr>
          <w:rFonts w:asciiTheme="majorHAnsi" w:hAnsiTheme="majorHAnsi" w:cstheme="majorHAnsi"/>
          <w:sz w:val="24"/>
          <w:szCs w:val="24"/>
        </w:rPr>
      </w:pPr>
    </w:p>
    <w:p w14:paraId="0CBB9FA3" w14:textId="77777777" w:rsidR="0085666D" w:rsidRPr="00AC244D" w:rsidRDefault="0085666D" w:rsidP="0047664F">
      <w:pPr>
        <w:pStyle w:val="PargrafodaLista"/>
        <w:ind w:left="0"/>
        <w:jc w:val="both"/>
        <w:rPr>
          <w:rFonts w:asciiTheme="majorHAnsi" w:hAnsiTheme="majorHAnsi" w:cstheme="majorHAnsi"/>
          <w:sz w:val="24"/>
          <w:szCs w:val="24"/>
        </w:rPr>
      </w:pPr>
    </w:p>
    <w:p w14:paraId="560E2F8D" w14:textId="569A00E3" w:rsidR="00ED2B0F" w:rsidRPr="00871C92" w:rsidRDefault="00ED2B0F" w:rsidP="00276331">
      <w:pPr>
        <w:pStyle w:val="PargrafodaLista"/>
        <w:numPr>
          <w:ilvl w:val="0"/>
          <w:numId w:val="2"/>
        </w:numPr>
        <w:rPr>
          <w:b/>
          <w:bCs/>
          <w:sz w:val="24"/>
          <w:szCs w:val="24"/>
        </w:rPr>
      </w:pPr>
      <w:r w:rsidRPr="00871C92">
        <w:rPr>
          <w:b/>
          <w:bCs/>
          <w:sz w:val="24"/>
          <w:szCs w:val="24"/>
        </w:rPr>
        <w:t>OBJETIVOS</w:t>
      </w:r>
    </w:p>
    <w:p w14:paraId="1598602D" w14:textId="7C4BAB2B" w:rsidR="00692481" w:rsidRPr="00A62251" w:rsidRDefault="00A62251" w:rsidP="008D20C0">
      <w:pPr>
        <w:jc w:val="both"/>
        <w:rPr>
          <w:rFonts w:asciiTheme="minorHAnsi" w:hAnsiTheme="minorHAnsi" w:cstheme="minorHAnsi"/>
          <w:sz w:val="24"/>
          <w:szCs w:val="24"/>
        </w:rPr>
      </w:pPr>
      <w:r>
        <w:rPr>
          <w:rFonts w:asciiTheme="minorHAnsi" w:hAnsiTheme="minorHAnsi" w:cstheme="minorHAnsi"/>
          <w:sz w:val="24"/>
          <w:szCs w:val="24"/>
        </w:rPr>
        <w:t xml:space="preserve">4.1. </w:t>
      </w:r>
      <w:r w:rsidR="002413C8" w:rsidRPr="00A62251">
        <w:rPr>
          <w:rFonts w:asciiTheme="minorHAnsi" w:hAnsiTheme="minorHAnsi" w:cstheme="minorHAnsi"/>
          <w:sz w:val="24"/>
          <w:szCs w:val="24"/>
        </w:rPr>
        <w:t>A RMO</w:t>
      </w:r>
      <w:r w:rsidR="00692481" w:rsidRPr="00A62251">
        <w:rPr>
          <w:rFonts w:asciiTheme="minorHAnsi" w:hAnsiTheme="minorHAnsi" w:cstheme="minorHAnsi"/>
          <w:sz w:val="24"/>
          <w:szCs w:val="24"/>
        </w:rPr>
        <w:t xml:space="preserve"> prevê </w:t>
      </w:r>
      <w:r w:rsidR="002413C8" w:rsidRPr="00A62251">
        <w:rPr>
          <w:rFonts w:asciiTheme="minorHAnsi" w:hAnsiTheme="minorHAnsi" w:cstheme="minorHAnsi"/>
          <w:sz w:val="24"/>
          <w:szCs w:val="24"/>
        </w:rPr>
        <w:t>a implantação</w:t>
      </w:r>
      <w:r w:rsidRPr="00A62251">
        <w:rPr>
          <w:rFonts w:asciiTheme="minorHAnsi" w:hAnsiTheme="minorHAnsi" w:cstheme="minorHAnsi"/>
          <w:sz w:val="24"/>
          <w:szCs w:val="24"/>
        </w:rPr>
        <w:t xml:space="preserve"> nos </w:t>
      </w:r>
      <w:r w:rsidR="00692481" w:rsidRPr="00A62251">
        <w:rPr>
          <w:rFonts w:asciiTheme="minorHAnsi" w:hAnsiTheme="minorHAnsi" w:cstheme="minorHAnsi"/>
          <w:sz w:val="24"/>
          <w:szCs w:val="24"/>
        </w:rPr>
        <w:t>trechos</w:t>
      </w:r>
      <w:r w:rsidR="00650216">
        <w:rPr>
          <w:rFonts w:asciiTheme="minorHAnsi" w:hAnsiTheme="minorHAnsi" w:cstheme="minorHAnsi"/>
          <w:sz w:val="24"/>
          <w:szCs w:val="24"/>
        </w:rPr>
        <w:t xml:space="preserve"> </w:t>
      </w:r>
      <w:r w:rsidR="00692481" w:rsidRPr="00A62251">
        <w:rPr>
          <w:rFonts w:asciiTheme="minorHAnsi" w:hAnsiTheme="minorHAnsi" w:cstheme="minorHAnsi"/>
          <w:sz w:val="24"/>
          <w:szCs w:val="24"/>
        </w:rPr>
        <w:t xml:space="preserve">denominadas de Infovia 02, infovia 03 e infovia 04. Cada infovia possui um conjunto de cidades. As localidades são previstas na Tabela 1 </w:t>
      </w:r>
      <w:r w:rsidR="00E83C9B" w:rsidRPr="00A62251">
        <w:rPr>
          <w:rFonts w:asciiTheme="minorHAnsi" w:hAnsiTheme="minorHAnsi" w:cstheme="minorHAnsi"/>
          <w:sz w:val="24"/>
          <w:szCs w:val="24"/>
        </w:rPr>
        <w:t xml:space="preserve">e </w:t>
      </w:r>
      <w:r w:rsidR="00E83C9B">
        <w:rPr>
          <w:rFonts w:asciiTheme="minorHAnsi" w:hAnsiTheme="minorHAnsi" w:cstheme="minorHAnsi"/>
          <w:sz w:val="24"/>
          <w:szCs w:val="24"/>
        </w:rPr>
        <w:t>figurativas nas fig.</w:t>
      </w:r>
      <w:r w:rsidR="00692481" w:rsidRPr="00A62251">
        <w:rPr>
          <w:rFonts w:asciiTheme="minorHAnsi" w:hAnsiTheme="minorHAnsi" w:cstheme="minorHAnsi"/>
          <w:sz w:val="24"/>
          <w:szCs w:val="24"/>
        </w:rPr>
        <w:t xml:space="preserve"> </w:t>
      </w:r>
      <w:r w:rsidR="003D681B">
        <w:rPr>
          <w:rFonts w:asciiTheme="minorHAnsi" w:hAnsiTheme="minorHAnsi" w:cstheme="minorHAnsi"/>
          <w:sz w:val="24"/>
          <w:szCs w:val="24"/>
        </w:rPr>
        <w:t>3</w:t>
      </w:r>
      <w:r w:rsidR="00692481" w:rsidRPr="00A62251">
        <w:rPr>
          <w:rFonts w:asciiTheme="minorHAnsi" w:hAnsiTheme="minorHAnsi" w:cstheme="minorHAnsi"/>
          <w:sz w:val="24"/>
          <w:szCs w:val="24"/>
        </w:rPr>
        <w:t xml:space="preserve">, </w:t>
      </w:r>
      <w:r w:rsidR="003D681B">
        <w:rPr>
          <w:rFonts w:asciiTheme="minorHAnsi" w:hAnsiTheme="minorHAnsi" w:cstheme="minorHAnsi"/>
          <w:sz w:val="24"/>
          <w:szCs w:val="24"/>
        </w:rPr>
        <w:t>4</w:t>
      </w:r>
      <w:r w:rsidR="00692481" w:rsidRPr="00A62251">
        <w:rPr>
          <w:rFonts w:asciiTheme="minorHAnsi" w:hAnsiTheme="minorHAnsi" w:cstheme="minorHAnsi"/>
          <w:sz w:val="24"/>
          <w:szCs w:val="24"/>
        </w:rPr>
        <w:t xml:space="preserve"> e </w:t>
      </w:r>
      <w:r w:rsidR="003D681B">
        <w:rPr>
          <w:rFonts w:asciiTheme="minorHAnsi" w:hAnsiTheme="minorHAnsi" w:cstheme="minorHAnsi"/>
          <w:sz w:val="24"/>
          <w:szCs w:val="24"/>
        </w:rPr>
        <w:t>5</w:t>
      </w:r>
      <w:r w:rsidR="00692481" w:rsidRPr="00A62251">
        <w:rPr>
          <w:rFonts w:asciiTheme="minorHAnsi" w:hAnsiTheme="minorHAnsi" w:cstheme="minorHAnsi"/>
          <w:sz w:val="24"/>
          <w:szCs w:val="24"/>
        </w:rPr>
        <w:t xml:space="preserve"> abaixo:</w:t>
      </w:r>
    </w:p>
    <w:p w14:paraId="7E687689" w14:textId="77777777" w:rsidR="002F09A2" w:rsidRDefault="002F09A2" w:rsidP="002F09A2">
      <w:pPr>
        <w:pStyle w:val="PargrafodaLista"/>
        <w:ind w:left="0"/>
        <w:jc w:val="both"/>
        <w:rPr>
          <w:sz w:val="24"/>
          <w:szCs w:val="24"/>
        </w:rPr>
      </w:pPr>
    </w:p>
    <w:p w14:paraId="2C8521D5" w14:textId="1A42E731" w:rsidR="00692481" w:rsidRPr="00ED085A" w:rsidRDefault="00ED085A" w:rsidP="00ED085A">
      <w:pPr>
        <w:pStyle w:val="PargrafodaLista"/>
        <w:ind w:left="0"/>
        <w:jc w:val="center"/>
        <w:rPr>
          <w:b/>
          <w:bCs/>
          <w:sz w:val="20"/>
          <w:szCs w:val="20"/>
        </w:rPr>
      </w:pPr>
      <w:r w:rsidRPr="00ED085A">
        <w:rPr>
          <w:b/>
          <w:bCs/>
          <w:sz w:val="20"/>
          <w:szCs w:val="20"/>
        </w:rPr>
        <w:t>Tabela 1: Lista de localidades por infovia.</w:t>
      </w:r>
    </w:p>
    <w:tbl>
      <w:tblPr>
        <w:tblStyle w:val="Tabelacomgrade"/>
        <w:tblW w:w="0" w:type="auto"/>
        <w:tblLook w:val="04A0" w:firstRow="1" w:lastRow="0" w:firstColumn="1" w:lastColumn="0" w:noHBand="0" w:noVBand="1"/>
      </w:tblPr>
      <w:tblGrid>
        <w:gridCol w:w="1270"/>
        <w:gridCol w:w="1582"/>
        <w:gridCol w:w="1663"/>
        <w:gridCol w:w="2851"/>
        <w:gridCol w:w="1603"/>
      </w:tblGrid>
      <w:tr w:rsidR="00BD7DD4" w14:paraId="3A7BB7DC" w14:textId="77777777" w:rsidTr="00EC7FBB">
        <w:tc>
          <w:tcPr>
            <w:tcW w:w="1270" w:type="dxa"/>
            <w:shd w:val="clear" w:color="auto" w:fill="C5E0B3" w:themeFill="accent6" w:themeFillTint="66"/>
          </w:tcPr>
          <w:p w14:paraId="76FEAE03" w14:textId="77777777" w:rsidR="00BD7DD4" w:rsidRPr="00D73762" w:rsidRDefault="00BD7DD4" w:rsidP="00EC7FBB">
            <w:pPr>
              <w:jc w:val="center"/>
              <w:rPr>
                <w:b/>
                <w:bCs/>
              </w:rPr>
            </w:pPr>
            <w:r w:rsidRPr="00D73762">
              <w:rPr>
                <w:b/>
                <w:bCs/>
              </w:rPr>
              <w:t>INFOVIA</w:t>
            </w:r>
          </w:p>
        </w:tc>
        <w:tc>
          <w:tcPr>
            <w:tcW w:w="1582" w:type="dxa"/>
            <w:shd w:val="clear" w:color="auto" w:fill="C5E0B3" w:themeFill="accent6" w:themeFillTint="66"/>
          </w:tcPr>
          <w:p w14:paraId="236693B7" w14:textId="77777777" w:rsidR="00BD7DD4" w:rsidRPr="00D73762" w:rsidRDefault="00BD7DD4" w:rsidP="00EC7FBB">
            <w:pPr>
              <w:jc w:val="center"/>
              <w:rPr>
                <w:b/>
                <w:bCs/>
              </w:rPr>
            </w:pPr>
            <w:r w:rsidRPr="00D73762">
              <w:rPr>
                <w:b/>
                <w:bCs/>
              </w:rPr>
              <w:t>RIO</w:t>
            </w:r>
          </w:p>
        </w:tc>
        <w:tc>
          <w:tcPr>
            <w:tcW w:w="1663" w:type="dxa"/>
            <w:shd w:val="clear" w:color="auto" w:fill="C5E0B3" w:themeFill="accent6" w:themeFillTint="66"/>
          </w:tcPr>
          <w:p w14:paraId="313D993D" w14:textId="77777777" w:rsidR="00BD7DD4" w:rsidRPr="00D73762" w:rsidRDefault="00BD7DD4" w:rsidP="00EC7FBB">
            <w:pPr>
              <w:jc w:val="center"/>
              <w:rPr>
                <w:b/>
                <w:bCs/>
              </w:rPr>
            </w:pPr>
            <w:r w:rsidRPr="00D73762">
              <w:rPr>
                <w:b/>
                <w:bCs/>
              </w:rPr>
              <w:t>ESTADO</w:t>
            </w:r>
          </w:p>
        </w:tc>
        <w:tc>
          <w:tcPr>
            <w:tcW w:w="2851" w:type="dxa"/>
            <w:shd w:val="clear" w:color="auto" w:fill="C5E0B3" w:themeFill="accent6" w:themeFillTint="66"/>
          </w:tcPr>
          <w:p w14:paraId="232C971F" w14:textId="77777777" w:rsidR="00BD7DD4" w:rsidRPr="00D73762" w:rsidRDefault="00BD7DD4" w:rsidP="00EC7FBB">
            <w:pPr>
              <w:jc w:val="center"/>
              <w:rPr>
                <w:b/>
                <w:bCs/>
              </w:rPr>
            </w:pPr>
            <w:r w:rsidRPr="00D73762">
              <w:rPr>
                <w:b/>
                <w:bCs/>
              </w:rPr>
              <w:t>CIDADES</w:t>
            </w:r>
          </w:p>
        </w:tc>
        <w:tc>
          <w:tcPr>
            <w:tcW w:w="1603" w:type="dxa"/>
            <w:shd w:val="clear" w:color="auto" w:fill="C5E0B3" w:themeFill="accent6" w:themeFillTint="66"/>
          </w:tcPr>
          <w:p w14:paraId="00AE5190" w14:textId="77777777" w:rsidR="00BD7DD4" w:rsidRPr="00D73762" w:rsidRDefault="00BD7DD4" w:rsidP="00EC7FBB">
            <w:pPr>
              <w:jc w:val="center"/>
              <w:rPr>
                <w:b/>
                <w:bCs/>
              </w:rPr>
            </w:pPr>
            <w:proofErr w:type="spellStart"/>
            <w:r>
              <w:rPr>
                <w:b/>
                <w:bCs/>
              </w:rPr>
              <w:t>Qtd</w:t>
            </w:r>
            <w:proofErr w:type="spellEnd"/>
            <w:r>
              <w:rPr>
                <w:b/>
                <w:bCs/>
              </w:rPr>
              <w:t>. CIDADES</w:t>
            </w:r>
          </w:p>
        </w:tc>
      </w:tr>
      <w:tr w:rsidR="00BD7DD4" w14:paraId="69F62EE5" w14:textId="77777777" w:rsidTr="00EC7FBB">
        <w:tc>
          <w:tcPr>
            <w:tcW w:w="1270" w:type="dxa"/>
            <w:vAlign w:val="center"/>
          </w:tcPr>
          <w:p w14:paraId="374955C1" w14:textId="77777777" w:rsidR="00BD7DD4" w:rsidRDefault="00BD7DD4" w:rsidP="00EC7FBB">
            <w:pPr>
              <w:jc w:val="center"/>
            </w:pPr>
            <w:r>
              <w:lastRenderedPageBreak/>
              <w:t>Infovia 02</w:t>
            </w:r>
          </w:p>
        </w:tc>
        <w:tc>
          <w:tcPr>
            <w:tcW w:w="1582" w:type="dxa"/>
            <w:vAlign w:val="center"/>
          </w:tcPr>
          <w:p w14:paraId="136BA276" w14:textId="77777777" w:rsidR="00BD7DD4" w:rsidRDefault="00BD7DD4" w:rsidP="00EC7FBB">
            <w:pPr>
              <w:jc w:val="center"/>
            </w:pPr>
            <w:r>
              <w:t>Rio Solimões</w:t>
            </w:r>
          </w:p>
        </w:tc>
        <w:tc>
          <w:tcPr>
            <w:tcW w:w="1663" w:type="dxa"/>
            <w:vAlign w:val="center"/>
          </w:tcPr>
          <w:p w14:paraId="23443813" w14:textId="77777777" w:rsidR="00BD7DD4" w:rsidRDefault="00BD7DD4" w:rsidP="00EC7FBB">
            <w:pPr>
              <w:jc w:val="center"/>
            </w:pPr>
            <w:r>
              <w:t>Amazonas</w:t>
            </w:r>
          </w:p>
        </w:tc>
        <w:tc>
          <w:tcPr>
            <w:tcW w:w="2851" w:type="dxa"/>
          </w:tcPr>
          <w:p w14:paraId="0B27F504" w14:textId="77777777" w:rsidR="00BD7DD4" w:rsidRPr="0091142B" w:rsidRDefault="00BD7DD4" w:rsidP="00EC7FBB">
            <w:pPr>
              <w:rPr>
                <w:lang w:val="en-US"/>
              </w:rPr>
            </w:pPr>
            <w:proofErr w:type="spellStart"/>
            <w:r w:rsidRPr="0091142B">
              <w:rPr>
                <w:lang w:val="en-US"/>
              </w:rPr>
              <w:t>Tefé</w:t>
            </w:r>
            <w:proofErr w:type="spellEnd"/>
            <w:r w:rsidRPr="0091142B">
              <w:rPr>
                <w:lang w:val="en-US"/>
              </w:rPr>
              <w:t>-AM</w:t>
            </w:r>
          </w:p>
          <w:p w14:paraId="16EF5234" w14:textId="77777777" w:rsidR="00BD7DD4" w:rsidRPr="0091142B" w:rsidRDefault="00BD7DD4" w:rsidP="00EC7FBB">
            <w:pPr>
              <w:rPr>
                <w:lang w:val="en-US"/>
              </w:rPr>
            </w:pPr>
            <w:proofErr w:type="spellStart"/>
            <w:r w:rsidRPr="0091142B">
              <w:rPr>
                <w:lang w:val="en-US"/>
              </w:rPr>
              <w:t>Alvarães</w:t>
            </w:r>
            <w:proofErr w:type="spellEnd"/>
            <w:r w:rsidRPr="0091142B">
              <w:rPr>
                <w:lang w:val="en-US"/>
              </w:rPr>
              <w:t>-AM</w:t>
            </w:r>
          </w:p>
          <w:p w14:paraId="76314DC2" w14:textId="77777777" w:rsidR="00BD7DD4" w:rsidRPr="0091142B" w:rsidRDefault="00BD7DD4" w:rsidP="00EC7FBB">
            <w:pPr>
              <w:rPr>
                <w:lang w:val="en-US"/>
              </w:rPr>
            </w:pPr>
            <w:proofErr w:type="spellStart"/>
            <w:r w:rsidRPr="0091142B">
              <w:rPr>
                <w:lang w:val="en-US"/>
              </w:rPr>
              <w:t>Uarini</w:t>
            </w:r>
            <w:proofErr w:type="spellEnd"/>
            <w:r w:rsidRPr="0091142B">
              <w:rPr>
                <w:lang w:val="en-US"/>
              </w:rPr>
              <w:t>-AM</w:t>
            </w:r>
          </w:p>
          <w:p w14:paraId="5C810682" w14:textId="77777777" w:rsidR="00BD7DD4" w:rsidRDefault="00BD7DD4" w:rsidP="00EC7FBB">
            <w:r>
              <w:t xml:space="preserve">Fonte </w:t>
            </w:r>
            <w:proofErr w:type="spellStart"/>
            <w:r>
              <w:t>Boa-AM</w:t>
            </w:r>
            <w:proofErr w:type="spellEnd"/>
          </w:p>
          <w:p w14:paraId="5CE38CF4" w14:textId="77777777" w:rsidR="00BD7DD4" w:rsidRDefault="00BD7DD4" w:rsidP="00EC7FBB">
            <w:r>
              <w:t>Jutaí-AM</w:t>
            </w:r>
          </w:p>
          <w:p w14:paraId="20A363C7" w14:textId="77777777" w:rsidR="00BD7DD4" w:rsidRDefault="00BD7DD4" w:rsidP="00EC7FBB">
            <w:r>
              <w:t>Tonantins-AM</w:t>
            </w:r>
          </w:p>
          <w:p w14:paraId="37379BCA" w14:textId="77777777" w:rsidR="00BD7DD4" w:rsidRDefault="00BD7DD4" w:rsidP="00EC7FBB">
            <w:r>
              <w:t xml:space="preserve">Santo Antônio do </w:t>
            </w:r>
            <w:proofErr w:type="spellStart"/>
            <w:r>
              <w:t>Içá-AM</w:t>
            </w:r>
            <w:proofErr w:type="spellEnd"/>
          </w:p>
          <w:p w14:paraId="6B606DB2" w14:textId="77777777" w:rsidR="00BD7DD4" w:rsidRDefault="00BD7DD4" w:rsidP="00EC7FBB">
            <w:proofErr w:type="spellStart"/>
            <w:r>
              <w:t>Amaturá</w:t>
            </w:r>
            <w:proofErr w:type="spellEnd"/>
            <w:r>
              <w:t>-AM</w:t>
            </w:r>
          </w:p>
          <w:p w14:paraId="6D5D3348" w14:textId="77777777" w:rsidR="00BD7DD4" w:rsidRDefault="00BD7DD4" w:rsidP="00EC7FBB">
            <w:r>
              <w:t>São Paulo de Olivença-AM</w:t>
            </w:r>
          </w:p>
          <w:p w14:paraId="2B854778" w14:textId="77777777" w:rsidR="00BD7DD4" w:rsidRDefault="00BD7DD4" w:rsidP="00EC7FBB">
            <w:r>
              <w:t>Belém do Solimões-AM</w:t>
            </w:r>
          </w:p>
          <w:p w14:paraId="3313993E" w14:textId="77777777" w:rsidR="00BD7DD4" w:rsidRDefault="00BD7DD4" w:rsidP="00EC7FBB">
            <w:r>
              <w:t>Tabatinga-AM</w:t>
            </w:r>
          </w:p>
          <w:p w14:paraId="11EAA06A" w14:textId="6E59FB67" w:rsidR="00BD7DD4" w:rsidRDefault="00BD7DD4" w:rsidP="00EC7FBB">
            <w:proofErr w:type="spellStart"/>
            <w:r>
              <w:t>Bejamin</w:t>
            </w:r>
            <w:proofErr w:type="spellEnd"/>
            <w:r>
              <w:t xml:space="preserve"> </w:t>
            </w:r>
            <w:proofErr w:type="spellStart"/>
            <w:r>
              <w:t>Constant-AM</w:t>
            </w:r>
            <w:proofErr w:type="spellEnd"/>
          </w:p>
          <w:p w14:paraId="7118C185" w14:textId="77777777" w:rsidR="00BD7DD4" w:rsidRDefault="00BD7DD4" w:rsidP="00EC7FBB">
            <w:r>
              <w:t xml:space="preserve">Atalaia do </w:t>
            </w:r>
            <w:proofErr w:type="spellStart"/>
            <w:r>
              <w:t>Norte-AM</w:t>
            </w:r>
            <w:proofErr w:type="spellEnd"/>
          </w:p>
        </w:tc>
        <w:tc>
          <w:tcPr>
            <w:tcW w:w="1603" w:type="dxa"/>
            <w:vAlign w:val="center"/>
          </w:tcPr>
          <w:p w14:paraId="5DC5024D" w14:textId="77777777" w:rsidR="00BD7DD4" w:rsidRDefault="00BD7DD4" w:rsidP="00EC7FBB">
            <w:pPr>
              <w:jc w:val="center"/>
            </w:pPr>
            <w:r>
              <w:t>13</w:t>
            </w:r>
          </w:p>
        </w:tc>
      </w:tr>
      <w:tr w:rsidR="00BD7DD4" w14:paraId="7D739ED9" w14:textId="77777777" w:rsidTr="00EC7FBB">
        <w:tc>
          <w:tcPr>
            <w:tcW w:w="1270" w:type="dxa"/>
            <w:vAlign w:val="center"/>
          </w:tcPr>
          <w:p w14:paraId="2471E8C0" w14:textId="77777777" w:rsidR="00BD7DD4" w:rsidRDefault="00BD7DD4" w:rsidP="00EC7FBB">
            <w:pPr>
              <w:jc w:val="center"/>
            </w:pPr>
            <w:r>
              <w:t>Infovia 03</w:t>
            </w:r>
          </w:p>
        </w:tc>
        <w:tc>
          <w:tcPr>
            <w:tcW w:w="1582" w:type="dxa"/>
            <w:vAlign w:val="center"/>
          </w:tcPr>
          <w:p w14:paraId="40FAD442" w14:textId="77777777" w:rsidR="00BD7DD4" w:rsidRDefault="00BD7DD4" w:rsidP="00EC7FBB">
            <w:pPr>
              <w:jc w:val="center"/>
            </w:pPr>
            <w:r>
              <w:t>Foz do Amazonas</w:t>
            </w:r>
          </w:p>
        </w:tc>
        <w:tc>
          <w:tcPr>
            <w:tcW w:w="1663" w:type="dxa"/>
            <w:vAlign w:val="center"/>
          </w:tcPr>
          <w:p w14:paraId="71ADBEE4" w14:textId="6BF82660" w:rsidR="00BD7DD4" w:rsidRDefault="005B183A" w:rsidP="00EC7FBB">
            <w:pPr>
              <w:jc w:val="center"/>
            </w:pPr>
            <w:r>
              <w:t xml:space="preserve">Amapá </w:t>
            </w:r>
            <w:r w:rsidR="00BD7DD4">
              <w:t>e Pará</w:t>
            </w:r>
          </w:p>
        </w:tc>
        <w:tc>
          <w:tcPr>
            <w:tcW w:w="2851" w:type="dxa"/>
          </w:tcPr>
          <w:p w14:paraId="428DE550" w14:textId="77777777" w:rsidR="00BD7DD4" w:rsidRDefault="00BD7DD4" w:rsidP="00EC7FBB">
            <w:r>
              <w:t>Breves-PA</w:t>
            </w:r>
          </w:p>
          <w:p w14:paraId="7E903BD3" w14:textId="77777777" w:rsidR="00BD7DD4" w:rsidRDefault="00BD7DD4" w:rsidP="00EC7FBB">
            <w:r>
              <w:t>Curralinho-PA</w:t>
            </w:r>
          </w:p>
          <w:p w14:paraId="775156FF" w14:textId="77777777" w:rsidR="00BD7DD4" w:rsidRDefault="00BD7DD4" w:rsidP="00EC7FBB">
            <w:r>
              <w:t>Belém-PA</w:t>
            </w:r>
          </w:p>
        </w:tc>
        <w:tc>
          <w:tcPr>
            <w:tcW w:w="1603" w:type="dxa"/>
            <w:vAlign w:val="center"/>
          </w:tcPr>
          <w:p w14:paraId="06837D89" w14:textId="68CFB6DA" w:rsidR="00BD7DD4" w:rsidRPr="003C5863" w:rsidRDefault="00BB4746" w:rsidP="00EC7FBB">
            <w:pPr>
              <w:jc w:val="center"/>
            </w:pPr>
            <w:r>
              <w:t>3</w:t>
            </w:r>
          </w:p>
        </w:tc>
      </w:tr>
      <w:tr w:rsidR="00BD7DD4" w14:paraId="4A8BC5A6" w14:textId="77777777" w:rsidTr="00EC7FBB">
        <w:tc>
          <w:tcPr>
            <w:tcW w:w="1270" w:type="dxa"/>
            <w:vAlign w:val="center"/>
          </w:tcPr>
          <w:p w14:paraId="57A1DFDE" w14:textId="77777777" w:rsidR="00BD7DD4" w:rsidRDefault="00BD7DD4" w:rsidP="00EC7FBB">
            <w:pPr>
              <w:jc w:val="center"/>
            </w:pPr>
            <w:r>
              <w:t>Infovia 04</w:t>
            </w:r>
          </w:p>
        </w:tc>
        <w:tc>
          <w:tcPr>
            <w:tcW w:w="1582" w:type="dxa"/>
            <w:vAlign w:val="center"/>
          </w:tcPr>
          <w:p w14:paraId="78163D5C" w14:textId="77777777" w:rsidR="00BD7DD4" w:rsidRDefault="00BD7DD4" w:rsidP="00EC7FBB">
            <w:pPr>
              <w:jc w:val="center"/>
            </w:pPr>
            <w:r>
              <w:t>Rio Negro e Rio Branco</w:t>
            </w:r>
          </w:p>
        </w:tc>
        <w:tc>
          <w:tcPr>
            <w:tcW w:w="1663" w:type="dxa"/>
            <w:vAlign w:val="center"/>
          </w:tcPr>
          <w:p w14:paraId="083CD9FA" w14:textId="77777777" w:rsidR="00BD7DD4" w:rsidRDefault="00BD7DD4" w:rsidP="00EC7FBB">
            <w:pPr>
              <w:jc w:val="center"/>
            </w:pPr>
            <w:r>
              <w:t>Amazonas e Roraima</w:t>
            </w:r>
          </w:p>
        </w:tc>
        <w:tc>
          <w:tcPr>
            <w:tcW w:w="2851" w:type="dxa"/>
          </w:tcPr>
          <w:p w14:paraId="2183007F" w14:textId="77777777" w:rsidR="00BD7DD4" w:rsidRDefault="00BD7DD4" w:rsidP="00EC7FBB">
            <w:r w:rsidRPr="003B5463">
              <w:t>Vila de Moura-AM</w:t>
            </w:r>
          </w:p>
          <w:p w14:paraId="39B6D636" w14:textId="77777777" w:rsidR="00BD7DD4" w:rsidRDefault="00BD7DD4" w:rsidP="00EC7FBB">
            <w:r>
              <w:t xml:space="preserve">Santa Maria do </w:t>
            </w:r>
            <w:proofErr w:type="spellStart"/>
            <w:r>
              <w:t>Boiaçú</w:t>
            </w:r>
            <w:proofErr w:type="spellEnd"/>
            <w:r>
              <w:t>-RR</w:t>
            </w:r>
          </w:p>
          <w:p w14:paraId="641B52BE" w14:textId="77777777" w:rsidR="00BD7DD4" w:rsidRDefault="00BD7DD4" w:rsidP="00EC7FBB">
            <w:r>
              <w:t>Caracaraí-RR</w:t>
            </w:r>
          </w:p>
          <w:p w14:paraId="3644B9CC" w14:textId="2508344D" w:rsidR="00240D74" w:rsidRDefault="00240D74" w:rsidP="00EC7FBB">
            <w:r>
              <w:t>Boa Vista-RR</w:t>
            </w:r>
          </w:p>
        </w:tc>
        <w:tc>
          <w:tcPr>
            <w:tcW w:w="1603" w:type="dxa"/>
            <w:vAlign w:val="center"/>
          </w:tcPr>
          <w:p w14:paraId="05989B55" w14:textId="431AD499" w:rsidR="00BD7DD4" w:rsidRPr="003C5863" w:rsidRDefault="00527E32" w:rsidP="00EC7FBB">
            <w:pPr>
              <w:jc w:val="center"/>
            </w:pPr>
            <w:r>
              <w:t>4</w:t>
            </w:r>
          </w:p>
        </w:tc>
      </w:tr>
    </w:tbl>
    <w:p w14:paraId="6BBA8667" w14:textId="77777777" w:rsidR="00ED085A" w:rsidRDefault="00ED085A" w:rsidP="00ED085A">
      <w:pPr>
        <w:pStyle w:val="PargrafodaLista"/>
        <w:ind w:left="0"/>
        <w:jc w:val="both"/>
        <w:rPr>
          <w:sz w:val="24"/>
          <w:szCs w:val="24"/>
        </w:rPr>
      </w:pPr>
    </w:p>
    <w:p w14:paraId="771788D3" w14:textId="51F518A5" w:rsidR="0019058B" w:rsidRDefault="0019058B" w:rsidP="0019058B">
      <w:pPr>
        <w:pStyle w:val="Cabealho"/>
        <w:spacing w:line="360" w:lineRule="auto"/>
        <w:jc w:val="center"/>
        <w:rPr>
          <w:rFonts w:asciiTheme="minorHAnsi" w:hAnsiTheme="minorHAnsi" w:cstheme="minorHAnsi"/>
          <w:b/>
        </w:rPr>
      </w:pPr>
      <w:r w:rsidRPr="00E24B7A">
        <w:rPr>
          <w:rFonts w:asciiTheme="minorHAnsi" w:hAnsiTheme="minorHAnsi" w:cstheme="minorHAnsi"/>
          <w:b/>
        </w:rPr>
        <w:t xml:space="preserve">Figura </w:t>
      </w:r>
      <w:r w:rsidR="00931B75">
        <w:rPr>
          <w:rFonts w:asciiTheme="minorHAnsi" w:hAnsiTheme="minorHAnsi" w:cstheme="minorHAnsi"/>
          <w:b/>
        </w:rPr>
        <w:t>3</w:t>
      </w:r>
      <w:r w:rsidRPr="00E24B7A">
        <w:rPr>
          <w:rFonts w:asciiTheme="minorHAnsi" w:hAnsiTheme="minorHAnsi" w:cstheme="minorHAnsi"/>
          <w:b/>
        </w:rPr>
        <w:t xml:space="preserve">: </w:t>
      </w:r>
      <w:r>
        <w:rPr>
          <w:rFonts w:asciiTheme="minorHAnsi" w:hAnsiTheme="minorHAnsi" w:cstheme="minorHAnsi"/>
          <w:b/>
        </w:rPr>
        <w:t xml:space="preserve">Mapa </w:t>
      </w:r>
      <w:r w:rsidRPr="00E24B7A">
        <w:rPr>
          <w:rFonts w:asciiTheme="minorHAnsi" w:hAnsiTheme="minorHAnsi" w:cstheme="minorHAnsi"/>
          <w:b/>
        </w:rPr>
        <w:t xml:space="preserve">Infovia </w:t>
      </w:r>
      <w:r>
        <w:rPr>
          <w:rFonts w:asciiTheme="minorHAnsi" w:hAnsiTheme="minorHAnsi" w:cstheme="minorHAnsi"/>
          <w:b/>
        </w:rPr>
        <w:t xml:space="preserve">02 – Rio Solimões </w:t>
      </w:r>
    </w:p>
    <w:p w14:paraId="474158A5" w14:textId="7FA6E890" w:rsidR="00C55E31" w:rsidRDefault="00BC373B" w:rsidP="0019058B">
      <w:pPr>
        <w:pStyle w:val="Cabealho"/>
        <w:spacing w:line="360" w:lineRule="auto"/>
        <w:jc w:val="center"/>
        <w:rPr>
          <w:rFonts w:asciiTheme="minorHAnsi" w:hAnsiTheme="minorHAnsi" w:cstheme="minorHAnsi"/>
          <w:b/>
        </w:rPr>
      </w:pPr>
      <w:r>
        <w:rPr>
          <w:rFonts w:asciiTheme="minorHAnsi" w:hAnsiTheme="minorHAnsi" w:cstheme="minorHAnsi"/>
          <w:b/>
          <w:noProof/>
        </w:rPr>
        <w:drawing>
          <wp:inline distT="0" distB="0" distL="0" distR="0" wp14:anchorId="7CE29990" wp14:editId="655B6E64">
            <wp:extent cx="5700395" cy="232918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0395" cy="2329180"/>
                    </a:xfrm>
                    <a:prstGeom prst="rect">
                      <a:avLst/>
                    </a:prstGeom>
                    <a:noFill/>
                  </pic:spPr>
                </pic:pic>
              </a:graphicData>
            </a:graphic>
          </wp:inline>
        </w:drawing>
      </w:r>
    </w:p>
    <w:p w14:paraId="7691096E" w14:textId="77777777" w:rsidR="002F09A2" w:rsidRDefault="002F09A2" w:rsidP="0084262F">
      <w:pPr>
        <w:pStyle w:val="Cabealho"/>
        <w:spacing w:line="360" w:lineRule="auto"/>
        <w:jc w:val="center"/>
        <w:rPr>
          <w:rFonts w:asciiTheme="minorHAnsi" w:hAnsiTheme="minorHAnsi" w:cstheme="minorHAnsi"/>
          <w:b/>
        </w:rPr>
      </w:pPr>
    </w:p>
    <w:p w14:paraId="65ACB440" w14:textId="40A85F5F" w:rsidR="0084262F" w:rsidRDefault="0084262F" w:rsidP="0084262F">
      <w:pPr>
        <w:pStyle w:val="Cabealho"/>
        <w:spacing w:line="360" w:lineRule="auto"/>
        <w:jc w:val="center"/>
        <w:rPr>
          <w:rFonts w:asciiTheme="minorHAnsi" w:hAnsiTheme="minorHAnsi" w:cstheme="minorHAnsi"/>
          <w:b/>
        </w:rPr>
      </w:pPr>
      <w:r w:rsidRPr="00E24B7A">
        <w:rPr>
          <w:rFonts w:asciiTheme="minorHAnsi" w:hAnsiTheme="minorHAnsi" w:cstheme="minorHAnsi"/>
          <w:b/>
        </w:rPr>
        <w:t xml:space="preserve">Figura </w:t>
      </w:r>
      <w:r w:rsidR="00931B75">
        <w:rPr>
          <w:rFonts w:asciiTheme="minorHAnsi" w:hAnsiTheme="minorHAnsi" w:cstheme="minorHAnsi"/>
          <w:b/>
        </w:rPr>
        <w:t>4</w:t>
      </w:r>
      <w:r w:rsidRPr="00E24B7A">
        <w:rPr>
          <w:rFonts w:asciiTheme="minorHAnsi" w:hAnsiTheme="minorHAnsi" w:cstheme="minorHAnsi"/>
          <w:b/>
        </w:rPr>
        <w:t xml:space="preserve">: </w:t>
      </w:r>
      <w:r>
        <w:rPr>
          <w:rFonts w:asciiTheme="minorHAnsi" w:hAnsiTheme="minorHAnsi" w:cstheme="minorHAnsi"/>
          <w:b/>
        </w:rPr>
        <w:t xml:space="preserve">Mapa </w:t>
      </w:r>
      <w:r w:rsidRPr="00E24B7A">
        <w:rPr>
          <w:rFonts w:asciiTheme="minorHAnsi" w:hAnsiTheme="minorHAnsi" w:cstheme="minorHAnsi"/>
          <w:b/>
        </w:rPr>
        <w:t xml:space="preserve">Infovia </w:t>
      </w:r>
      <w:r>
        <w:rPr>
          <w:rFonts w:asciiTheme="minorHAnsi" w:hAnsiTheme="minorHAnsi" w:cstheme="minorHAnsi"/>
          <w:b/>
        </w:rPr>
        <w:t>03 – Foz do Amazonas</w:t>
      </w:r>
    </w:p>
    <w:p w14:paraId="2C81A2BE" w14:textId="48857D5D" w:rsidR="00501C58" w:rsidRDefault="00A0026E" w:rsidP="0084262F">
      <w:pPr>
        <w:pStyle w:val="Cabealho"/>
        <w:spacing w:line="360" w:lineRule="auto"/>
        <w:jc w:val="center"/>
        <w:rPr>
          <w:rFonts w:asciiTheme="minorHAnsi" w:hAnsiTheme="minorHAnsi" w:cstheme="minorHAnsi"/>
          <w:b/>
        </w:rPr>
      </w:pPr>
      <w:r>
        <w:rPr>
          <w:rFonts w:asciiTheme="minorHAnsi" w:hAnsiTheme="minorHAnsi" w:cstheme="minorHAnsi"/>
          <w:b/>
          <w:noProof/>
        </w:rPr>
        <w:lastRenderedPageBreak/>
        <w:drawing>
          <wp:inline distT="0" distB="0" distL="0" distR="0" wp14:anchorId="0C6DF284" wp14:editId="60EB62EF">
            <wp:extent cx="4608830" cy="2975212"/>
            <wp:effectExtent l="0" t="0" r="127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7132" cy="2980571"/>
                    </a:xfrm>
                    <a:prstGeom prst="rect">
                      <a:avLst/>
                    </a:prstGeom>
                    <a:noFill/>
                  </pic:spPr>
                </pic:pic>
              </a:graphicData>
            </a:graphic>
          </wp:inline>
        </w:drawing>
      </w:r>
    </w:p>
    <w:p w14:paraId="1A12BF9F" w14:textId="6AEA161E" w:rsidR="00690046" w:rsidRDefault="00690046" w:rsidP="00690046">
      <w:pPr>
        <w:pStyle w:val="Cabealho"/>
        <w:spacing w:line="360" w:lineRule="auto"/>
        <w:jc w:val="center"/>
        <w:rPr>
          <w:rFonts w:asciiTheme="minorHAnsi" w:hAnsiTheme="minorHAnsi" w:cstheme="minorHAnsi"/>
          <w:b/>
          <w:i/>
          <w:iCs/>
          <w:color w:val="FF0000"/>
        </w:rPr>
      </w:pPr>
      <w:r w:rsidRPr="00E24B7A">
        <w:rPr>
          <w:rFonts w:asciiTheme="minorHAnsi" w:hAnsiTheme="minorHAnsi" w:cstheme="minorHAnsi"/>
          <w:b/>
        </w:rPr>
        <w:t xml:space="preserve">Figura </w:t>
      </w:r>
      <w:r w:rsidR="00931B75">
        <w:rPr>
          <w:rFonts w:asciiTheme="minorHAnsi" w:hAnsiTheme="minorHAnsi" w:cstheme="minorHAnsi"/>
          <w:b/>
        </w:rPr>
        <w:t>5</w:t>
      </w:r>
      <w:r w:rsidRPr="00E24B7A">
        <w:rPr>
          <w:rFonts w:asciiTheme="minorHAnsi" w:hAnsiTheme="minorHAnsi" w:cstheme="minorHAnsi"/>
          <w:b/>
        </w:rPr>
        <w:t xml:space="preserve">: </w:t>
      </w:r>
      <w:r>
        <w:rPr>
          <w:rFonts w:asciiTheme="minorHAnsi" w:hAnsiTheme="minorHAnsi" w:cstheme="minorHAnsi"/>
          <w:b/>
        </w:rPr>
        <w:t xml:space="preserve">Mapa </w:t>
      </w:r>
      <w:r w:rsidRPr="00E24B7A">
        <w:rPr>
          <w:rFonts w:asciiTheme="minorHAnsi" w:hAnsiTheme="minorHAnsi" w:cstheme="minorHAnsi"/>
          <w:b/>
        </w:rPr>
        <w:t xml:space="preserve">Infovia </w:t>
      </w:r>
      <w:r>
        <w:rPr>
          <w:rFonts w:asciiTheme="minorHAnsi" w:hAnsiTheme="minorHAnsi" w:cstheme="minorHAnsi"/>
          <w:b/>
        </w:rPr>
        <w:t>04 – Rio Branco</w:t>
      </w:r>
      <w:r w:rsidR="00240D74">
        <w:rPr>
          <w:rFonts w:asciiTheme="minorHAnsi" w:hAnsiTheme="minorHAnsi" w:cstheme="minorHAnsi"/>
          <w:b/>
        </w:rPr>
        <w:t xml:space="preserve"> </w:t>
      </w:r>
    </w:p>
    <w:p w14:paraId="27C00867" w14:textId="33B708AF" w:rsidR="00483A86" w:rsidRDefault="000112CD" w:rsidP="00690046">
      <w:pPr>
        <w:pStyle w:val="Cabealho"/>
        <w:spacing w:line="360" w:lineRule="auto"/>
        <w:jc w:val="center"/>
        <w:rPr>
          <w:rFonts w:asciiTheme="minorHAnsi" w:hAnsiTheme="minorHAnsi" w:cstheme="minorHAnsi"/>
          <w:b/>
          <w:i/>
          <w:iCs/>
          <w:color w:val="FF0000"/>
        </w:rPr>
      </w:pPr>
      <w:r>
        <w:rPr>
          <w:rFonts w:asciiTheme="minorHAnsi" w:hAnsiTheme="minorHAnsi" w:cstheme="minorHAnsi"/>
          <w:bCs/>
          <w:noProof/>
          <w:color w:val="FF0000"/>
        </w:rPr>
        <w:drawing>
          <wp:anchor distT="0" distB="0" distL="114300" distR="114300" simplePos="0" relativeHeight="251658241" behindDoc="0" locked="0" layoutInCell="1" allowOverlap="1" wp14:anchorId="11933D26" wp14:editId="5EE9BCB1">
            <wp:simplePos x="0" y="0"/>
            <wp:positionH relativeFrom="column">
              <wp:posOffset>614045</wp:posOffset>
            </wp:positionH>
            <wp:positionV relativeFrom="paragraph">
              <wp:posOffset>104140</wp:posOffset>
            </wp:positionV>
            <wp:extent cx="4413250" cy="4067175"/>
            <wp:effectExtent l="76200" t="76200" r="139700" b="142875"/>
            <wp:wrapSquare wrapText="bothSides"/>
            <wp:docPr id="5" name="Imagem 5"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Mapa&#10;&#10;Descrição gerada automaticamente"/>
                    <pic:cNvPicPr/>
                  </pic:nvPicPr>
                  <pic:blipFill>
                    <a:blip r:embed="rId16">
                      <a:extLst>
                        <a:ext uri="{28A0092B-C50C-407E-A947-70E740481C1C}">
                          <a14:useLocalDpi xmlns:a14="http://schemas.microsoft.com/office/drawing/2010/main" val="0"/>
                        </a:ext>
                      </a:extLst>
                    </a:blip>
                    <a:stretch>
                      <a:fillRect/>
                    </a:stretch>
                  </pic:blipFill>
                  <pic:spPr>
                    <a:xfrm>
                      <a:off x="0" y="0"/>
                      <a:ext cx="4413250" cy="4067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V relativeFrom="margin">
              <wp14:pctHeight>0</wp14:pctHeight>
            </wp14:sizeRelV>
          </wp:anchor>
        </w:drawing>
      </w:r>
    </w:p>
    <w:p w14:paraId="1A9C85C1" w14:textId="6595825D" w:rsidR="00483A86" w:rsidRPr="00483A86" w:rsidRDefault="00483A86" w:rsidP="00690046">
      <w:pPr>
        <w:pStyle w:val="Cabealho"/>
        <w:spacing w:line="360" w:lineRule="auto"/>
        <w:jc w:val="center"/>
        <w:rPr>
          <w:rFonts w:asciiTheme="minorHAnsi" w:hAnsiTheme="minorHAnsi" w:cstheme="minorHAnsi"/>
          <w:bCs/>
          <w:color w:val="FF0000"/>
        </w:rPr>
      </w:pPr>
    </w:p>
    <w:p w14:paraId="58333D06" w14:textId="77777777" w:rsidR="00483A86" w:rsidRDefault="00483A86" w:rsidP="00690046">
      <w:pPr>
        <w:pStyle w:val="Cabealho"/>
        <w:spacing w:line="360" w:lineRule="auto"/>
        <w:jc w:val="center"/>
        <w:rPr>
          <w:rFonts w:asciiTheme="minorHAnsi" w:hAnsiTheme="minorHAnsi" w:cstheme="minorHAnsi"/>
          <w:b/>
          <w:i/>
          <w:iCs/>
          <w:color w:val="FF0000"/>
        </w:rPr>
      </w:pPr>
    </w:p>
    <w:p w14:paraId="0FDED85C" w14:textId="77777777" w:rsidR="00483A86" w:rsidRDefault="00483A86" w:rsidP="00690046">
      <w:pPr>
        <w:pStyle w:val="Cabealho"/>
        <w:spacing w:line="360" w:lineRule="auto"/>
        <w:jc w:val="center"/>
        <w:rPr>
          <w:rFonts w:asciiTheme="minorHAnsi" w:hAnsiTheme="minorHAnsi" w:cstheme="minorHAnsi"/>
          <w:b/>
          <w:i/>
          <w:iCs/>
          <w:color w:val="FF0000"/>
        </w:rPr>
      </w:pPr>
    </w:p>
    <w:p w14:paraId="045B5C1A" w14:textId="77777777" w:rsidR="00483A86" w:rsidRDefault="00483A86" w:rsidP="00690046">
      <w:pPr>
        <w:pStyle w:val="Cabealho"/>
        <w:spacing w:line="360" w:lineRule="auto"/>
        <w:jc w:val="center"/>
        <w:rPr>
          <w:rFonts w:asciiTheme="minorHAnsi" w:hAnsiTheme="minorHAnsi" w:cstheme="minorHAnsi"/>
          <w:b/>
          <w:i/>
          <w:iCs/>
          <w:color w:val="FF0000"/>
        </w:rPr>
      </w:pPr>
    </w:p>
    <w:p w14:paraId="6B688CA4" w14:textId="77777777" w:rsidR="00483A86" w:rsidRDefault="00483A86" w:rsidP="00690046">
      <w:pPr>
        <w:pStyle w:val="Cabealho"/>
        <w:spacing w:line="360" w:lineRule="auto"/>
        <w:jc w:val="center"/>
        <w:rPr>
          <w:rFonts w:asciiTheme="minorHAnsi" w:hAnsiTheme="minorHAnsi" w:cstheme="minorHAnsi"/>
          <w:b/>
          <w:i/>
          <w:iCs/>
          <w:color w:val="FF0000"/>
        </w:rPr>
      </w:pPr>
    </w:p>
    <w:p w14:paraId="048DD7FA" w14:textId="77777777" w:rsidR="00483A86" w:rsidRDefault="00483A86" w:rsidP="00690046">
      <w:pPr>
        <w:pStyle w:val="Cabealho"/>
        <w:spacing w:line="360" w:lineRule="auto"/>
        <w:jc w:val="center"/>
        <w:rPr>
          <w:rFonts w:asciiTheme="minorHAnsi" w:hAnsiTheme="minorHAnsi" w:cstheme="minorHAnsi"/>
          <w:b/>
          <w:i/>
          <w:iCs/>
          <w:color w:val="FF0000"/>
        </w:rPr>
      </w:pPr>
    </w:p>
    <w:p w14:paraId="20AF3CEA" w14:textId="77777777" w:rsidR="00483A86" w:rsidRDefault="00483A86" w:rsidP="00690046">
      <w:pPr>
        <w:pStyle w:val="Cabealho"/>
        <w:spacing w:line="360" w:lineRule="auto"/>
        <w:jc w:val="center"/>
        <w:rPr>
          <w:rFonts w:asciiTheme="minorHAnsi" w:hAnsiTheme="minorHAnsi" w:cstheme="minorHAnsi"/>
          <w:b/>
          <w:i/>
          <w:iCs/>
          <w:color w:val="FF0000"/>
        </w:rPr>
      </w:pPr>
    </w:p>
    <w:p w14:paraId="63FA2299" w14:textId="77777777" w:rsidR="00483A86" w:rsidRDefault="00483A86" w:rsidP="00690046">
      <w:pPr>
        <w:pStyle w:val="Cabealho"/>
        <w:spacing w:line="360" w:lineRule="auto"/>
        <w:jc w:val="center"/>
        <w:rPr>
          <w:rFonts w:asciiTheme="minorHAnsi" w:hAnsiTheme="minorHAnsi" w:cstheme="minorHAnsi"/>
          <w:b/>
          <w:i/>
          <w:iCs/>
          <w:color w:val="FF0000"/>
        </w:rPr>
      </w:pPr>
    </w:p>
    <w:p w14:paraId="532A0F9B" w14:textId="77777777" w:rsidR="00483A86" w:rsidRDefault="00483A86" w:rsidP="00690046">
      <w:pPr>
        <w:pStyle w:val="Cabealho"/>
        <w:spacing w:line="360" w:lineRule="auto"/>
        <w:jc w:val="center"/>
        <w:rPr>
          <w:rFonts w:asciiTheme="minorHAnsi" w:hAnsiTheme="minorHAnsi" w:cstheme="minorHAnsi"/>
          <w:b/>
          <w:i/>
          <w:iCs/>
          <w:color w:val="FF0000"/>
        </w:rPr>
      </w:pPr>
    </w:p>
    <w:p w14:paraId="5F4C6B4C" w14:textId="77777777" w:rsidR="00483A86" w:rsidRDefault="00483A86" w:rsidP="00690046">
      <w:pPr>
        <w:pStyle w:val="Cabealho"/>
        <w:spacing w:line="360" w:lineRule="auto"/>
        <w:jc w:val="center"/>
        <w:rPr>
          <w:rFonts w:asciiTheme="minorHAnsi" w:hAnsiTheme="minorHAnsi" w:cstheme="minorHAnsi"/>
          <w:b/>
          <w:i/>
          <w:iCs/>
          <w:color w:val="FF0000"/>
        </w:rPr>
      </w:pPr>
    </w:p>
    <w:p w14:paraId="2365C67F" w14:textId="77777777" w:rsidR="00483A86" w:rsidRDefault="00483A86" w:rsidP="00690046">
      <w:pPr>
        <w:pStyle w:val="Cabealho"/>
        <w:spacing w:line="360" w:lineRule="auto"/>
        <w:jc w:val="center"/>
        <w:rPr>
          <w:rFonts w:asciiTheme="minorHAnsi" w:hAnsiTheme="minorHAnsi" w:cstheme="minorHAnsi"/>
          <w:b/>
          <w:i/>
          <w:iCs/>
          <w:color w:val="FF0000"/>
        </w:rPr>
      </w:pPr>
    </w:p>
    <w:p w14:paraId="575511BC" w14:textId="77777777" w:rsidR="00483A86" w:rsidRDefault="00483A86" w:rsidP="00690046">
      <w:pPr>
        <w:pStyle w:val="Cabealho"/>
        <w:spacing w:line="360" w:lineRule="auto"/>
        <w:jc w:val="center"/>
        <w:rPr>
          <w:rFonts w:asciiTheme="minorHAnsi" w:hAnsiTheme="minorHAnsi" w:cstheme="minorHAnsi"/>
          <w:b/>
          <w:i/>
          <w:iCs/>
          <w:color w:val="FF0000"/>
        </w:rPr>
      </w:pPr>
    </w:p>
    <w:p w14:paraId="20E0B89C" w14:textId="77777777" w:rsidR="00483A86" w:rsidRDefault="00483A86" w:rsidP="00690046">
      <w:pPr>
        <w:pStyle w:val="Cabealho"/>
        <w:spacing w:line="360" w:lineRule="auto"/>
        <w:jc w:val="center"/>
        <w:rPr>
          <w:rFonts w:asciiTheme="minorHAnsi" w:hAnsiTheme="minorHAnsi" w:cstheme="minorHAnsi"/>
          <w:b/>
          <w:i/>
          <w:iCs/>
          <w:color w:val="FF0000"/>
        </w:rPr>
      </w:pPr>
    </w:p>
    <w:p w14:paraId="54DB238B" w14:textId="77777777" w:rsidR="00483A86" w:rsidRDefault="00483A86" w:rsidP="00690046">
      <w:pPr>
        <w:pStyle w:val="Cabealho"/>
        <w:spacing w:line="360" w:lineRule="auto"/>
        <w:jc w:val="center"/>
        <w:rPr>
          <w:rFonts w:asciiTheme="minorHAnsi" w:hAnsiTheme="minorHAnsi" w:cstheme="minorHAnsi"/>
          <w:b/>
          <w:i/>
          <w:iCs/>
          <w:color w:val="FF0000"/>
        </w:rPr>
      </w:pPr>
    </w:p>
    <w:p w14:paraId="7AD33423" w14:textId="4B73F470" w:rsidR="00483A86" w:rsidRDefault="00483A86" w:rsidP="00690046">
      <w:pPr>
        <w:pStyle w:val="Cabealho"/>
        <w:spacing w:line="360" w:lineRule="auto"/>
        <w:jc w:val="center"/>
        <w:rPr>
          <w:rFonts w:asciiTheme="minorHAnsi" w:hAnsiTheme="minorHAnsi" w:cstheme="minorHAnsi"/>
          <w:b/>
          <w:i/>
          <w:iCs/>
          <w:color w:val="FF0000"/>
        </w:rPr>
      </w:pPr>
    </w:p>
    <w:p w14:paraId="4E1CF00D" w14:textId="77777777" w:rsidR="00483A86" w:rsidRDefault="00483A86" w:rsidP="00690046">
      <w:pPr>
        <w:pStyle w:val="Cabealho"/>
        <w:spacing w:line="360" w:lineRule="auto"/>
        <w:jc w:val="center"/>
        <w:rPr>
          <w:rFonts w:asciiTheme="minorHAnsi" w:hAnsiTheme="minorHAnsi" w:cstheme="minorHAnsi"/>
          <w:b/>
          <w:i/>
          <w:iCs/>
          <w:color w:val="FF0000"/>
        </w:rPr>
      </w:pPr>
    </w:p>
    <w:p w14:paraId="633197CD" w14:textId="77777777" w:rsidR="00483A86" w:rsidRPr="002153CE" w:rsidRDefault="00483A86" w:rsidP="00690046">
      <w:pPr>
        <w:pStyle w:val="Cabealho"/>
        <w:spacing w:line="360" w:lineRule="auto"/>
        <w:jc w:val="center"/>
        <w:rPr>
          <w:rFonts w:asciiTheme="minorHAnsi" w:hAnsiTheme="minorHAnsi" w:cstheme="minorHAnsi"/>
          <w:b/>
          <w:i/>
          <w:iCs/>
          <w:color w:val="FF0000"/>
        </w:rPr>
      </w:pPr>
    </w:p>
    <w:p w14:paraId="44963D00" w14:textId="30EAAB45" w:rsidR="00254362" w:rsidRDefault="00254362" w:rsidP="00690046">
      <w:pPr>
        <w:pStyle w:val="Cabealho"/>
        <w:spacing w:line="360" w:lineRule="auto"/>
        <w:jc w:val="center"/>
        <w:rPr>
          <w:rFonts w:asciiTheme="minorHAnsi" w:hAnsiTheme="minorHAnsi" w:cstheme="minorHAnsi"/>
          <w:b/>
        </w:rPr>
      </w:pPr>
    </w:p>
    <w:p w14:paraId="3535A37D" w14:textId="092D371B" w:rsidR="00D579FF" w:rsidRPr="00006633" w:rsidRDefault="00AF2BF4" w:rsidP="008D20C0">
      <w:pPr>
        <w:jc w:val="both"/>
        <w:rPr>
          <w:rFonts w:asciiTheme="minorHAnsi" w:hAnsiTheme="minorHAnsi" w:cstheme="minorHAnsi"/>
          <w:sz w:val="24"/>
          <w:szCs w:val="24"/>
        </w:rPr>
      </w:pPr>
      <w:r>
        <w:rPr>
          <w:rFonts w:asciiTheme="minorHAnsi" w:hAnsiTheme="minorHAnsi" w:cstheme="minorHAnsi"/>
          <w:sz w:val="24"/>
          <w:szCs w:val="24"/>
        </w:rPr>
        <w:t xml:space="preserve">4.2. </w:t>
      </w:r>
      <w:r w:rsidR="00927140" w:rsidRPr="00006633">
        <w:rPr>
          <w:rFonts w:asciiTheme="minorHAnsi" w:hAnsiTheme="minorHAnsi" w:cstheme="minorHAnsi"/>
          <w:sz w:val="24"/>
          <w:szCs w:val="24"/>
        </w:rPr>
        <w:t xml:space="preserve">As entregas </w:t>
      </w:r>
      <w:r w:rsidR="0083544C">
        <w:rPr>
          <w:rFonts w:asciiTheme="minorHAnsi" w:hAnsiTheme="minorHAnsi" w:cstheme="minorHAnsi"/>
          <w:sz w:val="24"/>
          <w:szCs w:val="24"/>
        </w:rPr>
        <w:t>das</w:t>
      </w:r>
      <w:r w:rsidR="00927140" w:rsidRPr="00006633">
        <w:rPr>
          <w:rFonts w:asciiTheme="minorHAnsi" w:hAnsiTheme="minorHAnsi" w:cstheme="minorHAnsi"/>
          <w:sz w:val="24"/>
          <w:szCs w:val="24"/>
        </w:rPr>
        <w:t xml:space="preserve"> </w:t>
      </w:r>
      <w:r w:rsidR="00373FBB" w:rsidRPr="00006633">
        <w:rPr>
          <w:rFonts w:asciiTheme="minorHAnsi" w:hAnsiTheme="minorHAnsi" w:cstheme="minorHAnsi"/>
          <w:sz w:val="24"/>
          <w:szCs w:val="24"/>
        </w:rPr>
        <w:t>RMO</w:t>
      </w:r>
      <w:r w:rsidR="00927140" w:rsidRPr="00006633">
        <w:rPr>
          <w:rFonts w:asciiTheme="minorHAnsi" w:hAnsiTheme="minorHAnsi" w:cstheme="minorHAnsi"/>
          <w:sz w:val="24"/>
          <w:szCs w:val="24"/>
        </w:rPr>
        <w:t xml:space="preserve"> são distribuídas em </w:t>
      </w:r>
      <w:r w:rsidR="0083544C">
        <w:rPr>
          <w:rFonts w:asciiTheme="minorHAnsi" w:hAnsiTheme="minorHAnsi" w:cstheme="minorHAnsi"/>
          <w:sz w:val="24"/>
          <w:szCs w:val="24"/>
        </w:rPr>
        <w:t>04</w:t>
      </w:r>
      <w:r w:rsidR="00927140" w:rsidRPr="00006633">
        <w:rPr>
          <w:rFonts w:asciiTheme="minorHAnsi" w:hAnsiTheme="minorHAnsi" w:cstheme="minorHAnsi"/>
          <w:sz w:val="24"/>
          <w:szCs w:val="24"/>
        </w:rPr>
        <w:t xml:space="preserve"> (</w:t>
      </w:r>
      <w:r w:rsidR="0083544C">
        <w:rPr>
          <w:rFonts w:asciiTheme="minorHAnsi" w:hAnsiTheme="minorHAnsi" w:cstheme="minorHAnsi"/>
          <w:sz w:val="24"/>
          <w:szCs w:val="24"/>
        </w:rPr>
        <w:t>quatro</w:t>
      </w:r>
      <w:r w:rsidR="00927140" w:rsidRPr="00006633">
        <w:rPr>
          <w:rFonts w:asciiTheme="minorHAnsi" w:hAnsiTheme="minorHAnsi" w:cstheme="minorHAnsi"/>
          <w:sz w:val="24"/>
          <w:szCs w:val="24"/>
        </w:rPr>
        <w:t xml:space="preserve">) fases por </w:t>
      </w:r>
      <w:r w:rsidR="0083544C">
        <w:rPr>
          <w:rFonts w:asciiTheme="minorHAnsi" w:hAnsiTheme="minorHAnsi" w:cstheme="minorHAnsi"/>
          <w:sz w:val="24"/>
          <w:szCs w:val="24"/>
        </w:rPr>
        <w:t xml:space="preserve">cada </w:t>
      </w:r>
      <w:r w:rsidR="00927140" w:rsidRPr="00006633">
        <w:rPr>
          <w:rFonts w:asciiTheme="minorHAnsi" w:hAnsiTheme="minorHAnsi" w:cstheme="minorHAnsi"/>
          <w:sz w:val="24"/>
          <w:szCs w:val="24"/>
        </w:rPr>
        <w:t>infovia,</w:t>
      </w:r>
      <w:r w:rsidR="00434AC9" w:rsidRPr="00006633">
        <w:rPr>
          <w:rFonts w:asciiTheme="minorHAnsi" w:hAnsiTheme="minorHAnsi" w:cstheme="minorHAnsi"/>
          <w:sz w:val="24"/>
          <w:szCs w:val="24"/>
        </w:rPr>
        <w:t xml:space="preserve"> conforme disposto na Tabela 2,</w:t>
      </w:r>
      <w:r w:rsidR="00927140" w:rsidRPr="00006633">
        <w:rPr>
          <w:rFonts w:asciiTheme="minorHAnsi" w:hAnsiTheme="minorHAnsi" w:cstheme="minorHAnsi"/>
          <w:sz w:val="24"/>
          <w:szCs w:val="24"/>
        </w:rPr>
        <w:t xml:space="preserve"> atendendo estritamente os itens e subitens discriminado nesta RFP, assim como as recomendações e exigências </w:t>
      </w:r>
      <w:r w:rsidR="00434AC9" w:rsidRPr="00006633">
        <w:rPr>
          <w:rFonts w:asciiTheme="minorHAnsi" w:hAnsiTheme="minorHAnsi" w:cstheme="minorHAnsi"/>
          <w:sz w:val="24"/>
          <w:szCs w:val="24"/>
        </w:rPr>
        <w:t xml:space="preserve">legais </w:t>
      </w:r>
      <w:r w:rsidR="00927140" w:rsidRPr="00006633">
        <w:rPr>
          <w:rFonts w:asciiTheme="minorHAnsi" w:hAnsiTheme="minorHAnsi" w:cstheme="minorHAnsi"/>
          <w:sz w:val="24"/>
          <w:szCs w:val="24"/>
        </w:rPr>
        <w:t xml:space="preserve">previstas pelas </w:t>
      </w:r>
      <w:r w:rsidR="00434AC9" w:rsidRPr="00006633">
        <w:rPr>
          <w:rFonts w:asciiTheme="minorHAnsi" w:hAnsiTheme="minorHAnsi" w:cstheme="minorHAnsi"/>
          <w:sz w:val="24"/>
          <w:szCs w:val="24"/>
        </w:rPr>
        <w:t xml:space="preserve">autoridades </w:t>
      </w:r>
      <w:r w:rsidR="00927140" w:rsidRPr="00006633">
        <w:rPr>
          <w:rFonts w:asciiTheme="minorHAnsi" w:hAnsiTheme="minorHAnsi" w:cstheme="minorHAnsi"/>
          <w:sz w:val="24"/>
          <w:szCs w:val="24"/>
        </w:rPr>
        <w:t xml:space="preserve">governamentais </w:t>
      </w:r>
      <w:r w:rsidR="00927140" w:rsidRPr="00006633">
        <w:rPr>
          <w:rFonts w:asciiTheme="minorHAnsi" w:hAnsiTheme="minorHAnsi" w:cstheme="minorHAnsi"/>
          <w:sz w:val="24"/>
          <w:szCs w:val="24"/>
        </w:rPr>
        <w:lastRenderedPageBreak/>
        <w:t xml:space="preserve">regulamentadoras e fiscalizadoras das esferas Federal, </w:t>
      </w:r>
      <w:r w:rsidR="00927140" w:rsidRPr="004B52D7">
        <w:rPr>
          <w:rFonts w:asciiTheme="minorHAnsi" w:hAnsiTheme="minorHAnsi" w:cstheme="minorHAnsi"/>
          <w:sz w:val="24"/>
          <w:szCs w:val="24"/>
        </w:rPr>
        <w:t>Estadual</w:t>
      </w:r>
      <w:r w:rsidR="00927140" w:rsidRPr="00006633">
        <w:rPr>
          <w:rFonts w:asciiTheme="minorHAnsi" w:hAnsiTheme="minorHAnsi" w:cstheme="minorHAnsi"/>
          <w:sz w:val="24"/>
          <w:szCs w:val="24"/>
        </w:rPr>
        <w:t xml:space="preserve"> e Municipal, aplicáveis ao segmento de atuação do serviço prestado. A empresa contratada deverá seguir e não se limitar </w:t>
      </w:r>
      <w:r w:rsidR="00100346" w:rsidRPr="00006633">
        <w:rPr>
          <w:rFonts w:asciiTheme="minorHAnsi" w:hAnsiTheme="minorHAnsi" w:cstheme="minorHAnsi"/>
          <w:sz w:val="24"/>
          <w:szCs w:val="24"/>
        </w:rPr>
        <w:t>as</w:t>
      </w:r>
      <w:r w:rsidR="00927140" w:rsidRPr="00006633">
        <w:rPr>
          <w:rFonts w:asciiTheme="minorHAnsi" w:hAnsiTheme="minorHAnsi" w:cstheme="minorHAnsi"/>
          <w:sz w:val="24"/>
          <w:szCs w:val="24"/>
        </w:rPr>
        <w:t xml:space="preserve"> normas </w:t>
      </w:r>
      <w:r w:rsidR="005A77E2">
        <w:rPr>
          <w:rFonts w:asciiTheme="minorHAnsi" w:hAnsiTheme="minorHAnsi" w:cstheme="minorHAnsi"/>
          <w:sz w:val="24"/>
          <w:szCs w:val="24"/>
        </w:rPr>
        <w:t xml:space="preserve">legais </w:t>
      </w:r>
      <w:r w:rsidR="00927140" w:rsidRPr="00006633">
        <w:rPr>
          <w:rFonts w:asciiTheme="minorHAnsi" w:hAnsiTheme="minorHAnsi" w:cstheme="minorHAnsi"/>
          <w:sz w:val="24"/>
          <w:szCs w:val="24"/>
        </w:rPr>
        <w:t>e</w:t>
      </w:r>
      <w:r w:rsidR="009F23FD">
        <w:rPr>
          <w:rFonts w:asciiTheme="minorHAnsi" w:hAnsiTheme="minorHAnsi" w:cstheme="minorHAnsi"/>
          <w:sz w:val="24"/>
          <w:szCs w:val="24"/>
        </w:rPr>
        <w:t>/ou</w:t>
      </w:r>
      <w:r w:rsidR="00927140" w:rsidRPr="00006633">
        <w:rPr>
          <w:rFonts w:asciiTheme="minorHAnsi" w:hAnsiTheme="minorHAnsi" w:cstheme="minorHAnsi"/>
          <w:sz w:val="24"/>
          <w:szCs w:val="24"/>
        </w:rPr>
        <w:t xml:space="preserve"> boas práticas apresentada pela EAF. </w:t>
      </w:r>
    </w:p>
    <w:p w14:paraId="00AD3018" w14:textId="20EA9A0E" w:rsidR="00AA0EDC" w:rsidRPr="00AA0EDC" w:rsidRDefault="00AA0EDC" w:rsidP="00AA0EDC">
      <w:pPr>
        <w:pStyle w:val="PargrafodaLista"/>
        <w:ind w:left="0"/>
        <w:jc w:val="both"/>
        <w:rPr>
          <w:sz w:val="24"/>
          <w:szCs w:val="24"/>
        </w:rPr>
      </w:pPr>
    </w:p>
    <w:p w14:paraId="750A8B89" w14:textId="198DBDA1" w:rsidR="00D579FF" w:rsidRDefault="00D579FF" w:rsidP="00D579FF">
      <w:pPr>
        <w:pStyle w:val="PargrafodaLista"/>
        <w:ind w:left="0"/>
        <w:jc w:val="center"/>
        <w:rPr>
          <w:b/>
          <w:bCs/>
          <w:sz w:val="20"/>
          <w:szCs w:val="20"/>
        </w:rPr>
      </w:pPr>
      <w:r w:rsidRPr="00D579FF">
        <w:rPr>
          <w:b/>
          <w:bCs/>
          <w:sz w:val="20"/>
          <w:szCs w:val="20"/>
        </w:rPr>
        <w:t xml:space="preserve">Tabela 2: Fases das entregas por </w:t>
      </w:r>
      <w:r w:rsidR="002F4DAD">
        <w:rPr>
          <w:b/>
          <w:bCs/>
          <w:sz w:val="20"/>
          <w:szCs w:val="20"/>
        </w:rPr>
        <w:t>Infovia</w:t>
      </w:r>
    </w:p>
    <w:tbl>
      <w:tblPr>
        <w:tblStyle w:val="Tabelacomgrade"/>
        <w:tblW w:w="0" w:type="auto"/>
        <w:tblInd w:w="1271" w:type="dxa"/>
        <w:tblLook w:val="04A0" w:firstRow="1" w:lastRow="0" w:firstColumn="1" w:lastColumn="0" w:noHBand="0" w:noVBand="1"/>
      </w:tblPr>
      <w:tblGrid>
        <w:gridCol w:w="1134"/>
        <w:gridCol w:w="6564"/>
      </w:tblGrid>
      <w:tr w:rsidR="006E48F2" w14:paraId="5141D86E" w14:textId="77777777" w:rsidTr="002F4DAD">
        <w:tc>
          <w:tcPr>
            <w:tcW w:w="1134" w:type="dxa"/>
            <w:shd w:val="clear" w:color="auto" w:fill="C5E0B3" w:themeFill="accent6" w:themeFillTint="66"/>
            <w:vAlign w:val="center"/>
          </w:tcPr>
          <w:p w14:paraId="529EB73E" w14:textId="05DE1431" w:rsidR="006E48F2" w:rsidRPr="008F4B63" w:rsidRDefault="006E48F2" w:rsidP="002F4DAD">
            <w:pPr>
              <w:keepLines/>
              <w:autoSpaceDE w:val="0"/>
              <w:autoSpaceDN w:val="0"/>
              <w:adjustRightInd w:val="0"/>
              <w:spacing w:line="360" w:lineRule="auto"/>
              <w:jc w:val="center"/>
              <w:rPr>
                <w:rFonts w:asciiTheme="minorHAnsi" w:hAnsiTheme="minorHAnsi" w:cstheme="minorHAnsi"/>
                <w:b/>
                <w:bCs/>
              </w:rPr>
            </w:pPr>
            <w:r w:rsidRPr="008F4B63">
              <w:rPr>
                <w:rFonts w:asciiTheme="minorHAnsi" w:hAnsiTheme="minorHAnsi" w:cstheme="minorHAnsi"/>
                <w:b/>
                <w:bCs/>
              </w:rPr>
              <w:t>ID</w:t>
            </w:r>
            <w:r w:rsidR="0083544C">
              <w:rPr>
                <w:rFonts w:asciiTheme="minorHAnsi" w:hAnsiTheme="minorHAnsi" w:cstheme="minorHAnsi"/>
                <w:b/>
                <w:bCs/>
              </w:rPr>
              <w:t>/Fases</w:t>
            </w:r>
          </w:p>
        </w:tc>
        <w:tc>
          <w:tcPr>
            <w:tcW w:w="6564" w:type="dxa"/>
            <w:shd w:val="clear" w:color="auto" w:fill="C5E0B3" w:themeFill="accent6" w:themeFillTint="66"/>
            <w:vAlign w:val="center"/>
          </w:tcPr>
          <w:p w14:paraId="2DE8A655" w14:textId="2C481446" w:rsidR="006E48F2" w:rsidRPr="008F4B63" w:rsidRDefault="002F4DAD" w:rsidP="002F4DAD">
            <w:pPr>
              <w:keepLines/>
              <w:autoSpaceDE w:val="0"/>
              <w:autoSpaceDN w:val="0"/>
              <w:adjustRightInd w:val="0"/>
              <w:spacing w:line="360" w:lineRule="auto"/>
              <w:jc w:val="center"/>
              <w:rPr>
                <w:rFonts w:asciiTheme="minorHAnsi" w:hAnsiTheme="minorHAnsi" w:cstheme="minorHAnsi"/>
                <w:b/>
                <w:bCs/>
              </w:rPr>
            </w:pPr>
            <w:r>
              <w:rPr>
                <w:rFonts w:asciiTheme="minorHAnsi" w:hAnsiTheme="minorHAnsi" w:cstheme="minorHAnsi"/>
                <w:b/>
                <w:bCs/>
              </w:rPr>
              <w:t>Atividades por infovia</w:t>
            </w:r>
          </w:p>
        </w:tc>
      </w:tr>
      <w:tr w:rsidR="006E48F2" w14:paraId="6DEB11F0" w14:textId="77777777" w:rsidTr="002F4DAD">
        <w:tc>
          <w:tcPr>
            <w:tcW w:w="1134" w:type="dxa"/>
            <w:vAlign w:val="center"/>
          </w:tcPr>
          <w:p w14:paraId="6618CDB9" w14:textId="77777777" w:rsidR="006E48F2" w:rsidRPr="008F4B63" w:rsidRDefault="006E48F2" w:rsidP="00A24A79">
            <w:pPr>
              <w:keepLines/>
              <w:autoSpaceDE w:val="0"/>
              <w:autoSpaceDN w:val="0"/>
              <w:adjustRightInd w:val="0"/>
              <w:spacing w:line="360" w:lineRule="auto"/>
              <w:jc w:val="center"/>
              <w:rPr>
                <w:rFonts w:asciiTheme="minorHAnsi" w:hAnsiTheme="minorHAnsi" w:cstheme="minorHAnsi"/>
              </w:rPr>
            </w:pPr>
            <w:r w:rsidRPr="008F4B63">
              <w:rPr>
                <w:rFonts w:asciiTheme="minorHAnsi" w:hAnsiTheme="minorHAnsi" w:cstheme="minorHAnsi"/>
              </w:rPr>
              <w:t>1</w:t>
            </w:r>
          </w:p>
        </w:tc>
        <w:tc>
          <w:tcPr>
            <w:tcW w:w="6564" w:type="dxa"/>
            <w:vAlign w:val="center"/>
          </w:tcPr>
          <w:p w14:paraId="60992346" w14:textId="43904E87" w:rsidR="006E48F2" w:rsidRPr="008F4B63" w:rsidRDefault="00587ED4" w:rsidP="00A24A79">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 xml:space="preserve">Projeto Básico </w:t>
            </w:r>
            <w:r w:rsidR="00146B31">
              <w:rPr>
                <w:rFonts w:asciiTheme="minorHAnsi" w:hAnsiTheme="minorHAnsi" w:cstheme="minorHAnsi"/>
              </w:rPr>
              <w:t>com d</w:t>
            </w:r>
            <w:r w:rsidR="006E48F2" w:rsidRPr="007B7D87">
              <w:rPr>
                <w:rFonts w:asciiTheme="minorHAnsi" w:hAnsiTheme="minorHAnsi" w:cstheme="minorHAnsi"/>
              </w:rPr>
              <w:t>e</w:t>
            </w:r>
            <w:r w:rsidR="006E48F2">
              <w:rPr>
                <w:rFonts w:asciiTheme="minorHAnsi" w:hAnsiTheme="minorHAnsi" w:cstheme="minorHAnsi"/>
              </w:rPr>
              <w:t xml:space="preserve">senho da </w:t>
            </w:r>
            <w:r w:rsidR="002F4DAD">
              <w:rPr>
                <w:rFonts w:asciiTheme="minorHAnsi" w:hAnsiTheme="minorHAnsi" w:cstheme="minorHAnsi"/>
              </w:rPr>
              <w:t>s</w:t>
            </w:r>
            <w:r w:rsidR="006E48F2">
              <w:rPr>
                <w:rFonts w:asciiTheme="minorHAnsi" w:hAnsiTheme="minorHAnsi" w:cstheme="minorHAnsi"/>
              </w:rPr>
              <w:t xml:space="preserve">olução e </w:t>
            </w:r>
            <w:r w:rsidR="002F4DAD">
              <w:rPr>
                <w:rFonts w:asciiTheme="minorHAnsi" w:hAnsiTheme="minorHAnsi" w:cstheme="minorHAnsi"/>
              </w:rPr>
              <w:t>a</w:t>
            </w:r>
            <w:r w:rsidR="006E48F2">
              <w:rPr>
                <w:rFonts w:asciiTheme="minorHAnsi" w:hAnsiTheme="minorHAnsi" w:cstheme="minorHAnsi"/>
              </w:rPr>
              <w:t xml:space="preserve">rquitetura de </w:t>
            </w:r>
            <w:r w:rsidR="002F4DAD">
              <w:rPr>
                <w:rFonts w:asciiTheme="minorHAnsi" w:hAnsiTheme="minorHAnsi" w:cstheme="minorHAnsi"/>
              </w:rPr>
              <w:t>r</w:t>
            </w:r>
            <w:r w:rsidR="006E48F2">
              <w:rPr>
                <w:rFonts w:asciiTheme="minorHAnsi" w:hAnsiTheme="minorHAnsi" w:cstheme="minorHAnsi"/>
              </w:rPr>
              <w:t>ede</w:t>
            </w:r>
          </w:p>
        </w:tc>
      </w:tr>
      <w:tr w:rsidR="006E48F2" w14:paraId="3F67A4D4" w14:textId="77777777" w:rsidTr="002F4DAD">
        <w:tc>
          <w:tcPr>
            <w:tcW w:w="1134" w:type="dxa"/>
            <w:vAlign w:val="center"/>
          </w:tcPr>
          <w:p w14:paraId="6E1C1866" w14:textId="77777777" w:rsidR="006E48F2" w:rsidRPr="008F4B63" w:rsidRDefault="006E48F2" w:rsidP="00A24A79">
            <w:pPr>
              <w:keepLines/>
              <w:autoSpaceDE w:val="0"/>
              <w:autoSpaceDN w:val="0"/>
              <w:adjustRightInd w:val="0"/>
              <w:spacing w:line="360" w:lineRule="auto"/>
              <w:jc w:val="center"/>
              <w:rPr>
                <w:rFonts w:asciiTheme="minorHAnsi" w:hAnsiTheme="minorHAnsi" w:cstheme="minorHAnsi"/>
              </w:rPr>
            </w:pPr>
            <w:r w:rsidRPr="008F4B63">
              <w:rPr>
                <w:rFonts w:asciiTheme="minorHAnsi" w:hAnsiTheme="minorHAnsi" w:cstheme="minorHAnsi"/>
              </w:rPr>
              <w:t>2</w:t>
            </w:r>
          </w:p>
        </w:tc>
        <w:tc>
          <w:tcPr>
            <w:tcW w:w="6564" w:type="dxa"/>
            <w:vAlign w:val="center"/>
          </w:tcPr>
          <w:p w14:paraId="46E0F6C4" w14:textId="77777777" w:rsidR="006E48F2" w:rsidRPr="008F4B63" w:rsidRDefault="006E48F2" w:rsidP="00A24A79">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Início da p</w:t>
            </w:r>
            <w:r w:rsidRPr="00734F20">
              <w:rPr>
                <w:rFonts w:asciiTheme="minorHAnsi" w:hAnsiTheme="minorHAnsi" w:cstheme="minorHAnsi"/>
              </w:rPr>
              <w:t>r</w:t>
            </w:r>
            <w:r>
              <w:rPr>
                <w:rFonts w:asciiTheme="minorHAnsi" w:hAnsiTheme="minorHAnsi" w:cstheme="minorHAnsi"/>
              </w:rPr>
              <w:t>odução dos equipamentos e insumos</w:t>
            </w:r>
          </w:p>
        </w:tc>
      </w:tr>
      <w:tr w:rsidR="006E48F2" w14:paraId="3B4AD4BE" w14:textId="77777777" w:rsidTr="002F4DAD">
        <w:tc>
          <w:tcPr>
            <w:tcW w:w="1134" w:type="dxa"/>
            <w:vAlign w:val="center"/>
          </w:tcPr>
          <w:p w14:paraId="4426D793" w14:textId="01D91C7D" w:rsidR="006E48F2" w:rsidRPr="008F4B63" w:rsidRDefault="002F4DAD" w:rsidP="00A24A79">
            <w:pPr>
              <w:keepLines/>
              <w:autoSpaceDE w:val="0"/>
              <w:autoSpaceDN w:val="0"/>
              <w:adjustRightInd w:val="0"/>
              <w:spacing w:line="360" w:lineRule="auto"/>
              <w:jc w:val="center"/>
              <w:rPr>
                <w:rFonts w:asciiTheme="minorHAnsi" w:hAnsiTheme="minorHAnsi" w:cstheme="minorHAnsi"/>
              </w:rPr>
            </w:pPr>
            <w:bookmarkStart w:id="1" w:name="_Hlk130765294"/>
            <w:r>
              <w:rPr>
                <w:rFonts w:asciiTheme="minorHAnsi" w:hAnsiTheme="minorHAnsi" w:cstheme="minorHAnsi"/>
              </w:rPr>
              <w:t>3</w:t>
            </w:r>
          </w:p>
        </w:tc>
        <w:tc>
          <w:tcPr>
            <w:tcW w:w="6564" w:type="dxa"/>
            <w:vAlign w:val="center"/>
          </w:tcPr>
          <w:p w14:paraId="2128F4FA" w14:textId="77777777" w:rsidR="006E48F2" w:rsidRPr="008F4B63" w:rsidRDefault="006E48F2" w:rsidP="00A24A79">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Entrega dos Equipamentos (Logística e Instalação)</w:t>
            </w:r>
          </w:p>
        </w:tc>
      </w:tr>
      <w:bookmarkEnd w:id="1"/>
      <w:tr w:rsidR="006E48F2" w14:paraId="24159486" w14:textId="77777777" w:rsidTr="002F4DAD">
        <w:tc>
          <w:tcPr>
            <w:tcW w:w="1134" w:type="dxa"/>
            <w:vAlign w:val="center"/>
          </w:tcPr>
          <w:p w14:paraId="40D04029" w14:textId="3EA3E413" w:rsidR="006E48F2" w:rsidRPr="008F4B63" w:rsidRDefault="002F4DAD" w:rsidP="00A24A79">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4</w:t>
            </w:r>
          </w:p>
        </w:tc>
        <w:tc>
          <w:tcPr>
            <w:tcW w:w="6564" w:type="dxa"/>
            <w:vAlign w:val="center"/>
          </w:tcPr>
          <w:p w14:paraId="103A3525" w14:textId="77777777" w:rsidR="006E48F2" w:rsidRDefault="006E48F2" w:rsidP="00A24A79">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Aceite definitivo (Comissionamentos e testes)</w:t>
            </w:r>
          </w:p>
        </w:tc>
      </w:tr>
    </w:tbl>
    <w:p w14:paraId="0CFCDA7A" w14:textId="77777777" w:rsidR="006E48F2" w:rsidRDefault="006E48F2" w:rsidP="00D255F7">
      <w:pPr>
        <w:pStyle w:val="PargrafodaLista"/>
        <w:ind w:left="0"/>
        <w:jc w:val="both"/>
        <w:rPr>
          <w:b/>
          <w:bCs/>
          <w:sz w:val="24"/>
          <w:szCs w:val="24"/>
        </w:rPr>
      </w:pPr>
    </w:p>
    <w:p w14:paraId="0F835CFA" w14:textId="77777777" w:rsidR="006E48F2" w:rsidRDefault="006E48F2" w:rsidP="00D255F7">
      <w:pPr>
        <w:pStyle w:val="PargrafodaLista"/>
        <w:ind w:left="0"/>
        <w:jc w:val="both"/>
        <w:rPr>
          <w:b/>
          <w:bCs/>
          <w:sz w:val="24"/>
          <w:szCs w:val="24"/>
        </w:rPr>
      </w:pPr>
    </w:p>
    <w:p w14:paraId="61805A92" w14:textId="3191F5BC" w:rsidR="00234092" w:rsidRPr="00871C92" w:rsidRDefault="00ED2B0F" w:rsidP="00276331">
      <w:pPr>
        <w:pStyle w:val="PargrafodaLista"/>
        <w:numPr>
          <w:ilvl w:val="0"/>
          <w:numId w:val="2"/>
        </w:numPr>
        <w:rPr>
          <w:b/>
          <w:bCs/>
          <w:sz w:val="24"/>
          <w:szCs w:val="24"/>
        </w:rPr>
      </w:pPr>
      <w:r w:rsidRPr="00871C92">
        <w:rPr>
          <w:b/>
          <w:bCs/>
          <w:sz w:val="24"/>
          <w:szCs w:val="24"/>
        </w:rPr>
        <w:t xml:space="preserve">DESCRIÇÃO DOS SERVIÇOS </w:t>
      </w:r>
    </w:p>
    <w:p w14:paraId="2A1B1133" w14:textId="77777777" w:rsidR="005A0919" w:rsidRPr="005A0919" w:rsidRDefault="005A0919" w:rsidP="005A0919">
      <w:pPr>
        <w:pStyle w:val="PargrafodaLista"/>
        <w:ind w:left="360"/>
        <w:rPr>
          <w:b/>
          <w:bCs/>
          <w:sz w:val="24"/>
          <w:szCs w:val="24"/>
        </w:rPr>
      </w:pPr>
    </w:p>
    <w:p w14:paraId="143B4C06" w14:textId="2E1A4229" w:rsidR="00234092" w:rsidRPr="00006633" w:rsidRDefault="00437AD3" w:rsidP="00BA259D">
      <w:pPr>
        <w:jc w:val="both"/>
        <w:rPr>
          <w:rFonts w:asciiTheme="minorHAnsi" w:hAnsiTheme="minorHAnsi" w:cstheme="minorHAnsi"/>
          <w:sz w:val="24"/>
          <w:szCs w:val="24"/>
        </w:rPr>
      </w:pPr>
      <w:r w:rsidRPr="00006633">
        <w:rPr>
          <w:rFonts w:asciiTheme="minorHAnsi" w:hAnsiTheme="minorHAnsi" w:cstheme="minorHAnsi"/>
          <w:sz w:val="24"/>
          <w:szCs w:val="24"/>
        </w:rPr>
        <w:t xml:space="preserve">5.1 </w:t>
      </w:r>
      <w:r w:rsidR="00234092" w:rsidRPr="00006633">
        <w:rPr>
          <w:rFonts w:asciiTheme="minorHAnsi" w:hAnsiTheme="minorHAnsi" w:cstheme="minorHAnsi"/>
          <w:sz w:val="24"/>
          <w:szCs w:val="24"/>
        </w:rPr>
        <w:t>Após a assinatura do contrato, deverá ocorrer</w:t>
      </w:r>
      <w:r w:rsidR="00563D6F" w:rsidRPr="00006633">
        <w:rPr>
          <w:rFonts w:asciiTheme="minorHAnsi" w:hAnsiTheme="minorHAnsi" w:cstheme="minorHAnsi"/>
          <w:sz w:val="24"/>
          <w:szCs w:val="24"/>
        </w:rPr>
        <w:t>,</w:t>
      </w:r>
      <w:r w:rsidR="00234092" w:rsidRPr="00006633">
        <w:rPr>
          <w:rFonts w:asciiTheme="minorHAnsi" w:hAnsiTheme="minorHAnsi" w:cstheme="minorHAnsi"/>
          <w:sz w:val="24"/>
          <w:szCs w:val="24"/>
        </w:rPr>
        <w:t xml:space="preserve"> em até 5 (cinco) dias úteis, a reunião inicial (</w:t>
      </w:r>
      <w:proofErr w:type="spellStart"/>
      <w:r w:rsidR="00234092" w:rsidRPr="00006633">
        <w:rPr>
          <w:rFonts w:asciiTheme="minorHAnsi" w:hAnsiTheme="minorHAnsi" w:cstheme="minorHAnsi"/>
          <w:sz w:val="24"/>
          <w:szCs w:val="24"/>
        </w:rPr>
        <w:t>Kick</w:t>
      </w:r>
      <w:proofErr w:type="spellEnd"/>
      <w:r w:rsidR="00234092" w:rsidRPr="00006633">
        <w:rPr>
          <w:rFonts w:asciiTheme="minorHAnsi" w:hAnsiTheme="minorHAnsi" w:cstheme="minorHAnsi"/>
          <w:sz w:val="24"/>
          <w:szCs w:val="24"/>
        </w:rPr>
        <w:t>-off Meeting) para alinhamento geral das diretrizes, demandas e apresentação da equipe de trabalho, assim como o Plano de Trabalho Detalhado</w:t>
      </w:r>
      <w:r w:rsidR="00D74641" w:rsidRPr="00006633">
        <w:rPr>
          <w:rFonts w:asciiTheme="minorHAnsi" w:hAnsiTheme="minorHAnsi" w:cstheme="minorHAnsi"/>
          <w:sz w:val="24"/>
          <w:szCs w:val="24"/>
        </w:rPr>
        <w:t xml:space="preserve"> (Memorial Descritivo e Cronograma)</w:t>
      </w:r>
      <w:r w:rsidR="00234092" w:rsidRPr="00006633">
        <w:rPr>
          <w:rFonts w:asciiTheme="minorHAnsi" w:hAnsiTheme="minorHAnsi" w:cstheme="minorHAnsi"/>
          <w:sz w:val="24"/>
          <w:szCs w:val="24"/>
        </w:rPr>
        <w:t>.</w:t>
      </w:r>
      <w:r w:rsidR="00EA40EE" w:rsidRPr="00006633">
        <w:rPr>
          <w:rFonts w:asciiTheme="minorHAnsi" w:hAnsiTheme="minorHAnsi" w:cstheme="minorHAnsi"/>
          <w:sz w:val="24"/>
          <w:szCs w:val="24"/>
        </w:rPr>
        <w:t xml:space="preserve"> A Contratada:</w:t>
      </w:r>
    </w:p>
    <w:p w14:paraId="64FBA5F5" w14:textId="77777777" w:rsidR="00F63C3A" w:rsidRPr="00006633" w:rsidRDefault="00F63C3A" w:rsidP="00F63C3A">
      <w:pPr>
        <w:pStyle w:val="PargrafodaLista"/>
        <w:ind w:left="0"/>
        <w:jc w:val="both"/>
        <w:rPr>
          <w:rFonts w:asciiTheme="minorHAnsi" w:hAnsiTheme="minorHAnsi" w:cstheme="minorHAnsi"/>
          <w:sz w:val="24"/>
          <w:szCs w:val="24"/>
        </w:rPr>
      </w:pPr>
    </w:p>
    <w:p w14:paraId="0254B666" w14:textId="2CBB4BFD" w:rsidR="004178E7" w:rsidRPr="00006633" w:rsidRDefault="00437AD3" w:rsidP="00BA259D">
      <w:pPr>
        <w:jc w:val="both"/>
        <w:rPr>
          <w:rFonts w:asciiTheme="minorHAnsi" w:hAnsiTheme="minorHAnsi" w:cstheme="minorHAnsi"/>
          <w:sz w:val="24"/>
          <w:szCs w:val="24"/>
        </w:rPr>
      </w:pPr>
      <w:r w:rsidRPr="00006633">
        <w:rPr>
          <w:rFonts w:asciiTheme="minorHAnsi" w:hAnsiTheme="minorHAnsi" w:cstheme="minorHAnsi"/>
          <w:sz w:val="24"/>
          <w:szCs w:val="24"/>
        </w:rPr>
        <w:t xml:space="preserve">5.2. </w:t>
      </w:r>
      <w:r w:rsidR="007F4B74" w:rsidRPr="00006633">
        <w:rPr>
          <w:rFonts w:asciiTheme="minorHAnsi" w:hAnsiTheme="minorHAnsi" w:cstheme="minorHAnsi"/>
          <w:sz w:val="24"/>
          <w:szCs w:val="24"/>
        </w:rPr>
        <w:t xml:space="preserve">Deverá </w:t>
      </w:r>
      <w:r w:rsidR="00B745AF" w:rsidRPr="00006633">
        <w:rPr>
          <w:rFonts w:asciiTheme="minorHAnsi" w:hAnsiTheme="minorHAnsi" w:cstheme="minorHAnsi"/>
          <w:sz w:val="24"/>
          <w:szCs w:val="24"/>
        </w:rPr>
        <w:t>dedicar um</w:t>
      </w:r>
      <w:r w:rsidR="007F4B74" w:rsidRPr="00006633">
        <w:rPr>
          <w:rFonts w:asciiTheme="minorHAnsi" w:hAnsiTheme="minorHAnsi" w:cstheme="minorHAnsi"/>
          <w:sz w:val="24"/>
          <w:szCs w:val="24"/>
        </w:rPr>
        <w:t xml:space="preserve"> Gestor de Projetos para tratativas administrativas e executivas das entregas previstas, além do Coordenador Técnico, o qual deverá atuar como responsável técnico de todas as ações, análises</w:t>
      </w:r>
      <w:r w:rsidR="00382231" w:rsidRPr="00006633">
        <w:rPr>
          <w:rFonts w:asciiTheme="minorHAnsi" w:hAnsiTheme="minorHAnsi" w:cstheme="minorHAnsi"/>
          <w:sz w:val="24"/>
          <w:szCs w:val="24"/>
        </w:rPr>
        <w:t xml:space="preserve"> e </w:t>
      </w:r>
      <w:r w:rsidR="007F4B74" w:rsidRPr="00006633">
        <w:rPr>
          <w:rFonts w:asciiTheme="minorHAnsi" w:hAnsiTheme="minorHAnsi" w:cstheme="minorHAnsi"/>
          <w:sz w:val="24"/>
          <w:szCs w:val="24"/>
        </w:rPr>
        <w:t>definições</w:t>
      </w:r>
      <w:r w:rsidR="00B745AF" w:rsidRPr="00006633">
        <w:rPr>
          <w:rFonts w:asciiTheme="minorHAnsi" w:hAnsiTheme="minorHAnsi" w:cstheme="minorHAnsi"/>
          <w:sz w:val="24"/>
          <w:szCs w:val="24"/>
        </w:rPr>
        <w:t xml:space="preserve"> dos serviços.</w:t>
      </w:r>
    </w:p>
    <w:p w14:paraId="78F454BC" w14:textId="77777777" w:rsidR="00E253EB" w:rsidRPr="00006633" w:rsidRDefault="00E253EB" w:rsidP="00E253EB">
      <w:pPr>
        <w:pStyle w:val="PargrafodaLista"/>
        <w:rPr>
          <w:rFonts w:asciiTheme="minorHAnsi" w:hAnsiTheme="minorHAnsi" w:cstheme="minorHAnsi"/>
          <w:sz w:val="24"/>
          <w:szCs w:val="24"/>
        </w:rPr>
      </w:pPr>
    </w:p>
    <w:p w14:paraId="07E1B549" w14:textId="754AABA9" w:rsidR="00E253EB" w:rsidRPr="00006633" w:rsidRDefault="00437AD3" w:rsidP="00437AD3">
      <w:pPr>
        <w:jc w:val="both"/>
        <w:rPr>
          <w:rFonts w:asciiTheme="minorHAnsi" w:hAnsiTheme="minorHAnsi" w:cstheme="minorHAnsi"/>
          <w:sz w:val="24"/>
          <w:szCs w:val="24"/>
        </w:rPr>
      </w:pPr>
      <w:r w:rsidRPr="00006633">
        <w:rPr>
          <w:rFonts w:asciiTheme="minorHAnsi" w:hAnsiTheme="minorHAnsi" w:cstheme="minorHAnsi"/>
          <w:sz w:val="24"/>
          <w:szCs w:val="24"/>
        </w:rPr>
        <w:t xml:space="preserve">5.3. </w:t>
      </w:r>
      <w:r w:rsidR="00E253EB" w:rsidRPr="00006633">
        <w:rPr>
          <w:rFonts w:asciiTheme="minorHAnsi" w:hAnsiTheme="minorHAnsi" w:cstheme="minorHAnsi"/>
          <w:sz w:val="24"/>
          <w:szCs w:val="24"/>
        </w:rPr>
        <w:t>Deverá alocar e designar ainda um profissional com a Anotação e Registro de Responsabilidade Técnica (ART) válida nos Estados onde o</w:t>
      </w:r>
      <w:r w:rsidR="00434AC9" w:rsidRPr="00006633">
        <w:rPr>
          <w:rFonts w:asciiTheme="minorHAnsi" w:hAnsiTheme="minorHAnsi" w:cstheme="minorHAnsi"/>
          <w:sz w:val="24"/>
          <w:szCs w:val="24"/>
        </w:rPr>
        <w:t>s</w:t>
      </w:r>
      <w:r w:rsidR="00E253EB" w:rsidRPr="00006633">
        <w:rPr>
          <w:rFonts w:asciiTheme="minorHAnsi" w:hAnsiTheme="minorHAnsi" w:cstheme="minorHAnsi"/>
          <w:sz w:val="24"/>
          <w:szCs w:val="24"/>
        </w:rPr>
        <w:t xml:space="preserve"> projeto</w:t>
      </w:r>
      <w:r w:rsidR="00434AC9" w:rsidRPr="00006633">
        <w:rPr>
          <w:rFonts w:asciiTheme="minorHAnsi" w:hAnsiTheme="minorHAnsi" w:cstheme="minorHAnsi"/>
          <w:sz w:val="24"/>
          <w:szCs w:val="24"/>
        </w:rPr>
        <w:t>s</w:t>
      </w:r>
      <w:r w:rsidR="00E253EB" w:rsidRPr="00006633">
        <w:rPr>
          <w:rFonts w:asciiTheme="minorHAnsi" w:hAnsiTheme="minorHAnsi" w:cstheme="minorHAnsi"/>
          <w:sz w:val="24"/>
          <w:szCs w:val="24"/>
        </w:rPr>
        <w:t xml:space="preserve"> ser</w:t>
      </w:r>
      <w:r w:rsidR="00434AC9" w:rsidRPr="00006633">
        <w:rPr>
          <w:rFonts w:asciiTheme="minorHAnsi" w:hAnsiTheme="minorHAnsi" w:cstheme="minorHAnsi"/>
          <w:sz w:val="24"/>
          <w:szCs w:val="24"/>
        </w:rPr>
        <w:t>ão</w:t>
      </w:r>
      <w:r w:rsidR="00E253EB" w:rsidRPr="00006633">
        <w:rPr>
          <w:rFonts w:asciiTheme="minorHAnsi" w:hAnsiTheme="minorHAnsi" w:cstheme="minorHAnsi"/>
          <w:sz w:val="24"/>
          <w:szCs w:val="24"/>
        </w:rPr>
        <w:t xml:space="preserve"> realizado</w:t>
      </w:r>
      <w:r w:rsidR="00434AC9" w:rsidRPr="00006633">
        <w:rPr>
          <w:rFonts w:asciiTheme="minorHAnsi" w:hAnsiTheme="minorHAnsi" w:cstheme="minorHAnsi"/>
          <w:sz w:val="24"/>
          <w:szCs w:val="24"/>
        </w:rPr>
        <w:t>s</w:t>
      </w:r>
      <w:r w:rsidR="00E253EB" w:rsidRPr="00006633">
        <w:rPr>
          <w:rFonts w:asciiTheme="minorHAnsi" w:hAnsiTheme="minorHAnsi" w:cstheme="minorHAnsi"/>
          <w:sz w:val="24"/>
          <w:szCs w:val="24"/>
        </w:rPr>
        <w:t>.</w:t>
      </w:r>
    </w:p>
    <w:p w14:paraId="22A2B12C" w14:textId="77777777" w:rsidR="00382231" w:rsidRPr="00006633" w:rsidRDefault="00382231" w:rsidP="00437AD3">
      <w:pPr>
        <w:pStyle w:val="PargrafodaLista"/>
        <w:rPr>
          <w:rFonts w:asciiTheme="minorHAnsi" w:hAnsiTheme="minorHAnsi" w:cstheme="minorHAnsi"/>
          <w:sz w:val="24"/>
          <w:szCs w:val="24"/>
        </w:rPr>
      </w:pPr>
    </w:p>
    <w:p w14:paraId="578D321D" w14:textId="11C58F71" w:rsidR="006200E8" w:rsidRPr="00006633" w:rsidRDefault="00437AD3" w:rsidP="00437AD3">
      <w:pPr>
        <w:jc w:val="both"/>
        <w:rPr>
          <w:rFonts w:asciiTheme="minorHAnsi" w:hAnsiTheme="minorHAnsi" w:cstheme="minorHAnsi"/>
          <w:sz w:val="24"/>
          <w:szCs w:val="24"/>
        </w:rPr>
      </w:pPr>
      <w:r w:rsidRPr="00006633">
        <w:rPr>
          <w:rFonts w:asciiTheme="minorHAnsi" w:hAnsiTheme="minorHAnsi" w:cstheme="minorHAnsi"/>
          <w:sz w:val="24"/>
          <w:szCs w:val="24"/>
        </w:rPr>
        <w:t xml:space="preserve">5.4. </w:t>
      </w:r>
      <w:r w:rsidR="004255EB" w:rsidRPr="00006633">
        <w:rPr>
          <w:rFonts w:asciiTheme="minorHAnsi" w:hAnsiTheme="minorHAnsi" w:cstheme="minorHAnsi"/>
          <w:sz w:val="24"/>
          <w:szCs w:val="24"/>
        </w:rPr>
        <w:t>D</w:t>
      </w:r>
      <w:r w:rsidR="00305E4D" w:rsidRPr="00006633">
        <w:rPr>
          <w:rFonts w:asciiTheme="minorHAnsi" w:hAnsiTheme="minorHAnsi" w:cstheme="minorHAnsi"/>
          <w:sz w:val="24"/>
          <w:szCs w:val="24"/>
        </w:rPr>
        <w:t>everá realizar reuniões periódicas para reportar a evolução das atividades, assim como registar e informar qualquer evento</w:t>
      </w:r>
      <w:r w:rsidR="00C75900" w:rsidRPr="00006633">
        <w:rPr>
          <w:rFonts w:asciiTheme="minorHAnsi" w:hAnsiTheme="minorHAnsi" w:cstheme="minorHAnsi"/>
          <w:sz w:val="24"/>
          <w:szCs w:val="24"/>
        </w:rPr>
        <w:t xml:space="preserve"> </w:t>
      </w:r>
      <w:r w:rsidR="00305E4D" w:rsidRPr="00006633">
        <w:rPr>
          <w:rFonts w:asciiTheme="minorHAnsi" w:hAnsiTheme="minorHAnsi" w:cstheme="minorHAnsi"/>
          <w:sz w:val="24"/>
          <w:szCs w:val="24"/>
        </w:rPr>
        <w:t>não planejado</w:t>
      </w:r>
      <w:r w:rsidR="00C75900" w:rsidRPr="00006633">
        <w:rPr>
          <w:rFonts w:asciiTheme="minorHAnsi" w:hAnsiTheme="minorHAnsi" w:cstheme="minorHAnsi"/>
          <w:sz w:val="24"/>
          <w:szCs w:val="24"/>
        </w:rPr>
        <w:t xml:space="preserve"> </w:t>
      </w:r>
      <w:r w:rsidR="00342CC2" w:rsidRPr="00006633">
        <w:rPr>
          <w:rFonts w:asciiTheme="minorHAnsi" w:hAnsiTheme="minorHAnsi" w:cstheme="minorHAnsi"/>
          <w:sz w:val="24"/>
          <w:szCs w:val="24"/>
        </w:rPr>
        <w:t xml:space="preserve">que possar vir </w:t>
      </w:r>
      <w:r w:rsidR="005A4333" w:rsidRPr="00006633">
        <w:rPr>
          <w:rFonts w:asciiTheme="minorHAnsi" w:hAnsiTheme="minorHAnsi" w:cstheme="minorHAnsi"/>
          <w:sz w:val="24"/>
          <w:szCs w:val="24"/>
        </w:rPr>
        <w:t>afetar</w:t>
      </w:r>
      <w:r w:rsidR="00342CC2" w:rsidRPr="00006633">
        <w:rPr>
          <w:rFonts w:asciiTheme="minorHAnsi" w:hAnsiTheme="minorHAnsi" w:cstheme="minorHAnsi"/>
          <w:sz w:val="24"/>
          <w:szCs w:val="24"/>
        </w:rPr>
        <w:t xml:space="preserve"> o </w:t>
      </w:r>
      <w:r w:rsidR="005A4333" w:rsidRPr="00006633">
        <w:rPr>
          <w:rFonts w:asciiTheme="minorHAnsi" w:hAnsiTheme="minorHAnsi" w:cstheme="minorHAnsi"/>
          <w:sz w:val="24"/>
          <w:szCs w:val="24"/>
        </w:rPr>
        <w:t>planejamento acordado</w:t>
      </w:r>
      <w:r w:rsidR="00305E4D" w:rsidRPr="00006633">
        <w:rPr>
          <w:rFonts w:asciiTheme="minorHAnsi" w:hAnsiTheme="minorHAnsi" w:cstheme="minorHAnsi"/>
          <w:sz w:val="24"/>
          <w:szCs w:val="24"/>
        </w:rPr>
        <w:t xml:space="preserve">. As reuniões deverão ocorrer uma vez por semana, podendo ser alteradas conforme necessidade ou autorização da EAF. </w:t>
      </w:r>
    </w:p>
    <w:p w14:paraId="5EC86FB4" w14:textId="77777777" w:rsidR="006200E8" w:rsidRPr="00006633" w:rsidRDefault="006200E8" w:rsidP="00437AD3">
      <w:pPr>
        <w:pStyle w:val="PargrafodaLista"/>
        <w:rPr>
          <w:rFonts w:asciiTheme="minorHAnsi" w:hAnsiTheme="minorHAnsi" w:cstheme="minorHAnsi"/>
          <w:sz w:val="24"/>
          <w:szCs w:val="24"/>
        </w:rPr>
      </w:pPr>
    </w:p>
    <w:p w14:paraId="42B96D50" w14:textId="398F71CA" w:rsidR="00305E4D" w:rsidRDefault="00437AD3" w:rsidP="00437AD3">
      <w:pPr>
        <w:jc w:val="both"/>
        <w:rPr>
          <w:rFonts w:asciiTheme="minorHAnsi" w:hAnsiTheme="minorHAnsi" w:cstheme="minorHAnsi"/>
          <w:sz w:val="24"/>
          <w:szCs w:val="24"/>
        </w:rPr>
      </w:pPr>
      <w:r w:rsidRPr="00006633">
        <w:rPr>
          <w:rFonts w:asciiTheme="minorHAnsi" w:hAnsiTheme="minorHAnsi" w:cstheme="minorHAnsi"/>
          <w:sz w:val="24"/>
          <w:szCs w:val="24"/>
        </w:rPr>
        <w:t>5.5.</w:t>
      </w:r>
      <w:r w:rsidR="00305E4D" w:rsidRPr="00006633">
        <w:rPr>
          <w:rFonts w:asciiTheme="minorHAnsi" w:hAnsiTheme="minorHAnsi" w:cstheme="minorHAnsi"/>
          <w:sz w:val="24"/>
          <w:szCs w:val="24"/>
        </w:rPr>
        <w:t xml:space="preserve"> </w:t>
      </w:r>
      <w:r w:rsidR="006200E8" w:rsidRPr="00006633">
        <w:rPr>
          <w:rFonts w:asciiTheme="minorHAnsi" w:hAnsiTheme="minorHAnsi" w:cstheme="minorHAnsi"/>
          <w:sz w:val="24"/>
          <w:szCs w:val="24"/>
        </w:rPr>
        <w:t xml:space="preserve">Deverá prover a sua equipe interna e externa </w:t>
      </w:r>
      <w:r w:rsidR="00434AC9" w:rsidRPr="00006633">
        <w:rPr>
          <w:rFonts w:asciiTheme="minorHAnsi" w:hAnsiTheme="minorHAnsi" w:cstheme="minorHAnsi"/>
          <w:sz w:val="24"/>
          <w:szCs w:val="24"/>
        </w:rPr>
        <w:t xml:space="preserve">com </w:t>
      </w:r>
      <w:r w:rsidR="006200E8" w:rsidRPr="00006633">
        <w:rPr>
          <w:rFonts w:asciiTheme="minorHAnsi" w:hAnsiTheme="minorHAnsi" w:cstheme="minorHAnsi"/>
          <w:sz w:val="24"/>
          <w:szCs w:val="24"/>
        </w:rPr>
        <w:t>todos os recursos necessários para a prestação dos serviços, a exemplo de telefones celulares, computadores, cursos e treinamentos, alojamentos que se fizerem necessários e equipamentos de proteção individual (EPI).</w:t>
      </w:r>
    </w:p>
    <w:p w14:paraId="6EE5B05B" w14:textId="77777777" w:rsidR="00E81F59" w:rsidRDefault="00E81F59" w:rsidP="00437AD3">
      <w:pPr>
        <w:jc w:val="both"/>
        <w:rPr>
          <w:rFonts w:asciiTheme="minorHAnsi" w:hAnsiTheme="minorHAnsi" w:cstheme="minorHAnsi"/>
          <w:sz w:val="24"/>
          <w:szCs w:val="24"/>
        </w:rPr>
      </w:pPr>
    </w:p>
    <w:p w14:paraId="0EFC5BA4" w14:textId="42F50D31" w:rsidR="00E81F59" w:rsidRPr="00794B84" w:rsidRDefault="00794B84" w:rsidP="00794B84">
      <w:pPr>
        <w:jc w:val="both"/>
        <w:rPr>
          <w:rFonts w:asciiTheme="minorHAnsi" w:hAnsiTheme="minorHAnsi" w:cstheme="minorHAnsi"/>
          <w:b/>
          <w:bCs/>
          <w:sz w:val="24"/>
          <w:szCs w:val="24"/>
        </w:rPr>
      </w:pPr>
      <w:r>
        <w:rPr>
          <w:rFonts w:asciiTheme="minorHAnsi" w:hAnsiTheme="minorHAnsi" w:cstheme="minorHAnsi"/>
          <w:b/>
          <w:bCs/>
          <w:sz w:val="24"/>
          <w:szCs w:val="24"/>
        </w:rPr>
        <w:t xml:space="preserve">6. </w:t>
      </w:r>
      <w:r w:rsidR="00E81F59" w:rsidRPr="00794B84">
        <w:rPr>
          <w:rFonts w:asciiTheme="minorHAnsi" w:hAnsiTheme="minorHAnsi" w:cstheme="minorHAnsi"/>
          <w:b/>
          <w:bCs/>
          <w:sz w:val="24"/>
          <w:szCs w:val="24"/>
        </w:rPr>
        <w:t xml:space="preserve">ETAPAS DE IMPLANTAÇÃO DAS </w:t>
      </w:r>
      <w:r w:rsidR="007A35D7">
        <w:rPr>
          <w:rFonts w:asciiTheme="minorHAnsi" w:hAnsiTheme="minorHAnsi" w:cstheme="minorHAnsi"/>
          <w:b/>
          <w:bCs/>
          <w:sz w:val="24"/>
          <w:szCs w:val="24"/>
        </w:rPr>
        <w:t xml:space="preserve">REDES </w:t>
      </w:r>
      <w:r w:rsidR="00674589">
        <w:rPr>
          <w:rFonts w:asciiTheme="minorHAnsi" w:hAnsiTheme="minorHAnsi" w:cstheme="minorHAnsi"/>
          <w:b/>
          <w:bCs/>
          <w:sz w:val="24"/>
          <w:szCs w:val="24"/>
        </w:rPr>
        <w:t>METROPOLITANAS ÓPTICAS (</w:t>
      </w:r>
      <w:r w:rsidR="00E81F59" w:rsidRPr="00794B84">
        <w:rPr>
          <w:rFonts w:asciiTheme="minorHAnsi" w:hAnsiTheme="minorHAnsi" w:cstheme="minorHAnsi"/>
          <w:b/>
          <w:bCs/>
          <w:sz w:val="24"/>
          <w:szCs w:val="24"/>
        </w:rPr>
        <w:t>RMO</w:t>
      </w:r>
      <w:r w:rsidR="00674589">
        <w:rPr>
          <w:rFonts w:asciiTheme="minorHAnsi" w:hAnsiTheme="minorHAnsi" w:cstheme="minorHAnsi"/>
          <w:b/>
          <w:bCs/>
          <w:sz w:val="24"/>
          <w:szCs w:val="24"/>
        </w:rPr>
        <w:t>)</w:t>
      </w:r>
    </w:p>
    <w:p w14:paraId="7961DE26" w14:textId="77777777" w:rsidR="00E81F59" w:rsidRDefault="00E81F59" w:rsidP="00437AD3">
      <w:pPr>
        <w:jc w:val="both"/>
        <w:rPr>
          <w:rFonts w:asciiTheme="minorHAnsi" w:hAnsiTheme="minorHAnsi" w:cstheme="minorHAnsi"/>
          <w:sz w:val="24"/>
          <w:szCs w:val="24"/>
        </w:rPr>
      </w:pPr>
    </w:p>
    <w:p w14:paraId="77B4FDF4" w14:textId="1CE94743" w:rsidR="001979E3" w:rsidRPr="000B57EE" w:rsidRDefault="00242BDC" w:rsidP="00437AD3">
      <w:pPr>
        <w:jc w:val="both"/>
        <w:rPr>
          <w:rFonts w:asciiTheme="minorHAnsi" w:hAnsiTheme="minorHAnsi" w:cstheme="minorHAnsi"/>
          <w:b/>
          <w:bCs/>
          <w:sz w:val="24"/>
          <w:szCs w:val="24"/>
        </w:rPr>
      </w:pPr>
      <w:r w:rsidRPr="000B57EE">
        <w:rPr>
          <w:rFonts w:asciiTheme="minorHAnsi" w:hAnsiTheme="minorHAnsi" w:cstheme="minorHAnsi"/>
          <w:b/>
          <w:bCs/>
          <w:sz w:val="24"/>
          <w:szCs w:val="24"/>
        </w:rPr>
        <w:t xml:space="preserve">6.1. </w:t>
      </w:r>
      <w:r w:rsidR="00E81F59" w:rsidRPr="000B57EE">
        <w:rPr>
          <w:rFonts w:asciiTheme="minorHAnsi" w:hAnsiTheme="minorHAnsi" w:cstheme="minorHAnsi"/>
          <w:b/>
          <w:bCs/>
          <w:sz w:val="24"/>
          <w:szCs w:val="24"/>
        </w:rPr>
        <w:t xml:space="preserve">Descrição das Etapas </w:t>
      </w:r>
    </w:p>
    <w:p w14:paraId="3289D239" w14:textId="77777777" w:rsidR="001979E3" w:rsidRDefault="001979E3" w:rsidP="00437AD3">
      <w:pPr>
        <w:jc w:val="both"/>
        <w:rPr>
          <w:rFonts w:asciiTheme="minorHAnsi" w:hAnsiTheme="minorHAnsi" w:cstheme="minorHAnsi"/>
          <w:sz w:val="24"/>
          <w:szCs w:val="24"/>
        </w:rPr>
      </w:pPr>
    </w:p>
    <w:p w14:paraId="79E37964" w14:textId="413A41EC" w:rsidR="00BE346F" w:rsidRDefault="001A4641" w:rsidP="00437AD3">
      <w:pPr>
        <w:jc w:val="both"/>
        <w:rPr>
          <w:rFonts w:asciiTheme="minorHAnsi" w:hAnsiTheme="minorHAnsi" w:cstheme="minorHAnsi"/>
          <w:sz w:val="24"/>
          <w:szCs w:val="24"/>
        </w:rPr>
      </w:pPr>
      <w:r>
        <w:rPr>
          <w:rFonts w:asciiTheme="minorHAnsi" w:hAnsiTheme="minorHAnsi" w:cstheme="minorHAnsi"/>
          <w:sz w:val="24"/>
          <w:szCs w:val="24"/>
        </w:rPr>
        <w:lastRenderedPageBreak/>
        <w:t xml:space="preserve">6.1.1. </w:t>
      </w:r>
      <w:r w:rsidR="00E81F59" w:rsidRPr="00E81F59">
        <w:rPr>
          <w:rFonts w:asciiTheme="minorHAnsi" w:hAnsiTheme="minorHAnsi" w:cstheme="minorHAnsi"/>
          <w:sz w:val="24"/>
          <w:szCs w:val="24"/>
        </w:rPr>
        <w:t xml:space="preserve">As redes ópticas devem ser construídas com visão de longo prazo, de forma que seja possível atender as demandas futuras como, por exemplo: aumento de pontos de atendimento, de velocidade, ou ainda a integração com novas tecnologias sem que haja a necessidade de alterações significativas posteriores na rede construída. </w:t>
      </w:r>
    </w:p>
    <w:p w14:paraId="033EA737" w14:textId="77777777" w:rsidR="00BE346F" w:rsidRDefault="00BE346F" w:rsidP="00437AD3">
      <w:pPr>
        <w:jc w:val="both"/>
        <w:rPr>
          <w:rFonts w:asciiTheme="minorHAnsi" w:hAnsiTheme="minorHAnsi" w:cstheme="minorHAnsi"/>
          <w:sz w:val="24"/>
          <w:szCs w:val="24"/>
        </w:rPr>
      </w:pPr>
    </w:p>
    <w:p w14:paraId="71BFFFE9" w14:textId="72FFD04D" w:rsidR="00BE346F" w:rsidRDefault="001A4641" w:rsidP="00437AD3">
      <w:pPr>
        <w:jc w:val="both"/>
        <w:rPr>
          <w:rFonts w:asciiTheme="minorHAnsi" w:hAnsiTheme="minorHAnsi" w:cstheme="minorHAnsi"/>
          <w:sz w:val="24"/>
          <w:szCs w:val="24"/>
        </w:rPr>
      </w:pPr>
      <w:r>
        <w:rPr>
          <w:rFonts w:asciiTheme="minorHAnsi" w:hAnsiTheme="minorHAnsi" w:cstheme="minorHAnsi"/>
          <w:sz w:val="24"/>
          <w:szCs w:val="24"/>
        </w:rPr>
        <w:t xml:space="preserve">6.1.2. </w:t>
      </w:r>
      <w:r w:rsidR="00E81F59" w:rsidRPr="00E81F59">
        <w:rPr>
          <w:rFonts w:asciiTheme="minorHAnsi" w:hAnsiTheme="minorHAnsi" w:cstheme="minorHAnsi"/>
          <w:sz w:val="24"/>
          <w:szCs w:val="24"/>
        </w:rPr>
        <w:t xml:space="preserve">Para que isto seja possível, é necessário o planejamento prévio de atendimento, subdividindo o trabalho em etapas bem definidas e associadas a um cronograma de execução. </w:t>
      </w:r>
    </w:p>
    <w:p w14:paraId="681FD1E8" w14:textId="77777777" w:rsidR="00BE346F" w:rsidRDefault="00BE346F" w:rsidP="00437AD3">
      <w:pPr>
        <w:jc w:val="both"/>
        <w:rPr>
          <w:rFonts w:asciiTheme="minorHAnsi" w:hAnsiTheme="minorHAnsi" w:cstheme="minorHAnsi"/>
          <w:sz w:val="24"/>
          <w:szCs w:val="24"/>
        </w:rPr>
      </w:pPr>
    </w:p>
    <w:p w14:paraId="1162328A" w14:textId="77777777" w:rsidR="006874E2" w:rsidRDefault="00E81F59" w:rsidP="00437AD3">
      <w:pPr>
        <w:jc w:val="both"/>
        <w:rPr>
          <w:rFonts w:asciiTheme="minorHAnsi" w:hAnsiTheme="minorHAnsi" w:cstheme="minorHAnsi"/>
          <w:sz w:val="24"/>
          <w:szCs w:val="24"/>
        </w:rPr>
      </w:pPr>
      <w:r w:rsidRPr="00E81F59">
        <w:rPr>
          <w:rFonts w:asciiTheme="minorHAnsi" w:hAnsiTheme="minorHAnsi" w:cstheme="minorHAnsi"/>
          <w:sz w:val="24"/>
          <w:szCs w:val="24"/>
        </w:rPr>
        <w:t xml:space="preserve">A figura a seguir mostra as principais etapas na implantação das Redes Metropolitanas Ópticas. </w:t>
      </w:r>
    </w:p>
    <w:p w14:paraId="66D5FD66" w14:textId="780FE0F3" w:rsidR="00FA3667" w:rsidRDefault="00FA3667" w:rsidP="00437AD3">
      <w:pPr>
        <w:jc w:val="both"/>
        <w:rPr>
          <w:rFonts w:asciiTheme="minorHAnsi" w:hAnsiTheme="minorHAnsi" w:cstheme="minorHAnsi"/>
          <w:sz w:val="24"/>
          <w:szCs w:val="24"/>
        </w:rPr>
      </w:pPr>
    </w:p>
    <w:p w14:paraId="5E14937F" w14:textId="13AA8C9D" w:rsidR="00CB3382" w:rsidRDefault="00CB3382" w:rsidP="00437AD3">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017C5151" wp14:editId="4C8133BC">
            <wp:extent cx="5692140" cy="1610360"/>
            <wp:effectExtent l="0" t="0" r="3810" b="8890"/>
            <wp:docPr id="33108523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92140" cy="1610360"/>
                    </a:xfrm>
                    <a:prstGeom prst="rect">
                      <a:avLst/>
                    </a:prstGeom>
                    <a:noFill/>
                    <a:ln>
                      <a:noFill/>
                    </a:ln>
                  </pic:spPr>
                </pic:pic>
              </a:graphicData>
            </a:graphic>
          </wp:inline>
        </w:drawing>
      </w:r>
    </w:p>
    <w:p w14:paraId="5CF84630" w14:textId="2EE8175A" w:rsidR="00E81F59" w:rsidRPr="00FA3667" w:rsidRDefault="00E81F59" w:rsidP="00FA3667">
      <w:pPr>
        <w:jc w:val="center"/>
        <w:rPr>
          <w:rFonts w:asciiTheme="minorHAnsi" w:hAnsiTheme="minorHAnsi" w:cstheme="minorHAnsi"/>
          <w:b/>
          <w:bCs/>
        </w:rPr>
      </w:pPr>
      <w:r w:rsidRPr="00FA3667">
        <w:rPr>
          <w:rFonts w:asciiTheme="minorHAnsi" w:hAnsiTheme="minorHAnsi" w:cstheme="minorHAnsi"/>
          <w:b/>
          <w:bCs/>
        </w:rPr>
        <w:t xml:space="preserve">Figura </w:t>
      </w:r>
      <w:r w:rsidR="002D011F">
        <w:rPr>
          <w:rFonts w:asciiTheme="minorHAnsi" w:hAnsiTheme="minorHAnsi" w:cstheme="minorHAnsi"/>
          <w:b/>
          <w:bCs/>
        </w:rPr>
        <w:t>6</w:t>
      </w:r>
      <w:r w:rsidR="002F03DA">
        <w:rPr>
          <w:rFonts w:asciiTheme="minorHAnsi" w:hAnsiTheme="minorHAnsi" w:cstheme="minorHAnsi"/>
          <w:b/>
          <w:bCs/>
        </w:rPr>
        <w:t>:</w:t>
      </w:r>
      <w:r w:rsidRPr="00FA3667">
        <w:rPr>
          <w:rFonts w:asciiTheme="minorHAnsi" w:hAnsiTheme="minorHAnsi" w:cstheme="minorHAnsi"/>
          <w:b/>
          <w:bCs/>
        </w:rPr>
        <w:t xml:space="preserve"> Etapas de </w:t>
      </w:r>
      <w:r w:rsidRPr="00A52635">
        <w:rPr>
          <w:rFonts w:asciiTheme="minorHAnsi" w:hAnsiTheme="minorHAnsi" w:cstheme="minorHAnsi"/>
          <w:b/>
          <w:bCs/>
        </w:rPr>
        <w:t>Implantação</w:t>
      </w:r>
      <w:r w:rsidRPr="00FA3667">
        <w:rPr>
          <w:rFonts w:asciiTheme="minorHAnsi" w:hAnsiTheme="minorHAnsi" w:cstheme="minorHAnsi"/>
          <w:b/>
          <w:bCs/>
        </w:rPr>
        <w:t xml:space="preserve"> das RMO</w:t>
      </w:r>
    </w:p>
    <w:p w14:paraId="109F1449" w14:textId="77777777" w:rsidR="006874E2" w:rsidRDefault="006874E2" w:rsidP="00437AD3">
      <w:pPr>
        <w:jc w:val="both"/>
        <w:rPr>
          <w:rFonts w:asciiTheme="minorHAnsi" w:hAnsiTheme="minorHAnsi" w:cstheme="minorHAnsi"/>
          <w:sz w:val="24"/>
          <w:szCs w:val="24"/>
        </w:rPr>
      </w:pPr>
    </w:p>
    <w:p w14:paraId="31EF9DA6" w14:textId="77777777" w:rsidR="006874E2" w:rsidRPr="002F03DA" w:rsidRDefault="006874E2" w:rsidP="00437AD3">
      <w:pPr>
        <w:jc w:val="both"/>
        <w:rPr>
          <w:rFonts w:asciiTheme="minorHAnsi" w:hAnsiTheme="minorHAnsi" w:cstheme="minorHAnsi"/>
          <w:sz w:val="24"/>
          <w:szCs w:val="24"/>
          <w:u w:val="single"/>
        </w:rPr>
      </w:pPr>
    </w:p>
    <w:p w14:paraId="76A9E28B" w14:textId="79C3D64F" w:rsidR="009B557F" w:rsidRPr="000B57EE" w:rsidRDefault="000B57EE" w:rsidP="000B57EE">
      <w:pPr>
        <w:jc w:val="both"/>
        <w:rPr>
          <w:rFonts w:asciiTheme="minorHAnsi" w:hAnsiTheme="minorHAnsi" w:cstheme="minorHAnsi"/>
          <w:b/>
          <w:bCs/>
          <w:sz w:val="24"/>
          <w:szCs w:val="24"/>
        </w:rPr>
      </w:pPr>
      <w:r w:rsidRPr="000B57EE">
        <w:rPr>
          <w:rFonts w:asciiTheme="minorHAnsi" w:hAnsiTheme="minorHAnsi" w:cstheme="minorHAnsi"/>
          <w:b/>
          <w:bCs/>
          <w:sz w:val="24"/>
          <w:szCs w:val="24"/>
        </w:rPr>
        <w:t xml:space="preserve">6.2. </w:t>
      </w:r>
      <w:r w:rsidR="00484254" w:rsidRPr="000B57EE">
        <w:rPr>
          <w:rFonts w:asciiTheme="minorHAnsi" w:hAnsiTheme="minorHAnsi" w:cstheme="minorHAnsi"/>
          <w:b/>
          <w:bCs/>
          <w:sz w:val="24"/>
          <w:szCs w:val="24"/>
        </w:rPr>
        <w:t xml:space="preserve">Definição dos Pontos de Atendimento </w:t>
      </w:r>
    </w:p>
    <w:p w14:paraId="31347A0E" w14:textId="77777777" w:rsidR="009B557F" w:rsidRDefault="009B557F" w:rsidP="00437AD3">
      <w:pPr>
        <w:jc w:val="both"/>
        <w:rPr>
          <w:rFonts w:asciiTheme="minorHAnsi" w:hAnsiTheme="minorHAnsi" w:cstheme="minorHAnsi"/>
          <w:sz w:val="24"/>
          <w:szCs w:val="24"/>
        </w:rPr>
      </w:pPr>
    </w:p>
    <w:p w14:paraId="4BE4E85C" w14:textId="09168298" w:rsidR="006874E2" w:rsidRDefault="000B57EE" w:rsidP="00437AD3">
      <w:pPr>
        <w:jc w:val="both"/>
        <w:rPr>
          <w:rFonts w:asciiTheme="minorHAnsi" w:hAnsiTheme="minorHAnsi" w:cstheme="minorHAnsi"/>
          <w:sz w:val="24"/>
          <w:szCs w:val="24"/>
        </w:rPr>
      </w:pPr>
      <w:r>
        <w:rPr>
          <w:rFonts w:asciiTheme="minorHAnsi" w:hAnsiTheme="minorHAnsi" w:cstheme="minorHAnsi"/>
          <w:sz w:val="24"/>
          <w:szCs w:val="24"/>
        </w:rPr>
        <w:t xml:space="preserve">6.2.1. </w:t>
      </w:r>
      <w:r w:rsidR="00484254" w:rsidRPr="00242BDC">
        <w:rPr>
          <w:rFonts w:asciiTheme="minorHAnsi" w:hAnsiTheme="minorHAnsi" w:cstheme="minorHAnsi"/>
          <w:sz w:val="24"/>
          <w:szCs w:val="24"/>
        </w:rPr>
        <w:t>Conforme defini</w:t>
      </w:r>
      <w:r w:rsidR="00F54A93">
        <w:rPr>
          <w:rFonts w:asciiTheme="minorHAnsi" w:hAnsiTheme="minorHAnsi" w:cstheme="minorHAnsi"/>
          <w:sz w:val="24"/>
          <w:szCs w:val="24"/>
        </w:rPr>
        <w:t>do em Edital Público nº1 de 2021</w:t>
      </w:r>
      <w:r w:rsidR="00925671">
        <w:rPr>
          <w:rFonts w:asciiTheme="minorHAnsi" w:hAnsiTheme="minorHAnsi" w:cstheme="minorHAnsi"/>
          <w:sz w:val="24"/>
          <w:szCs w:val="24"/>
        </w:rPr>
        <w:t>,</w:t>
      </w:r>
      <w:r w:rsidR="00484254" w:rsidRPr="00242BDC">
        <w:rPr>
          <w:rFonts w:asciiTheme="minorHAnsi" w:hAnsiTheme="minorHAnsi" w:cstheme="minorHAnsi"/>
          <w:sz w:val="24"/>
          <w:szCs w:val="24"/>
        </w:rPr>
        <w:t xml:space="preserve"> as Redes Metropolitanas terão a conexão via cabo óptico</w:t>
      </w:r>
      <w:r w:rsidR="00925671">
        <w:rPr>
          <w:rFonts w:asciiTheme="minorHAnsi" w:hAnsiTheme="minorHAnsi" w:cstheme="minorHAnsi"/>
          <w:sz w:val="24"/>
          <w:szCs w:val="24"/>
        </w:rPr>
        <w:t xml:space="preserve"> de 24 fibras</w:t>
      </w:r>
      <w:r w:rsidR="00A74A55">
        <w:rPr>
          <w:rFonts w:asciiTheme="minorHAnsi" w:hAnsiTheme="minorHAnsi" w:cstheme="minorHAnsi"/>
          <w:sz w:val="24"/>
          <w:szCs w:val="24"/>
        </w:rPr>
        <w:t>,</w:t>
      </w:r>
      <w:r w:rsidR="00484254" w:rsidRPr="00242BDC">
        <w:rPr>
          <w:rFonts w:asciiTheme="minorHAnsi" w:hAnsiTheme="minorHAnsi" w:cstheme="minorHAnsi"/>
          <w:sz w:val="24"/>
          <w:szCs w:val="24"/>
        </w:rPr>
        <w:t xml:space="preserve"> terrestre</w:t>
      </w:r>
      <w:r w:rsidR="00A74A55">
        <w:rPr>
          <w:rFonts w:asciiTheme="minorHAnsi" w:hAnsiTheme="minorHAnsi" w:cstheme="minorHAnsi"/>
          <w:sz w:val="24"/>
          <w:szCs w:val="24"/>
        </w:rPr>
        <w:t>,</w:t>
      </w:r>
      <w:r w:rsidR="00484254" w:rsidRPr="00242BDC">
        <w:rPr>
          <w:rFonts w:asciiTheme="minorHAnsi" w:hAnsiTheme="minorHAnsi" w:cstheme="minorHAnsi"/>
          <w:sz w:val="24"/>
          <w:szCs w:val="24"/>
        </w:rPr>
        <w:t xml:space="preserve"> atendendo aos pontos previstos, ou seja: </w:t>
      </w:r>
      <w:r w:rsidR="00A74A55">
        <w:rPr>
          <w:rFonts w:asciiTheme="minorHAnsi" w:hAnsiTheme="minorHAnsi" w:cstheme="minorHAnsi"/>
          <w:sz w:val="24"/>
          <w:szCs w:val="24"/>
        </w:rPr>
        <w:t>10 (dez)</w:t>
      </w:r>
      <w:r w:rsidR="00484254" w:rsidRPr="00242BDC">
        <w:rPr>
          <w:rFonts w:asciiTheme="minorHAnsi" w:hAnsiTheme="minorHAnsi" w:cstheme="minorHAnsi"/>
          <w:sz w:val="24"/>
          <w:szCs w:val="24"/>
        </w:rPr>
        <w:t xml:space="preserve"> escolas públicas </w:t>
      </w:r>
      <w:r w:rsidR="00FD7784" w:rsidRPr="00242BDC">
        <w:rPr>
          <w:rFonts w:asciiTheme="minorHAnsi" w:hAnsiTheme="minorHAnsi" w:cstheme="minorHAnsi"/>
          <w:sz w:val="24"/>
          <w:szCs w:val="24"/>
        </w:rPr>
        <w:t>urbanas,</w:t>
      </w:r>
      <w:r w:rsidR="00484254" w:rsidRPr="00242BDC">
        <w:rPr>
          <w:rFonts w:asciiTheme="minorHAnsi" w:hAnsiTheme="minorHAnsi" w:cstheme="minorHAnsi"/>
          <w:sz w:val="24"/>
          <w:szCs w:val="24"/>
        </w:rPr>
        <w:t xml:space="preserve"> sede do Tribunal de Justiça local, </w:t>
      </w:r>
      <w:r w:rsidR="00A46198">
        <w:rPr>
          <w:rFonts w:asciiTheme="minorHAnsi" w:hAnsiTheme="minorHAnsi" w:cstheme="minorHAnsi"/>
          <w:sz w:val="24"/>
          <w:szCs w:val="24"/>
        </w:rPr>
        <w:t>H</w:t>
      </w:r>
      <w:r w:rsidR="00484254" w:rsidRPr="00242BDC">
        <w:rPr>
          <w:rFonts w:asciiTheme="minorHAnsi" w:hAnsiTheme="minorHAnsi" w:cstheme="minorHAnsi"/>
          <w:sz w:val="24"/>
          <w:szCs w:val="24"/>
        </w:rPr>
        <w:t>ospita</w:t>
      </w:r>
      <w:r w:rsidR="00A46198">
        <w:rPr>
          <w:rFonts w:asciiTheme="minorHAnsi" w:hAnsiTheme="minorHAnsi" w:cstheme="minorHAnsi"/>
          <w:sz w:val="24"/>
          <w:szCs w:val="24"/>
        </w:rPr>
        <w:t>is</w:t>
      </w:r>
      <w:r w:rsidR="00484254" w:rsidRPr="00242BDC">
        <w:rPr>
          <w:rFonts w:asciiTheme="minorHAnsi" w:hAnsiTheme="minorHAnsi" w:cstheme="minorHAnsi"/>
          <w:sz w:val="24"/>
          <w:szCs w:val="24"/>
        </w:rPr>
        <w:t xml:space="preserve"> e </w:t>
      </w:r>
      <w:proofErr w:type="spellStart"/>
      <w:r w:rsidR="00A46198">
        <w:rPr>
          <w:rFonts w:asciiTheme="minorHAnsi" w:hAnsiTheme="minorHAnsi" w:cstheme="minorHAnsi"/>
          <w:sz w:val="24"/>
          <w:szCs w:val="24"/>
        </w:rPr>
        <w:t>wi-fi</w:t>
      </w:r>
      <w:proofErr w:type="spellEnd"/>
      <w:r w:rsidR="0081445D">
        <w:rPr>
          <w:rFonts w:asciiTheme="minorHAnsi" w:hAnsiTheme="minorHAnsi" w:cstheme="minorHAnsi"/>
          <w:sz w:val="24"/>
          <w:szCs w:val="24"/>
        </w:rPr>
        <w:t xml:space="preserve"> para 1 (uma)</w:t>
      </w:r>
      <w:r w:rsidR="008A7573">
        <w:rPr>
          <w:rFonts w:asciiTheme="minorHAnsi" w:hAnsiTheme="minorHAnsi" w:cstheme="minorHAnsi"/>
          <w:sz w:val="24"/>
          <w:szCs w:val="24"/>
        </w:rPr>
        <w:t xml:space="preserve"> </w:t>
      </w:r>
      <w:r w:rsidR="008A7573" w:rsidRPr="008A7573">
        <w:rPr>
          <w:rFonts w:asciiTheme="minorHAnsi" w:hAnsiTheme="minorHAnsi" w:cstheme="minorHAnsi"/>
          <w:sz w:val="24"/>
          <w:szCs w:val="24"/>
        </w:rPr>
        <w:t xml:space="preserve">praça pública em cada uma das </w:t>
      </w:r>
      <w:r w:rsidR="0003597A">
        <w:rPr>
          <w:rFonts w:asciiTheme="minorHAnsi" w:hAnsiTheme="minorHAnsi" w:cstheme="minorHAnsi"/>
          <w:sz w:val="24"/>
          <w:szCs w:val="24"/>
        </w:rPr>
        <w:t>vinte e sete</w:t>
      </w:r>
      <w:r w:rsidR="008A7573" w:rsidRPr="008A7573">
        <w:rPr>
          <w:rFonts w:asciiTheme="minorHAnsi" w:hAnsiTheme="minorHAnsi" w:cstheme="minorHAnsi"/>
          <w:sz w:val="24"/>
          <w:szCs w:val="24"/>
        </w:rPr>
        <w:t xml:space="preserve"> (</w:t>
      </w:r>
      <w:r w:rsidR="0003597A">
        <w:rPr>
          <w:rFonts w:asciiTheme="minorHAnsi" w:hAnsiTheme="minorHAnsi" w:cstheme="minorHAnsi"/>
          <w:sz w:val="24"/>
          <w:szCs w:val="24"/>
        </w:rPr>
        <w:t>27</w:t>
      </w:r>
      <w:r w:rsidR="008A7573" w:rsidRPr="008A7573">
        <w:rPr>
          <w:rFonts w:asciiTheme="minorHAnsi" w:hAnsiTheme="minorHAnsi" w:cstheme="minorHAnsi"/>
          <w:sz w:val="24"/>
          <w:szCs w:val="24"/>
        </w:rPr>
        <w:t>) sedes municipais atendidas pelo</w:t>
      </w:r>
      <w:r w:rsidR="004F0770">
        <w:rPr>
          <w:rFonts w:asciiTheme="minorHAnsi" w:hAnsiTheme="minorHAnsi" w:cstheme="minorHAnsi"/>
          <w:sz w:val="24"/>
          <w:szCs w:val="24"/>
        </w:rPr>
        <w:t>s</w:t>
      </w:r>
      <w:r w:rsidR="008A7573" w:rsidRPr="008A7573">
        <w:rPr>
          <w:rFonts w:asciiTheme="minorHAnsi" w:hAnsiTheme="minorHAnsi" w:cstheme="minorHAnsi"/>
          <w:sz w:val="24"/>
          <w:szCs w:val="24"/>
        </w:rPr>
        <w:t xml:space="preserve"> </w:t>
      </w:r>
      <w:proofErr w:type="spellStart"/>
      <w:r w:rsidR="008A7573" w:rsidRPr="008A7573">
        <w:rPr>
          <w:rFonts w:asciiTheme="minorHAnsi" w:hAnsiTheme="minorHAnsi" w:cstheme="minorHAnsi"/>
          <w:sz w:val="24"/>
          <w:szCs w:val="24"/>
        </w:rPr>
        <w:t>backbone</w:t>
      </w:r>
      <w:r w:rsidR="004F0770">
        <w:rPr>
          <w:rFonts w:asciiTheme="minorHAnsi" w:hAnsiTheme="minorHAnsi" w:cstheme="minorHAnsi"/>
          <w:sz w:val="24"/>
          <w:szCs w:val="24"/>
        </w:rPr>
        <w:t>s</w:t>
      </w:r>
      <w:proofErr w:type="spellEnd"/>
      <w:r w:rsidR="008A7573" w:rsidRPr="008A7573">
        <w:rPr>
          <w:rFonts w:asciiTheme="minorHAnsi" w:hAnsiTheme="minorHAnsi" w:cstheme="minorHAnsi"/>
          <w:sz w:val="24"/>
          <w:szCs w:val="24"/>
        </w:rPr>
        <w:t xml:space="preserve"> da</w:t>
      </w:r>
      <w:r w:rsidR="00670025">
        <w:rPr>
          <w:rFonts w:asciiTheme="minorHAnsi" w:hAnsiTheme="minorHAnsi" w:cstheme="minorHAnsi"/>
          <w:sz w:val="24"/>
          <w:szCs w:val="24"/>
        </w:rPr>
        <w:t>s</w:t>
      </w:r>
      <w:r w:rsidR="008A7573" w:rsidRPr="008A7573">
        <w:rPr>
          <w:rFonts w:asciiTheme="minorHAnsi" w:hAnsiTheme="minorHAnsi" w:cstheme="minorHAnsi"/>
          <w:sz w:val="24"/>
          <w:szCs w:val="24"/>
        </w:rPr>
        <w:t xml:space="preserve"> Infovia</w:t>
      </w:r>
      <w:r w:rsidR="00670025">
        <w:rPr>
          <w:rFonts w:asciiTheme="minorHAnsi" w:hAnsiTheme="minorHAnsi" w:cstheme="minorHAnsi"/>
          <w:sz w:val="24"/>
          <w:szCs w:val="24"/>
        </w:rPr>
        <w:t>s</w:t>
      </w:r>
      <w:r w:rsidR="008A7573" w:rsidRPr="008A7573">
        <w:rPr>
          <w:rFonts w:asciiTheme="minorHAnsi" w:hAnsiTheme="minorHAnsi" w:cstheme="minorHAnsi"/>
          <w:sz w:val="24"/>
          <w:szCs w:val="24"/>
        </w:rPr>
        <w:t xml:space="preserve"> 0</w:t>
      </w:r>
      <w:r w:rsidR="00425C21">
        <w:rPr>
          <w:rFonts w:asciiTheme="minorHAnsi" w:hAnsiTheme="minorHAnsi" w:cstheme="minorHAnsi"/>
          <w:sz w:val="24"/>
          <w:szCs w:val="24"/>
        </w:rPr>
        <w:t>2, 03 e 04</w:t>
      </w:r>
      <w:r w:rsidR="008A7573" w:rsidRPr="008A7573">
        <w:rPr>
          <w:rFonts w:asciiTheme="minorHAnsi" w:hAnsiTheme="minorHAnsi" w:cstheme="minorHAnsi"/>
          <w:sz w:val="24"/>
          <w:szCs w:val="24"/>
        </w:rPr>
        <w:t>. A definição final acerca dos pontos a serem atendidos caberá a</w:t>
      </w:r>
      <w:r w:rsidR="00425C21">
        <w:rPr>
          <w:rFonts w:asciiTheme="minorHAnsi" w:hAnsiTheme="minorHAnsi" w:cstheme="minorHAnsi"/>
          <w:sz w:val="24"/>
          <w:szCs w:val="24"/>
        </w:rPr>
        <w:t xml:space="preserve"> EAF</w:t>
      </w:r>
      <w:r w:rsidR="008A7573" w:rsidRPr="008A7573">
        <w:rPr>
          <w:rFonts w:asciiTheme="minorHAnsi" w:hAnsiTheme="minorHAnsi" w:cstheme="minorHAnsi"/>
          <w:sz w:val="24"/>
          <w:szCs w:val="24"/>
        </w:rPr>
        <w:t>. A rede deverá ter flexibilidade para atender a demandas futuras.</w:t>
      </w:r>
    </w:p>
    <w:p w14:paraId="573758DB" w14:textId="77777777" w:rsidR="00F13414" w:rsidRDefault="00F13414" w:rsidP="00437AD3">
      <w:pPr>
        <w:jc w:val="both"/>
        <w:rPr>
          <w:rFonts w:asciiTheme="minorHAnsi" w:hAnsiTheme="minorHAnsi" w:cstheme="minorHAnsi"/>
          <w:sz w:val="24"/>
          <w:szCs w:val="24"/>
        </w:rPr>
      </w:pPr>
    </w:p>
    <w:p w14:paraId="6D2A046C" w14:textId="77777777" w:rsidR="00EC1950" w:rsidRPr="00020B49" w:rsidRDefault="00EC1950" w:rsidP="00437AD3">
      <w:pPr>
        <w:jc w:val="both"/>
        <w:rPr>
          <w:rFonts w:asciiTheme="minorHAnsi" w:hAnsiTheme="minorHAnsi" w:cstheme="minorHAnsi"/>
          <w:b/>
          <w:bCs/>
          <w:sz w:val="24"/>
          <w:szCs w:val="24"/>
        </w:rPr>
      </w:pPr>
      <w:r w:rsidRPr="00020B49">
        <w:rPr>
          <w:rFonts w:asciiTheme="minorHAnsi" w:hAnsiTheme="minorHAnsi" w:cstheme="minorHAnsi"/>
          <w:b/>
          <w:bCs/>
          <w:sz w:val="24"/>
          <w:szCs w:val="24"/>
        </w:rPr>
        <w:t xml:space="preserve">6.3. Projeto Técnico da Rede Óptica </w:t>
      </w:r>
    </w:p>
    <w:p w14:paraId="7F3E6178" w14:textId="77777777" w:rsidR="00EC1950" w:rsidRDefault="00EC1950" w:rsidP="00437AD3">
      <w:pPr>
        <w:jc w:val="both"/>
        <w:rPr>
          <w:rFonts w:asciiTheme="minorHAnsi" w:hAnsiTheme="minorHAnsi" w:cstheme="minorHAnsi"/>
          <w:sz w:val="24"/>
          <w:szCs w:val="24"/>
        </w:rPr>
      </w:pPr>
    </w:p>
    <w:p w14:paraId="0B24475F" w14:textId="77777777" w:rsidR="00020B49" w:rsidRDefault="00EC1950" w:rsidP="00437AD3">
      <w:pPr>
        <w:jc w:val="both"/>
        <w:rPr>
          <w:rFonts w:asciiTheme="minorHAnsi" w:hAnsiTheme="minorHAnsi" w:cstheme="minorHAnsi"/>
          <w:sz w:val="24"/>
          <w:szCs w:val="24"/>
        </w:rPr>
      </w:pPr>
      <w:r>
        <w:rPr>
          <w:rFonts w:asciiTheme="minorHAnsi" w:hAnsiTheme="minorHAnsi" w:cstheme="minorHAnsi"/>
          <w:sz w:val="24"/>
          <w:szCs w:val="24"/>
        </w:rPr>
        <w:t xml:space="preserve">6.3.1. </w:t>
      </w:r>
      <w:r w:rsidRPr="00EC1950">
        <w:rPr>
          <w:rFonts w:asciiTheme="minorHAnsi" w:hAnsiTheme="minorHAnsi" w:cstheme="minorHAnsi"/>
          <w:sz w:val="24"/>
          <w:szCs w:val="24"/>
        </w:rPr>
        <w:t xml:space="preserve">Para a fase de elaboração do projeto, deve-se utilizar as informações obtidas no momento da definição dos pontos de atendimento. </w:t>
      </w:r>
    </w:p>
    <w:p w14:paraId="4E78D437" w14:textId="77777777" w:rsidR="00020B49" w:rsidRDefault="00020B49" w:rsidP="00437AD3">
      <w:pPr>
        <w:jc w:val="both"/>
        <w:rPr>
          <w:rFonts w:asciiTheme="minorHAnsi" w:hAnsiTheme="minorHAnsi" w:cstheme="minorHAnsi"/>
          <w:sz w:val="24"/>
          <w:szCs w:val="24"/>
        </w:rPr>
      </w:pPr>
    </w:p>
    <w:p w14:paraId="758FDFBE" w14:textId="619D4008" w:rsidR="00020B49" w:rsidRDefault="00020B49" w:rsidP="00437AD3">
      <w:pPr>
        <w:jc w:val="both"/>
        <w:rPr>
          <w:rFonts w:asciiTheme="minorHAnsi" w:hAnsiTheme="minorHAnsi" w:cstheme="minorHAnsi"/>
          <w:sz w:val="24"/>
          <w:szCs w:val="24"/>
        </w:rPr>
      </w:pPr>
      <w:r>
        <w:rPr>
          <w:rFonts w:asciiTheme="minorHAnsi" w:hAnsiTheme="minorHAnsi" w:cstheme="minorHAnsi"/>
          <w:sz w:val="24"/>
          <w:szCs w:val="24"/>
        </w:rPr>
        <w:t xml:space="preserve">6.3.2. </w:t>
      </w:r>
      <w:r w:rsidR="00EC1950" w:rsidRPr="00EC1950">
        <w:rPr>
          <w:rFonts w:asciiTheme="minorHAnsi" w:hAnsiTheme="minorHAnsi" w:cstheme="minorHAnsi"/>
          <w:sz w:val="24"/>
          <w:szCs w:val="24"/>
        </w:rPr>
        <w:t xml:space="preserve">A empresa ou profissional responsável pela execução do projeto executivo poderá utilizar um Mapa Urbano Básico (MUB), para efetuar a análise. Caso não possua, uma maneira alternativa é se basear em um mapa de arruamento – como o próprio Google Maps. Para validar a exata localização dos pontos de atendimento, bem como eventuais empecilhos e dificuldades existentes, deverá ser executado um levantamento em campo. </w:t>
      </w:r>
    </w:p>
    <w:p w14:paraId="04CD103E" w14:textId="77777777" w:rsidR="00020B49" w:rsidRDefault="00020B49" w:rsidP="00437AD3">
      <w:pPr>
        <w:jc w:val="both"/>
        <w:rPr>
          <w:rFonts w:asciiTheme="minorHAnsi" w:hAnsiTheme="minorHAnsi" w:cstheme="minorHAnsi"/>
          <w:sz w:val="24"/>
          <w:szCs w:val="24"/>
        </w:rPr>
      </w:pPr>
    </w:p>
    <w:p w14:paraId="42307E54" w14:textId="422C4080" w:rsidR="00F13414" w:rsidRPr="00EC1950" w:rsidRDefault="00020B49" w:rsidP="00437AD3">
      <w:pPr>
        <w:jc w:val="both"/>
        <w:rPr>
          <w:rFonts w:asciiTheme="minorHAnsi" w:hAnsiTheme="minorHAnsi" w:cstheme="minorHAnsi"/>
          <w:sz w:val="24"/>
          <w:szCs w:val="24"/>
        </w:rPr>
      </w:pPr>
      <w:r>
        <w:rPr>
          <w:rFonts w:asciiTheme="minorHAnsi" w:hAnsiTheme="minorHAnsi" w:cstheme="minorHAnsi"/>
          <w:sz w:val="24"/>
          <w:szCs w:val="24"/>
        </w:rPr>
        <w:t xml:space="preserve">6.3.3. </w:t>
      </w:r>
      <w:r w:rsidR="00EC1950" w:rsidRPr="00EC1950">
        <w:rPr>
          <w:rFonts w:asciiTheme="minorHAnsi" w:hAnsiTheme="minorHAnsi" w:cstheme="minorHAnsi"/>
          <w:sz w:val="24"/>
          <w:szCs w:val="24"/>
        </w:rPr>
        <w:t xml:space="preserve">O projeto deverá identificar de modo detalhado a localização do </w:t>
      </w:r>
      <w:r w:rsidR="00590BD0">
        <w:rPr>
          <w:rFonts w:asciiTheme="minorHAnsi" w:hAnsiTheme="minorHAnsi" w:cstheme="minorHAnsi"/>
          <w:sz w:val="24"/>
          <w:szCs w:val="24"/>
        </w:rPr>
        <w:t>CMAD</w:t>
      </w:r>
      <w:r w:rsidR="00EC1950" w:rsidRPr="00EC1950">
        <w:rPr>
          <w:rFonts w:asciiTheme="minorHAnsi" w:hAnsiTheme="minorHAnsi" w:cstheme="minorHAnsi"/>
          <w:sz w:val="24"/>
          <w:szCs w:val="24"/>
        </w:rPr>
        <w:t xml:space="preserve"> e dos pontos a serem atendidos, as posições das fibras a serem utilizadas, as rotas de instalação dos cabos ópticos, os elementos ópticos aplicados, bem como os materiais a serem utilizados, de acordo com a </w:t>
      </w:r>
      <w:r w:rsidR="00EC1950" w:rsidRPr="00EC1950">
        <w:rPr>
          <w:rFonts w:asciiTheme="minorHAnsi" w:hAnsiTheme="minorHAnsi" w:cstheme="minorHAnsi"/>
          <w:sz w:val="24"/>
          <w:szCs w:val="24"/>
        </w:rPr>
        <w:lastRenderedPageBreak/>
        <w:t>tecnologia escolhida: OLT, ONU, Switches Metro, DGO, caixas de emenda (CEO), caixas de derivação</w:t>
      </w:r>
      <w:r w:rsidR="00947081">
        <w:rPr>
          <w:rFonts w:asciiTheme="minorHAnsi" w:hAnsiTheme="minorHAnsi" w:cstheme="minorHAnsi"/>
          <w:sz w:val="24"/>
          <w:szCs w:val="24"/>
        </w:rPr>
        <w:t xml:space="preserve"> e terminação ópticas</w:t>
      </w:r>
      <w:r w:rsidR="00EC1950" w:rsidRPr="00EC1950">
        <w:rPr>
          <w:rFonts w:asciiTheme="minorHAnsi" w:hAnsiTheme="minorHAnsi" w:cstheme="minorHAnsi"/>
          <w:sz w:val="24"/>
          <w:szCs w:val="24"/>
        </w:rPr>
        <w:t>.</w:t>
      </w:r>
    </w:p>
    <w:p w14:paraId="0059267A" w14:textId="77777777" w:rsidR="00F13414" w:rsidRPr="003D11C7" w:rsidRDefault="00F13414" w:rsidP="00437AD3">
      <w:pPr>
        <w:jc w:val="both"/>
        <w:rPr>
          <w:rFonts w:asciiTheme="minorHAnsi" w:hAnsiTheme="minorHAnsi" w:cstheme="minorHAnsi"/>
          <w:sz w:val="24"/>
          <w:szCs w:val="24"/>
        </w:rPr>
      </w:pPr>
    </w:p>
    <w:p w14:paraId="7DBE9FAC" w14:textId="3E335B03" w:rsidR="00F13414" w:rsidRPr="00D42DCB" w:rsidRDefault="001E6BEB" w:rsidP="00437AD3">
      <w:pPr>
        <w:jc w:val="both"/>
        <w:rPr>
          <w:rFonts w:asciiTheme="minorHAnsi" w:hAnsiTheme="minorHAnsi" w:cstheme="minorHAnsi"/>
          <w:b/>
          <w:bCs/>
          <w:sz w:val="24"/>
          <w:szCs w:val="24"/>
        </w:rPr>
      </w:pPr>
      <w:r w:rsidRPr="00D42DCB">
        <w:rPr>
          <w:rFonts w:asciiTheme="minorHAnsi" w:hAnsiTheme="minorHAnsi" w:cstheme="minorHAnsi"/>
          <w:b/>
          <w:bCs/>
          <w:sz w:val="24"/>
          <w:szCs w:val="24"/>
        </w:rPr>
        <w:t xml:space="preserve">6.4. </w:t>
      </w:r>
      <w:r w:rsidR="00CD4A6C" w:rsidRPr="00D42DCB">
        <w:rPr>
          <w:rFonts w:asciiTheme="minorHAnsi" w:hAnsiTheme="minorHAnsi" w:cstheme="minorHAnsi"/>
          <w:b/>
          <w:bCs/>
          <w:sz w:val="24"/>
          <w:szCs w:val="24"/>
        </w:rPr>
        <w:t>Definição do Modelo e Contratação da Construção da Rede Óptica</w:t>
      </w:r>
    </w:p>
    <w:p w14:paraId="530A8024" w14:textId="77777777" w:rsidR="00CD4A6C" w:rsidRPr="003D11C7" w:rsidRDefault="00CD4A6C" w:rsidP="00437AD3">
      <w:pPr>
        <w:jc w:val="both"/>
        <w:rPr>
          <w:rFonts w:asciiTheme="minorHAnsi" w:hAnsiTheme="minorHAnsi" w:cstheme="minorHAnsi"/>
          <w:sz w:val="24"/>
          <w:szCs w:val="24"/>
        </w:rPr>
      </w:pPr>
    </w:p>
    <w:p w14:paraId="00A2C6EC" w14:textId="37A80B30" w:rsidR="0054698A" w:rsidRDefault="001E6BEB" w:rsidP="00437AD3">
      <w:pPr>
        <w:jc w:val="both"/>
        <w:rPr>
          <w:rFonts w:asciiTheme="minorHAnsi" w:hAnsiTheme="minorHAnsi" w:cstheme="minorHAnsi"/>
          <w:sz w:val="24"/>
          <w:szCs w:val="24"/>
        </w:rPr>
      </w:pPr>
      <w:r w:rsidRPr="003D11C7">
        <w:rPr>
          <w:rFonts w:asciiTheme="minorHAnsi" w:hAnsiTheme="minorHAnsi" w:cstheme="minorHAnsi"/>
          <w:sz w:val="24"/>
          <w:szCs w:val="24"/>
        </w:rPr>
        <w:t>6.4.1. Para este modelo, a tecnologia de acesso</w:t>
      </w:r>
      <w:r w:rsidR="00EA12C8">
        <w:rPr>
          <w:rFonts w:asciiTheme="minorHAnsi" w:hAnsiTheme="minorHAnsi" w:cstheme="minorHAnsi"/>
          <w:sz w:val="24"/>
          <w:szCs w:val="24"/>
        </w:rPr>
        <w:t xml:space="preserve"> em</w:t>
      </w:r>
      <w:r w:rsidRPr="003D11C7">
        <w:rPr>
          <w:rFonts w:asciiTheme="minorHAnsi" w:hAnsiTheme="minorHAnsi" w:cstheme="minorHAnsi"/>
          <w:sz w:val="24"/>
          <w:szCs w:val="24"/>
        </w:rPr>
        <w:t xml:space="preserve"> </w:t>
      </w:r>
      <w:r w:rsidR="00DD7E4E">
        <w:rPr>
          <w:rFonts w:asciiTheme="minorHAnsi" w:hAnsiTheme="minorHAnsi" w:cstheme="minorHAnsi"/>
          <w:sz w:val="24"/>
          <w:szCs w:val="24"/>
        </w:rPr>
        <w:t xml:space="preserve">Metro </w:t>
      </w:r>
      <w:r w:rsidR="00580FC6">
        <w:rPr>
          <w:rFonts w:asciiTheme="minorHAnsi" w:hAnsiTheme="minorHAnsi" w:cstheme="minorHAnsi"/>
          <w:sz w:val="24"/>
          <w:szCs w:val="24"/>
        </w:rPr>
        <w:t>Ethernet (</w:t>
      </w:r>
      <w:proofErr w:type="spellStart"/>
      <w:r w:rsidRPr="003D11C7">
        <w:rPr>
          <w:rFonts w:asciiTheme="minorHAnsi" w:hAnsiTheme="minorHAnsi" w:cstheme="minorHAnsi"/>
          <w:sz w:val="24"/>
          <w:szCs w:val="24"/>
        </w:rPr>
        <w:t>ME</w:t>
      </w:r>
      <w:r w:rsidR="00E37866">
        <w:rPr>
          <w:rFonts w:asciiTheme="minorHAnsi" w:hAnsiTheme="minorHAnsi" w:cstheme="minorHAnsi"/>
          <w:sz w:val="24"/>
          <w:szCs w:val="24"/>
        </w:rPr>
        <w:t>th</w:t>
      </w:r>
      <w:proofErr w:type="spellEnd"/>
      <w:r w:rsidR="00DD7E4E">
        <w:rPr>
          <w:rFonts w:asciiTheme="minorHAnsi" w:hAnsiTheme="minorHAnsi" w:cstheme="minorHAnsi"/>
          <w:sz w:val="24"/>
          <w:szCs w:val="24"/>
        </w:rPr>
        <w:t>)</w:t>
      </w:r>
      <w:r w:rsidRPr="003D11C7">
        <w:rPr>
          <w:rFonts w:asciiTheme="minorHAnsi" w:hAnsiTheme="minorHAnsi" w:cstheme="minorHAnsi"/>
          <w:sz w:val="24"/>
          <w:szCs w:val="24"/>
        </w:rPr>
        <w:t xml:space="preserve"> </w:t>
      </w:r>
      <w:r w:rsidR="00926989">
        <w:rPr>
          <w:rFonts w:asciiTheme="minorHAnsi" w:hAnsiTheme="minorHAnsi" w:cstheme="minorHAnsi"/>
          <w:sz w:val="24"/>
          <w:szCs w:val="24"/>
        </w:rPr>
        <w:t>e</w:t>
      </w:r>
      <w:r w:rsidRPr="003D11C7">
        <w:rPr>
          <w:rFonts w:asciiTheme="minorHAnsi" w:hAnsiTheme="minorHAnsi" w:cstheme="minorHAnsi"/>
          <w:sz w:val="24"/>
          <w:szCs w:val="24"/>
        </w:rPr>
        <w:t xml:space="preserve"> </w:t>
      </w:r>
      <w:r w:rsidR="00995850" w:rsidRPr="00580FC6">
        <w:rPr>
          <w:rFonts w:asciiTheme="minorHAnsi" w:hAnsiTheme="minorHAnsi" w:cstheme="minorHAnsi"/>
          <w:sz w:val="24"/>
          <w:szCs w:val="24"/>
        </w:rPr>
        <w:t xml:space="preserve">Gigabit Passive </w:t>
      </w:r>
      <w:proofErr w:type="spellStart"/>
      <w:r w:rsidR="00DE4BD6" w:rsidRPr="00580FC6">
        <w:rPr>
          <w:rFonts w:asciiTheme="minorHAnsi" w:hAnsiTheme="minorHAnsi" w:cstheme="minorHAnsi"/>
          <w:sz w:val="24"/>
          <w:szCs w:val="24"/>
        </w:rPr>
        <w:t>Optical</w:t>
      </w:r>
      <w:proofErr w:type="spellEnd"/>
      <w:r w:rsidR="00DE4BD6">
        <w:rPr>
          <w:rFonts w:asciiTheme="minorHAnsi" w:hAnsiTheme="minorHAnsi" w:cstheme="minorHAnsi"/>
          <w:sz w:val="24"/>
          <w:szCs w:val="24"/>
        </w:rPr>
        <w:t xml:space="preserve"> </w:t>
      </w:r>
      <w:r w:rsidR="00DE4BD6" w:rsidRPr="00580FC6">
        <w:rPr>
          <w:rFonts w:asciiTheme="minorHAnsi" w:hAnsiTheme="minorHAnsi" w:cstheme="minorHAnsi"/>
          <w:sz w:val="24"/>
          <w:szCs w:val="24"/>
        </w:rPr>
        <w:t>Network</w:t>
      </w:r>
      <w:r w:rsidR="00995850" w:rsidRPr="003D11C7">
        <w:rPr>
          <w:rFonts w:asciiTheme="minorHAnsi" w:hAnsiTheme="minorHAnsi" w:cstheme="minorHAnsi"/>
          <w:sz w:val="24"/>
          <w:szCs w:val="24"/>
        </w:rPr>
        <w:t xml:space="preserve"> </w:t>
      </w:r>
      <w:r w:rsidR="00995850">
        <w:rPr>
          <w:rFonts w:asciiTheme="minorHAnsi" w:hAnsiTheme="minorHAnsi" w:cstheme="minorHAnsi"/>
          <w:sz w:val="24"/>
          <w:szCs w:val="24"/>
        </w:rPr>
        <w:t>(</w:t>
      </w:r>
      <w:r w:rsidRPr="003D11C7">
        <w:rPr>
          <w:rFonts w:asciiTheme="minorHAnsi" w:hAnsiTheme="minorHAnsi" w:cstheme="minorHAnsi"/>
          <w:sz w:val="24"/>
          <w:szCs w:val="24"/>
        </w:rPr>
        <w:t>GPON</w:t>
      </w:r>
      <w:r w:rsidR="00995850">
        <w:rPr>
          <w:rFonts w:asciiTheme="minorHAnsi" w:hAnsiTheme="minorHAnsi" w:cstheme="minorHAnsi"/>
          <w:sz w:val="24"/>
          <w:szCs w:val="24"/>
        </w:rPr>
        <w:t>)</w:t>
      </w:r>
      <w:r w:rsidRPr="003D11C7">
        <w:rPr>
          <w:rFonts w:asciiTheme="minorHAnsi" w:hAnsiTheme="minorHAnsi" w:cstheme="minorHAnsi"/>
          <w:sz w:val="24"/>
          <w:szCs w:val="24"/>
        </w:rPr>
        <w:t xml:space="preserve">, ainda será necessário a execução das seguintes etapas de projeto, com aquisições ou aluguéis: </w:t>
      </w:r>
    </w:p>
    <w:p w14:paraId="6BFBB778" w14:textId="77777777" w:rsidR="00580FC6" w:rsidRPr="00DC2D01" w:rsidRDefault="00580FC6" w:rsidP="00580FC6">
      <w:pPr>
        <w:jc w:val="both"/>
        <w:rPr>
          <w:rFonts w:asciiTheme="minorHAnsi" w:hAnsiTheme="minorHAnsi" w:cstheme="minorHAnsi"/>
          <w:sz w:val="24"/>
          <w:szCs w:val="24"/>
          <w:u w:val="single"/>
        </w:rPr>
      </w:pPr>
    </w:p>
    <w:p w14:paraId="024380DB" w14:textId="4B2FF5AC" w:rsidR="0054698A" w:rsidRPr="00580FC6" w:rsidRDefault="001E6BEB" w:rsidP="00992C24">
      <w:pPr>
        <w:pStyle w:val="PargrafodaLista"/>
        <w:numPr>
          <w:ilvl w:val="0"/>
          <w:numId w:val="10"/>
        </w:numPr>
        <w:jc w:val="both"/>
        <w:rPr>
          <w:rFonts w:asciiTheme="minorHAnsi" w:hAnsiTheme="minorHAnsi" w:cstheme="minorHAnsi"/>
          <w:sz w:val="24"/>
          <w:szCs w:val="24"/>
        </w:rPr>
      </w:pPr>
      <w:r w:rsidRPr="00580FC6">
        <w:rPr>
          <w:rFonts w:asciiTheme="minorHAnsi" w:hAnsiTheme="minorHAnsi" w:cstheme="minorHAnsi"/>
          <w:sz w:val="24"/>
          <w:szCs w:val="24"/>
        </w:rPr>
        <w:t xml:space="preserve">Distribuidora de Energia Elétrica local: estabelecimento de aluguel de postes na região urbana de cobertura da Rede Metropolitana Óptica; </w:t>
      </w:r>
    </w:p>
    <w:p w14:paraId="5AF7235F" w14:textId="71B14491" w:rsidR="0054698A" w:rsidRPr="00580FC6" w:rsidRDefault="001E6BEB" w:rsidP="00992C24">
      <w:pPr>
        <w:pStyle w:val="PargrafodaLista"/>
        <w:numPr>
          <w:ilvl w:val="0"/>
          <w:numId w:val="10"/>
        </w:numPr>
        <w:jc w:val="both"/>
        <w:rPr>
          <w:rFonts w:asciiTheme="minorHAnsi" w:hAnsiTheme="minorHAnsi" w:cstheme="minorHAnsi"/>
          <w:sz w:val="24"/>
          <w:szCs w:val="24"/>
        </w:rPr>
      </w:pPr>
      <w:r w:rsidRPr="00580FC6">
        <w:rPr>
          <w:rFonts w:asciiTheme="minorHAnsi" w:hAnsiTheme="minorHAnsi" w:cstheme="minorHAnsi"/>
          <w:sz w:val="24"/>
          <w:szCs w:val="24"/>
        </w:rPr>
        <w:t xml:space="preserve">Contratação de projeto de rede óptica para lançamento de cabo aéreo com dimensionamento de esforço mecânico em postes e elementos de suporte; </w:t>
      </w:r>
    </w:p>
    <w:p w14:paraId="781F3B77" w14:textId="7ED5D361" w:rsidR="0054698A" w:rsidRPr="00580FC6" w:rsidRDefault="001E6BEB" w:rsidP="00992C24">
      <w:pPr>
        <w:pStyle w:val="PargrafodaLista"/>
        <w:numPr>
          <w:ilvl w:val="0"/>
          <w:numId w:val="10"/>
        </w:numPr>
        <w:jc w:val="both"/>
        <w:rPr>
          <w:rFonts w:asciiTheme="minorHAnsi" w:hAnsiTheme="minorHAnsi" w:cstheme="minorHAnsi"/>
          <w:sz w:val="24"/>
          <w:szCs w:val="24"/>
        </w:rPr>
      </w:pPr>
      <w:r w:rsidRPr="00580FC6">
        <w:rPr>
          <w:rFonts w:asciiTheme="minorHAnsi" w:hAnsiTheme="minorHAnsi" w:cstheme="minorHAnsi"/>
          <w:sz w:val="24"/>
          <w:szCs w:val="24"/>
        </w:rPr>
        <w:t xml:space="preserve">Contratação de equipamentos de rede metropolitana em tecnologia Metro Ethernet ou GPON, baseado em análise das demandas de atendimento; </w:t>
      </w:r>
    </w:p>
    <w:p w14:paraId="59D0E470" w14:textId="6A1B5100" w:rsidR="003D11C7" w:rsidRPr="00580FC6" w:rsidRDefault="001E6BEB" w:rsidP="00992C24">
      <w:pPr>
        <w:pStyle w:val="PargrafodaLista"/>
        <w:numPr>
          <w:ilvl w:val="0"/>
          <w:numId w:val="10"/>
        </w:numPr>
        <w:jc w:val="both"/>
        <w:rPr>
          <w:rFonts w:asciiTheme="minorHAnsi" w:hAnsiTheme="minorHAnsi" w:cstheme="minorHAnsi"/>
          <w:sz w:val="24"/>
          <w:szCs w:val="24"/>
        </w:rPr>
      </w:pPr>
      <w:r w:rsidRPr="00580FC6">
        <w:rPr>
          <w:rFonts w:asciiTheme="minorHAnsi" w:hAnsiTheme="minorHAnsi" w:cstheme="minorHAnsi"/>
          <w:sz w:val="24"/>
          <w:szCs w:val="24"/>
        </w:rPr>
        <w:t xml:space="preserve">Contratação de serviços de lançamento, instalação e ativação da rede óptica metropolitana e dos equipamentos de rede (ME/GPON/CPE). </w:t>
      </w:r>
    </w:p>
    <w:p w14:paraId="373908D5" w14:textId="77777777" w:rsidR="003D11C7" w:rsidRPr="003D11C7" w:rsidRDefault="003D11C7" w:rsidP="00580FC6">
      <w:pPr>
        <w:jc w:val="both"/>
        <w:rPr>
          <w:rFonts w:asciiTheme="minorHAnsi" w:hAnsiTheme="minorHAnsi" w:cstheme="minorHAnsi"/>
          <w:sz w:val="24"/>
          <w:szCs w:val="24"/>
        </w:rPr>
      </w:pPr>
    </w:p>
    <w:p w14:paraId="6249C183" w14:textId="726B9490" w:rsidR="001E6BEB" w:rsidRPr="003D11C7" w:rsidRDefault="003D11C7" w:rsidP="00437AD3">
      <w:pPr>
        <w:jc w:val="both"/>
        <w:rPr>
          <w:rFonts w:asciiTheme="minorHAnsi" w:hAnsiTheme="minorHAnsi" w:cstheme="minorHAnsi"/>
          <w:sz w:val="24"/>
          <w:szCs w:val="24"/>
        </w:rPr>
      </w:pPr>
      <w:r w:rsidRPr="003D11C7">
        <w:rPr>
          <w:rFonts w:asciiTheme="minorHAnsi" w:hAnsiTheme="minorHAnsi" w:cstheme="minorHAnsi"/>
          <w:sz w:val="24"/>
          <w:szCs w:val="24"/>
        </w:rPr>
        <w:t xml:space="preserve">6.4.2. </w:t>
      </w:r>
      <w:r w:rsidR="001E6BEB" w:rsidRPr="003D11C7">
        <w:rPr>
          <w:rFonts w:asciiTheme="minorHAnsi" w:hAnsiTheme="minorHAnsi" w:cstheme="minorHAnsi"/>
          <w:sz w:val="24"/>
          <w:szCs w:val="24"/>
        </w:rPr>
        <w:t>A definição do modelo é pré-requisito para as demais etapas de implantação das RMO, e, portanto, deve ser concluída em um prazo que não comprometa o cronograma de entrega das redes nas cidades da</w:t>
      </w:r>
      <w:r w:rsidR="001E55D5">
        <w:rPr>
          <w:rFonts w:asciiTheme="minorHAnsi" w:hAnsiTheme="minorHAnsi" w:cstheme="minorHAnsi"/>
          <w:sz w:val="24"/>
          <w:szCs w:val="24"/>
        </w:rPr>
        <w:t>s</w:t>
      </w:r>
      <w:r w:rsidR="001E6BEB" w:rsidRPr="003D11C7">
        <w:rPr>
          <w:rFonts w:asciiTheme="minorHAnsi" w:hAnsiTheme="minorHAnsi" w:cstheme="minorHAnsi"/>
          <w:sz w:val="24"/>
          <w:szCs w:val="24"/>
        </w:rPr>
        <w:t xml:space="preserve"> Infovia</w:t>
      </w:r>
      <w:r w:rsidR="001E55D5">
        <w:rPr>
          <w:rFonts w:asciiTheme="minorHAnsi" w:hAnsiTheme="minorHAnsi" w:cstheme="minorHAnsi"/>
          <w:sz w:val="24"/>
          <w:szCs w:val="24"/>
        </w:rPr>
        <w:t>s</w:t>
      </w:r>
      <w:r w:rsidR="001E6BEB" w:rsidRPr="003D11C7">
        <w:rPr>
          <w:rFonts w:asciiTheme="minorHAnsi" w:hAnsiTheme="minorHAnsi" w:cstheme="minorHAnsi"/>
          <w:sz w:val="24"/>
          <w:szCs w:val="24"/>
        </w:rPr>
        <w:t xml:space="preserve"> 0</w:t>
      </w:r>
      <w:r w:rsidR="001E55D5">
        <w:rPr>
          <w:rFonts w:asciiTheme="minorHAnsi" w:hAnsiTheme="minorHAnsi" w:cstheme="minorHAnsi"/>
          <w:sz w:val="24"/>
          <w:szCs w:val="24"/>
        </w:rPr>
        <w:t>2, 03 e 04</w:t>
      </w:r>
      <w:r w:rsidR="001E6BEB" w:rsidRPr="003D11C7">
        <w:rPr>
          <w:rFonts w:asciiTheme="minorHAnsi" w:hAnsiTheme="minorHAnsi" w:cstheme="minorHAnsi"/>
          <w:sz w:val="24"/>
          <w:szCs w:val="24"/>
        </w:rPr>
        <w:t>.</w:t>
      </w:r>
    </w:p>
    <w:p w14:paraId="4D1CDFCF" w14:textId="77777777" w:rsidR="00F13414" w:rsidRDefault="00F13414" w:rsidP="00437AD3">
      <w:pPr>
        <w:jc w:val="both"/>
        <w:rPr>
          <w:rFonts w:asciiTheme="minorHAnsi" w:hAnsiTheme="minorHAnsi" w:cstheme="minorHAnsi"/>
          <w:sz w:val="24"/>
          <w:szCs w:val="24"/>
        </w:rPr>
      </w:pPr>
    </w:p>
    <w:p w14:paraId="48D97BA8" w14:textId="01B9353A" w:rsidR="00D42DCB" w:rsidRPr="00C27D7B" w:rsidRDefault="00D42DCB" w:rsidP="00437AD3">
      <w:pPr>
        <w:jc w:val="both"/>
        <w:rPr>
          <w:rFonts w:asciiTheme="minorHAnsi" w:hAnsiTheme="minorHAnsi" w:cstheme="minorHAnsi"/>
          <w:b/>
          <w:bCs/>
          <w:sz w:val="24"/>
          <w:szCs w:val="24"/>
        </w:rPr>
      </w:pPr>
      <w:r w:rsidRPr="00C27D7B">
        <w:rPr>
          <w:rFonts w:asciiTheme="minorHAnsi" w:hAnsiTheme="minorHAnsi" w:cstheme="minorHAnsi"/>
          <w:b/>
          <w:bCs/>
          <w:sz w:val="24"/>
          <w:szCs w:val="24"/>
        </w:rPr>
        <w:t xml:space="preserve">6.5. Aprovação do Projeto Pela Concessionária </w:t>
      </w:r>
      <w:r w:rsidR="00696608">
        <w:rPr>
          <w:rFonts w:asciiTheme="minorHAnsi" w:hAnsiTheme="minorHAnsi" w:cstheme="minorHAnsi"/>
          <w:b/>
          <w:bCs/>
          <w:sz w:val="24"/>
          <w:szCs w:val="24"/>
        </w:rPr>
        <w:t>Local</w:t>
      </w:r>
    </w:p>
    <w:p w14:paraId="24C939CE" w14:textId="77777777" w:rsidR="00D42DCB" w:rsidRPr="00C27D7B" w:rsidRDefault="00D42DCB" w:rsidP="00437AD3">
      <w:pPr>
        <w:jc w:val="both"/>
        <w:rPr>
          <w:rFonts w:asciiTheme="minorHAnsi" w:hAnsiTheme="minorHAnsi" w:cstheme="minorHAnsi"/>
          <w:sz w:val="24"/>
          <w:szCs w:val="24"/>
        </w:rPr>
      </w:pPr>
    </w:p>
    <w:p w14:paraId="63B88702" w14:textId="2A7893D1" w:rsidR="001E55D5" w:rsidRPr="00C27D7B" w:rsidRDefault="00D42DCB" w:rsidP="00437AD3">
      <w:pPr>
        <w:jc w:val="both"/>
        <w:rPr>
          <w:rFonts w:asciiTheme="minorHAnsi" w:hAnsiTheme="minorHAnsi" w:cstheme="minorHAnsi"/>
          <w:sz w:val="24"/>
          <w:szCs w:val="24"/>
          <w:u w:val="single"/>
        </w:rPr>
      </w:pPr>
      <w:r w:rsidRPr="00C27D7B">
        <w:rPr>
          <w:rFonts w:asciiTheme="minorHAnsi" w:hAnsiTheme="minorHAnsi" w:cstheme="minorHAnsi"/>
          <w:sz w:val="24"/>
          <w:szCs w:val="24"/>
        </w:rPr>
        <w:t>6.5.1. Uma vez elaborado o projeto técnico, deverá este ser submetido à aprovação dos órgãos públicos e/ou privados competentes para emissão das respectivas licenças e autorizações. Uma parte específica é o projeto de adequação elétrica, que deve ser apresentado junto às Concessionárias de Distribuição de Energia Elétrica. Esse projeto deve ser apresentado e submetido à análise para aprovação e liberação para execução, uma vez que haverá a necessidade do uso compartilhado dos postes com base na ABNT NBR 15214 (Rede de distribuição de energia elétrica — Compartilhamento de infraestrutura com redes de telecomunicações.</w:t>
      </w:r>
    </w:p>
    <w:p w14:paraId="267012F1" w14:textId="77777777" w:rsidR="001E55D5" w:rsidRDefault="001E55D5" w:rsidP="00437AD3">
      <w:pPr>
        <w:jc w:val="both"/>
        <w:rPr>
          <w:rFonts w:asciiTheme="minorHAnsi" w:hAnsiTheme="minorHAnsi" w:cstheme="minorHAnsi"/>
          <w:sz w:val="24"/>
          <w:szCs w:val="24"/>
        </w:rPr>
      </w:pPr>
    </w:p>
    <w:p w14:paraId="2F573E7D" w14:textId="01C45FA3" w:rsidR="00454DA5" w:rsidRPr="007946EE" w:rsidRDefault="00454DA5" w:rsidP="00437AD3">
      <w:pPr>
        <w:jc w:val="both"/>
        <w:rPr>
          <w:rFonts w:asciiTheme="minorHAnsi" w:hAnsiTheme="minorHAnsi" w:cstheme="minorHAnsi"/>
          <w:b/>
          <w:bCs/>
          <w:sz w:val="24"/>
          <w:szCs w:val="24"/>
        </w:rPr>
      </w:pPr>
      <w:r w:rsidRPr="007946EE">
        <w:rPr>
          <w:rFonts w:asciiTheme="minorHAnsi" w:hAnsiTheme="minorHAnsi" w:cstheme="minorHAnsi"/>
          <w:b/>
          <w:bCs/>
          <w:sz w:val="24"/>
          <w:szCs w:val="24"/>
        </w:rPr>
        <w:t>6.6. Aquisição de Insumos</w:t>
      </w:r>
      <w:r w:rsidR="00D6708F">
        <w:rPr>
          <w:rFonts w:asciiTheme="minorHAnsi" w:hAnsiTheme="minorHAnsi" w:cstheme="minorHAnsi"/>
          <w:b/>
          <w:bCs/>
          <w:sz w:val="24"/>
          <w:szCs w:val="24"/>
        </w:rPr>
        <w:t xml:space="preserve">, Cabos e Equipamentos </w:t>
      </w:r>
      <w:r w:rsidR="00500D8A">
        <w:rPr>
          <w:rFonts w:asciiTheme="minorHAnsi" w:hAnsiTheme="minorHAnsi" w:cstheme="minorHAnsi"/>
          <w:b/>
          <w:bCs/>
          <w:sz w:val="24"/>
          <w:szCs w:val="24"/>
        </w:rPr>
        <w:t>de Rede</w:t>
      </w:r>
    </w:p>
    <w:p w14:paraId="7CCDAE17" w14:textId="77777777" w:rsidR="00454DA5" w:rsidRDefault="00454DA5" w:rsidP="00437AD3">
      <w:pPr>
        <w:jc w:val="both"/>
        <w:rPr>
          <w:rFonts w:asciiTheme="minorHAnsi" w:hAnsiTheme="minorHAnsi" w:cstheme="minorHAnsi"/>
          <w:sz w:val="24"/>
          <w:szCs w:val="24"/>
        </w:rPr>
      </w:pPr>
    </w:p>
    <w:p w14:paraId="149387A8" w14:textId="1C383C62" w:rsidR="001E55D5" w:rsidRPr="00454DA5" w:rsidRDefault="00454DA5" w:rsidP="00437AD3">
      <w:pPr>
        <w:jc w:val="both"/>
        <w:rPr>
          <w:rFonts w:asciiTheme="minorHAnsi" w:hAnsiTheme="minorHAnsi" w:cstheme="minorHAnsi"/>
          <w:sz w:val="24"/>
          <w:szCs w:val="24"/>
        </w:rPr>
      </w:pPr>
      <w:r>
        <w:rPr>
          <w:rFonts w:asciiTheme="minorHAnsi" w:hAnsiTheme="minorHAnsi" w:cstheme="minorHAnsi"/>
          <w:sz w:val="24"/>
          <w:szCs w:val="24"/>
        </w:rPr>
        <w:t>6.</w:t>
      </w:r>
      <w:r w:rsidR="007946EE">
        <w:rPr>
          <w:rFonts w:asciiTheme="minorHAnsi" w:hAnsiTheme="minorHAnsi" w:cstheme="minorHAnsi"/>
          <w:sz w:val="24"/>
          <w:szCs w:val="24"/>
        </w:rPr>
        <w:t xml:space="preserve">6.1. </w:t>
      </w:r>
      <w:r w:rsidRPr="00C24BC6">
        <w:rPr>
          <w:rFonts w:asciiTheme="minorHAnsi" w:hAnsiTheme="minorHAnsi" w:cstheme="minorHAnsi"/>
          <w:sz w:val="24"/>
          <w:szCs w:val="24"/>
        </w:rPr>
        <w:t>EA</w:t>
      </w:r>
      <w:r w:rsidR="00947B19" w:rsidRPr="00C24BC6">
        <w:rPr>
          <w:rFonts w:asciiTheme="minorHAnsi" w:hAnsiTheme="minorHAnsi" w:cstheme="minorHAnsi"/>
          <w:sz w:val="24"/>
          <w:szCs w:val="24"/>
        </w:rPr>
        <w:t>F</w:t>
      </w:r>
      <w:r w:rsidRPr="00C24BC6">
        <w:rPr>
          <w:rFonts w:asciiTheme="minorHAnsi" w:hAnsiTheme="minorHAnsi" w:cstheme="minorHAnsi"/>
          <w:sz w:val="24"/>
          <w:szCs w:val="24"/>
        </w:rPr>
        <w:t xml:space="preserve"> </w:t>
      </w:r>
      <w:r w:rsidR="002D44C6" w:rsidRPr="00C24BC6">
        <w:rPr>
          <w:rFonts w:asciiTheme="minorHAnsi" w:hAnsiTheme="minorHAnsi" w:cstheme="minorHAnsi"/>
          <w:sz w:val="24"/>
          <w:szCs w:val="24"/>
        </w:rPr>
        <w:t>acompanhará na</w:t>
      </w:r>
      <w:r w:rsidRPr="00C24BC6">
        <w:rPr>
          <w:rFonts w:asciiTheme="minorHAnsi" w:hAnsiTheme="minorHAnsi" w:cstheme="minorHAnsi"/>
          <w:sz w:val="24"/>
          <w:szCs w:val="24"/>
        </w:rPr>
        <w:t xml:space="preserve"> especificação e aquisição</w:t>
      </w:r>
      <w:r w:rsidR="00B84D0D" w:rsidRPr="00C24BC6">
        <w:rPr>
          <w:rFonts w:asciiTheme="minorHAnsi" w:hAnsiTheme="minorHAnsi" w:cstheme="minorHAnsi"/>
          <w:sz w:val="24"/>
          <w:szCs w:val="24"/>
        </w:rPr>
        <w:t xml:space="preserve"> dos</w:t>
      </w:r>
      <w:r w:rsidRPr="00AC6A25">
        <w:rPr>
          <w:rFonts w:asciiTheme="minorHAnsi" w:hAnsiTheme="minorHAnsi" w:cstheme="minorHAnsi"/>
          <w:sz w:val="24"/>
          <w:szCs w:val="24"/>
        </w:rPr>
        <w:t xml:space="preserve"> elementos ativos da rede (OLT, ONU, </w:t>
      </w:r>
      <w:r w:rsidR="002D2B0F" w:rsidRPr="00AC6A25">
        <w:rPr>
          <w:rFonts w:asciiTheme="minorHAnsi" w:hAnsiTheme="minorHAnsi" w:cstheme="minorHAnsi"/>
          <w:sz w:val="24"/>
          <w:szCs w:val="24"/>
        </w:rPr>
        <w:t>Switch</w:t>
      </w:r>
      <w:r w:rsidR="00126D82" w:rsidRPr="00AC6A25">
        <w:rPr>
          <w:rFonts w:asciiTheme="minorHAnsi" w:hAnsiTheme="minorHAnsi" w:cstheme="minorHAnsi"/>
          <w:sz w:val="24"/>
          <w:szCs w:val="24"/>
        </w:rPr>
        <w:t xml:space="preserve"> e</w:t>
      </w:r>
      <w:r w:rsidRPr="00AC6A25">
        <w:rPr>
          <w:rFonts w:asciiTheme="minorHAnsi" w:hAnsiTheme="minorHAnsi" w:cstheme="minorHAnsi"/>
          <w:sz w:val="24"/>
          <w:szCs w:val="24"/>
        </w:rPr>
        <w:t xml:space="preserve"> Metro </w:t>
      </w:r>
      <w:proofErr w:type="spellStart"/>
      <w:r w:rsidR="00126D82" w:rsidRPr="00AC6A25">
        <w:rPr>
          <w:rFonts w:asciiTheme="minorHAnsi" w:hAnsiTheme="minorHAnsi" w:cstheme="minorHAnsi"/>
          <w:sz w:val="24"/>
          <w:szCs w:val="24"/>
        </w:rPr>
        <w:t>Eth</w:t>
      </w:r>
      <w:proofErr w:type="spellEnd"/>
      <w:r w:rsidRPr="00AC6A25">
        <w:rPr>
          <w:rFonts w:asciiTheme="minorHAnsi" w:hAnsiTheme="minorHAnsi" w:cstheme="minorHAnsi"/>
          <w:sz w:val="24"/>
          <w:szCs w:val="24"/>
        </w:rPr>
        <w:t>).</w:t>
      </w:r>
      <w:r w:rsidR="00C802B9">
        <w:rPr>
          <w:rFonts w:asciiTheme="minorHAnsi" w:hAnsiTheme="minorHAnsi" w:cstheme="minorHAnsi"/>
          <w:sz w:val="24"/>
          <w:szCs w:val="24"/>
        </w:rPr>
        <w:t xml:space="preserve"> </w:t>
      </w:r>
    </w:p>
    <w:p w14:paraId="64C1F374" w14:textId="77777777" w:rsidR="001E55D5" w:rsidRDefault="001E55D5" w:rsidP="00437AD3">
      <w:pPr>
        <w:jc w:val="both"/>
        <w:rPr>
          <w:rFonts w:asciiTheme="minorHAnsi" w:hAnsiTheme="minorHAnsi" w:cstheme="minorHAnsi"/>
          <w:sz w:val="24"/>
          <w:szCs w:val="24"/>
        </w:rPr>
      </w:pPr>
    </w:p>
    <w:p w14:paraId="065DD8BD" w14:textId="3DCDA907" w:rsidR="00661F36" w:rsidRPr="00661F36" w:rsidRDefault="00661F36" w:rsidP="00437AD3">
      <w:pPr>
        <w:jc w:val="both"/>
        <w:rPr>
          <w:rFonts w:asciiTheme="minorHAnsi" w:hAnsiTheme="minorHAnsi" w:cstheme="minorHAnsi"/>
          <w:b/>
          <w:bCs/>
          <w:sz w:val="24"/>
          <w:szCs w:val="24"/>
        </w:rPr>
      </w:pPr>
      <w:r w:rsidRPr="00661F36">
        <w:rPr>
          <w:rFonts w:asciiTheme="minorHAnsi" w:hAnsiTheme="minorHAnsi" w:cstheme="minorHAnsi"/>
          <w:b/>
          <w:bCs/>
          <w:sz w:val="24"/>
          <w:szCs w:val="24"/>
        </w:rPr>
        <w:t xml:space="preserve">6.7. Construção da Rede Óptica </w:t>
      </w:r>
    </w:p>
    <w:p w14:paraId="02DB15AC" w14:textId="77777777" w:rsidR="00661F36" w:rsidRPr="00661F36" w:rsidRDefault="00661F36" w:rsidP="00437AD3">
      <w:pPr>
        <w:jc w:val="both"/>
        <w:rPr>
          <w:rFonts w:asciiTheme="minorHAnsi" w:hAnsiTheme="minorHAnsi" w:cstheme="minorHAnsi"/>
          <w:sz w:val="24"/>
          <w:szCs w:val="24"/>
        </w:rPr>
      </w:pPr>
    </w:p>
    <w:p w14:paraId="496C3953" w14:textId="4C4054D8" w:rsidR="001E04FE" w:rsidRDefault="009D0636" w:rsidP="00437AD3">
      <w:pPr>
        <w:jc w:val="both"/>
        <w:rPr>
          <w:rFonts w:asciiTheme="minorHAnsi" w:hAnsiTheme="minorHAnsi" w:cstheme="minorHAnsi"/>
          <w:sz w:val="24"/>
          <w:szCs w:val="24"/>
        </w:rPr>
      </w:pPr>
      <w:r>
        <w:rPr>
          <w:rFonts w:asciiTheme="minorHAnsi" w:hAnsiTheme="minorHAnsi" w:cstheme="minorHAnsi"/>
          <w:sz w:val="24"/>
          <w:szCs w:val="24"/>
        </w:rPr>
        <w:t>6.7.</w:t>
      </w:r>
      <w:r w:rsidR="00B23D28">
        <w:rPr>
          <w:rFonts w:asciiTheme="minorHAnsi" w:hAnsiTheme="minorHAnsi" w:cstheme="minorHAnsi"/>
          <w:sz w:val="24"/>
          <w:szCs w:val="24"/>
        </w:rPr>
        <w:t>1</w:t>
      </w:r>
      <w:r>
        <w:rPr>
          <w:rFonts w:asciiTheme="minorHAnsi" w:hAnsiTheme="minorHAnsi" w:cstheme="minorHAnsi"/>
          <w:sz w:val="24"/>
          <w:szCs w:val="24"/>
        </w:rPr>
        <w:t xml:space="preserve">. </w:t>
      </w:r>
      <w:r w:rsidR="00661F36" w:rsidRPr="00661F36">
        <w:rPr>
          <w:rFonts w:asciiTheme="minorHAnsi" w:hAnsiTheme="minorHAnsi" w:cstheme="minorHAnsi"/>
          <w:sz w:val="24"/>
          <w:szCs w:val="24"/>
        </w:rPr>
        <w:t xml:space="preserve">Para a execução física da obra, primeiramente, deve ser verificado e exigido que os profissionais possuam certificações vigentes de Segurança em Instalações e Serviços em Eletricidade (NR-10) e de Trabalho em Altura (NR-35), a fim de evitar multas e acidentes. </w:t>
      </w:r>
    </w:p>
    <w:p w14:paraId="461575A7" w14:textId="77777777" w:rsidR="001E04FE" w:rsidRDefault="001E04FE" w:rsidP="00437AD3">
      <w:pPr>
        <w:jc w:val="both"/>
        <w:rPr>
          <w:rFonts w:asciiTheme="minorHAnsi" w:hAnsiTheme="minorHAnsi" w:cstheme="minorHAnsi"/>
          <w:sz w:val="24"/>
          <w:szCs w:val="24"/>
        </w:rPr>
      </w:pPr>
    </w:p>
    <w:p w14:paraId="199170BB" w14:textId="3B6CDC93" w:rsidR="001E04FE" w:rsidRDefault="009D0636" w:rsidP="00437AD3">
      <w:pPr>
        <w:jc w:val="both"/>
        <w:rPr>
          <w:rFonts w:asciiTheme="minorHAnsi" w:hAnsiTheme="minorHAnsi" w:cstheme="minorHAnsi"/>
          <w:sz w:val="24"/>
          <w:szCs w:val="24"/>
        </w:rPr>
      </w:pPr>
      <w:r>
        <w:rPr>
          <w:rFonts w:asciiTheme="minorHAnsi" w:hAnsiTheme="minorHAnsi" w:cstheme="minorHAnsi"/>
          <w:sz w:val="24"/>
          <w:szCs w:val="24"/>
        </w:rPr>
        <w:lastRenderedPageBreak/>
        <w:t>6.7.</w:t>
      </w:r>
      <w:r w:rsidR="00B23D28">
        <w:rPr>
          <w:rFonts w:asciiTheme="minorHAnsi" w:hAnsiTheme="minorHAnsi" w:cstheme="minorHAnsi"/>
          <w:sz w:val="24"/>
          <w:szCs w:val="24"/>
        </w:rPr>
        <w:t>2</w:t>
      </w:r>
      <w:r>
        <w:rPr>
          <w:rFonts w:asciiTheme="minorHAnsi" w:hAnsiTheme="minorHAnsi" w:cstheme="minorHAnsi"/>
          <w:sz w:val="24"/>
          <w:szCs w:val="24"/>
        </w:rPr>
        <w:t xml:space="preserve">. </w:t>
      </w:r>
      <w:r w:rsidR="00661F36" w:rsidRPr="00661F36">
        <w:rPr>
          <w:rFonts w:asciiTheme="minorHAnsi" w:hAnsiTheme="minorHAnsi" w:cstheme="minorHAnsi"/>
          <w:sz w:val="24"/>
          <w:szCs w:val="24"/>
        </w:rPr>
        <w:t xml:space="preserve">A instalação dos elementos ópticos deve ser efetuada dentro das melhores práticas vigentes, observando as normas e recomendações adotadas pelas Concessionárias de Distribuição de Energia, pois muitas possuem peculiaridades locais. </w:t>
      </w:r>
    </w:p>
    <w:p w14:paraId="096699FD" w14:textId="77777777" w:rsidR="001E04FE" w:rsidRDefault="001E04FE" w:rsidP="00437AD3">
      <w:pPr>
        <w:jc w:val="both"/>
        <w:rPr>
          <w:rFonts w:asciiTheme="minorHAnsi" w:hAnsiTheme="minorHAnsi" w:cstheme="minorHAnsi"/>
          <w:sz w:val="24"/>
          <w:szCs w:val="24"/>
        </w:rPr>
      </w:pPr>
    </w:p>
    <w:p w14:paraId="65CEBF48" w14:textId="744D64EC" w:rsidR="00947B19" w:rsidRPr="00661F36" w:rsidRDefault="009D0636" w:rsidP="00437AD3">
      <w:pPr>
        <w:jc w:val="both"/>
        <w:rPr>
          <w:rFonts w:asciiTheme="minorHAnsi" w:hAnsiTheme="minorHAnsi" w:cstheme="minorHAnsi"/>
          <w:sz w:val="24"/>
          <w:szCs w:val="24"/>
        </w:rPr>
      </w:pPr>
      <w:r>
        <w:rPr>
          <w:rFonts w:asciiTheme="minorHAnsi" w:hAnsiTheme="minorHAnsi" w:cstheme="minorHAnsi"/>
          <w:sz w:val="24"/>
          <w:szCs w:val="24"/>
        </w:rPr>
        <w:t>6.7.</w:t>
      </w:r>
      <w:r w:rsidR="00B23D28">
        <w:rPr>
          <w:rFonts w:asciiTheme="minorHAnsi" w:hAnsiTheme="minorHAnsi" w:cstheme="minorHAnsi"/>
          <w:sz w:val="24"/>
          <w:szCs w:val="24"/>
        </w:rPr>
        <w:t>3</w:t>
      </w:r>
      <w:r>
        <w:rPr>
          <w:rFonts w:asciiTheme="minorHAnsi" w:hAnsiTheme="minorHAnsi" w:cstheme="minorHAnsi"/>
          <w:sz w:val="24"/>
          <w:szCs w:val="24"/>
        </w:rPr>
        <w:t xml:space="preserve">. </w:t>
      </w:r>
      <w:r w:rsidR="00661F36" w:rsidRPr="00661F36">
        <w:rPr>
          <w:rFonts w:asciiTheme="minorHAnsi" w:hAnsiTheme="minorHAnsi" w:cstheme="minorHAnsi"/>
          <w:sz w:val="24"/>
          <w:szCs w:val="24"/>
        </w:rPr>
        <w:t xml:space="preserve">Em função do andamento da obra, toda e qualquer alteração de projeto deverá ser anotada, e constar no documento as </w:t>
      </w:r>
      <w:proofErr w:type="spellStart"/>
      <w:r w:rsidR="00661F36" w:rsidRPr="00661F36">
        <w:rPr>
          <w:rFonts w:asciiTheme="minorHAnsi" w:hAnsiTheme="minorHAnsi" w:cstheme="minorHAnsi"/>
          <w:sz w:val="24"/>
          <w:szCs w:val="24"/>
        </w:rPr>
        <w:t>built</w:t>
      </w:r>
      <w:proofErr w:type="spellEnd"/>
      <w:r w:rsidR="00661F36" w:rsidRPr="00661F36">
        <w:rPr>
          <w:rFonts w:asciiTheme="minorHAnsi" w:hAnsiTheme="minorHAnsi" w:cstheme="minorHAnsi"/>
          <w:sz w:val="24"/>
          <w:szCs w:val="24"/>
        </w:rPr>
        <w:t xml:space="preserve"> (como construído). Esse documento contempla todas as informações e alterações que foram realizadas sobre o projeto e que deve ser entregue no final da obra para ser utilizado na atualização do cadastro da rede óptica.</w:t>
      </w:r>
    </w:p>
    <w:p w14:paraId="08E1EFD9" w14:textId="77777777" w:rsidR="00947B19" w:rsidRDefault="00947B19" w:rsidP="00437AD3">
      <w:pPr>
        <w:jc w:val="both"/>
        <w:rPr>
          <w:rFonts w:asciiTheme="minorHAnsi" w:hAnsiTheme="minorHAnsi" w:cstheme="minorHAnsi"/>
          <w:sz w:val="24"/>
          <w:szCs w:val="24"/>
        </w:rPr>
      </w:pPr>
    </w:p>
    <w:p w14:paraId="4FB2B68E" w14:textId="2DF329E8" w:rsidR="00DA05C7" w:rsidRPr="00E37B85" w:rsidRDefault="00E37B85" w:rsidP="00437AD3">
      <w:pPr>
        <w:jc w:val="both"/>
        <w:rPr>
          <w:rFonts w:asciiTheme="minorHAnsi" w:hAnsiTheme="minorHAnsi" w:cstheme="minorHAnsi"/>
          <w:b/>
          <w:bCs/>
          <w:sz w:val="24"/>
          <w:szCs w:val="24"/>
        </w:rPr>
      </w:pPr>
      <w:r w:rsidRPr="00E37B85">
        <w:rPr>
          <w:rFonts w:asciiTheme="minorHAnsi" w:hAnsiTheme="minorHAnsi" w:cstheme="minorHAnsi"/>
          <w:b/>
          <w:bCs/>
          <w:sz w:val="24"/>
          <w:szCs w:val="24"/>
        </w:rPr>
        <w:t>6.8</w:t>
      </w:r>
      <w:r w:rsidR="00DA05C7" w:rsidRPr="00E37B85">
        <w:rPr>
          <w:rFonts w:asciiTheme="minorHAnsi" w:hAnsiTheme="minorHAnsi" w:cstheme="minorHAnsi"/>
          <w:b/>
          <w:bCs/>
          <w:sz w:val="24"/>
          <w:szCs w:val="24"/>
        </w:rPr>
        <w:t>.</w:t>
      </w:r>
      <w:r w:rsidR="009028FB">
        <w:rPr>
          <w:rFonts w:asciiTheme="minorHAnsi" w:hAnsiTheme="minorHAnsi" w:cstheme="minorHAnsi"/>
          <w:b/>
          <w:bCs/>
          <w:sz w:val="24"/>
          <w:szCs w:val="24"/>
        </w:rPr>
        <w:t xml:space="preserve"> </w:t>
      </w:r>
      <w:r w:rsidR="00DA05C7" w:rsidRPr="00E37B85">
        <w:rPr>
          <w:rFonts w:asciiTheme="minorHAnsi" w:hAnsiTheme="minorHAnsi" w:cstheme="minorHAnsi"/>
          <w:b/>
          <w:bCs/>
          <w:sz w:val="24"/>
          <w:szCs w:val="24"/>
        </w:rPr>
        <w:t xml:space="preserve">Testes de Aceitação </w:t>
      </w:r>
    </w:p>
    <w:p w14:paraId="567F5A1A" w14:textId="77777777" w:rsidR="00DA05C7" w:rsidRDefault="00DA05C7" w:rsidP="00437AD3">
      <w:pPr>
        <w:jc w:val="both"/>
        <w:rPr>
          <w:rFonts w:asciiTheme="minorHAnsi" w:hAnsiTheme="minorHAnsi" w:cstheme="minorHAnsi"/>
          <w:sz w:val="24"/>
          <w:szCs w:val="24"/>
        </w:rPr>
      </w:pPr>
    </w:p>
    <w:p w14:paraId="37E401DE" w14:textId="08A07655" w:rsidR="00E37B85" w:rsidRDefault="009028FB" w:rsidP="00437AD3">
      <w:pPr>
        <w:jc w:val="both"/>
        <w:rPr>
          <w:rFonts w:asciiTheme="minorHAnsi" w:hAnsiTheme="minorHAnsi" w:cstheme="minorHAnsi"/>
          <w:sz w:val="24"/>
          <w:szCs w:val="24"/>
        </w:rPr>
      </w:pPr>
      <w:r>
        <w:rPr>
          <w:rFonts w:asciiTheme="minorHAnsi" w:hAnsiTheme="minorHAnsi" w:cstheme="minorHAnsi"/>
          <w:sz w:val="24"/>
          <w:szCs w:val="24"/>
        </w:rPr>
        <w:t xml:space="preserve">6.8.1. </w:t>
      </w:r>
      <w:r w:rsidR="00DA05C7" w:rsidRPr="00DA05C7">
        <w:rPr>
          <w:rFonts w:asciiTheme="minorHAnsi" w:hAnsiTheme="minorHAnsi" w:cstheme="minorHAnsi"/>
          <w:sz w:val="24"/>
          <w:szCs w:val="24"/>
        </w:rPr>
        <w:t xml:space="preserve">Concluída a obra, devem ser efetuados os testes de aceitação, os quais certificam a rede construída tendo como referência o projeto técnico. </w:t>
      </w:r>
    </w:p>
    <w:p w14:paraId="47CE8AD3" w14:textId="77777777" w:rsidR="00E37B85" w:rsidRDefault="00E37B85" w:rsidP="00437AD3">
      <w:pPr>
        <w:jc w:val="both"/>
        <w:rPr>
          <w:rFonts w:asciiTheme="minorHAnsi" w:hAnsiTheme="minorHAnsi" w:cstheme="minorHAnsi"/>
          <w:sz w:val="24"/>
          <w:szCs w:val="24"/>
        </w:rPr>
      </w:pPr>
    </w:p>
    <w:p w14:paraId="43ACD74A" w14:textId="440DD906" w:rsidR="009028FB" w:rsidRDefault="009028FB" w:rsidP="00437AD3">
      <w:pPr>
        <w:jc w:val="both"/>
        <w:rPr>
          <w:rFonts w:asciiTheme="minorHAnsi" w:hAnsiTheme="minorHAnsi" w:cstheme="minorHAnsi"/>
          <w:sz w:val="24"/>
          <w:szCs w:val="24"/>
        </w:rPr>
      </w:pPr>
      <w:r>
        <w:rPr>
          <w:rFonts w:asciiTheme="minorHAnsi" w:hAnsiTheme="minorHAnsi" w:cstheme="minorHAnsi"/>
          <w:sz w:val="24"/>
          <w:szCs w:val="24"/>
        </w:rPr>
        <w:t xml:space="preserve">6.8.2. </w:t>
      </w:r>
      <w:r w:rsidR="00DA05C7" w:rsidRPr="00DA05C7">
        <w:rPr>
          <w:rFonts w:asciiTheme="minorHAnsi" w:hAnsiTheme="minorHAnsi" w:cstheme="minorHAnsi"/>
          <w:sz w:val="24"/>
          <w:szCs w:val="24"/>
        </w:rPr>
        <w:t xml:space="preserve">O teste é efetuado pela iluminação da rede óptica, com o uso de uma fonte de luz devidamente calibrada. Em cada porta óptica de cada ponto de atendimento, o sinal deverá ser medido através de um medidor de potência óptica. As perdas do sinal medido em cada porta devem estar, no máximo, até o nível de perda admitido pelo projeto que, normalmente, é definido na elaboração do orçamento de potência – um dos itens da documentação do projeto técnico. Se a perda estiver acima do projetado, deve-se localizar onde ela está ocorrendo. A perda pode ser pontual, por exemplo, em uma emenda, conector ou macro curvatura. Eventualmente também pode estar distribuída ao longo do cabo óptico. Em qualquer situação, as perdas deverão ser corrigidas. </w:t>
      </w:r>
    </w:p>
    <w:p w14:paraId="293AAF3D" w14:textId="77777777" w:rsidR="009028FB" w:rsidRDefault="009028FB" w:rsidP="00437AD3">
      <w:pPr>
        <w:jc w:val="both"/>
        <w:rPr>
          <w:rFonts w:asciiTheme="minorHAnsi" w:hAnsiTheme="minorHAnsi" w:cstheme="minorHAnsi"/>
          <w:sz w:val="24"/>
          <w:szCs w:val="24"/>
        </w:rPr>
      </w:pPr>
    </w:p>
    <w:p w14:paraId="467A40B8" w14:textId="2F0F6E86" w:rsidR="00947B19" w:rsidRPr="00DA05C7" w:rsidRDefault="009028FB" w:rsidP="00437AD3">
      <w:pPr>
        <w:jc w:val="both"/>
        <w:rPr>
          <w:rFonts w:asciiTheme="minorHAnsi" w:hAnsiTheme="minorHAnsi" w:cstheme="minorHAnsi"/>
          <w:sz w:val="24"/>
          <w:szCs w:val="24"/>
        </w:rPr>
      </w:pPr>
      <w:r>
        <w:rPr>
          <w:rFonts w:asciiTheme="minorHAnsi" w:hAnsiTheme="minorHAnsi" w:cstheme="minorHAnsi"/>
          <w:sz w:val="24"/>
          <w:szCs w:val="24"/>
        </w:rPr>
        <w:t xml:space="preserve">6.8.3. </w:t>
      </w:r>
      <w:r w:rsidR="00DA05C7" w:rsidRPr="00DA05C7">
        <w:rPr>
          <w:rFonts w:asciiTheme="minorHAnsi" w:hAnsiTheme="minorHAnsi" w:cstheme="minorHAnsi"/>
          <w:sz w:val="24"/>
          <w:szCs w:val="24"/>
        </w:rPr>
        <w:t xml:space="preserve">Além dos testes de desempenho óptico, deverão ser verificados todos os pontos de fixação, ancoragem e terminação dos cabos ópticos, bem como das caixas de emenda (CEO) e dos </w:t>
      </w:r>
      <w:proofErr w:type="spellStart"/>
      <w:r w:rsidR="00DA05C7" w:rsidRPr="00DA05C7">
        <w:rPr>
          <w:rFonts w:asciiTheme="minorHAnsi" w:hAnsiTheme="minorHAnsi" w:cstheme="minorHAnsi"/>
          <w:sz w:val="24"/>
          <w:szCs w:val="24"/>
        </w:rPr>
        <w:t>splitter</w:t>
      </w:r>
      <w:proofErr w:type="spellEnd"/>
      <w:r w:rsidR="00DA05C7" w:rsidRPr="00DA05C7">
        <w:rPr>
          <w:rFonts w:asciiTheme="minorHAnsi" w:hAnsiTheme="minorHAnsi" w:cstheme="minorHAnsi"/>
          <w:sz w:val="24"/>
          <w:szCs w:val="24"/>
        </w:rPr>
        <w:t>. As caixas de emenda deverão também ser inspecionadas em sua parte interna a fim de verificar o padrão das emendas ópticas executadas. Outro ponto a ser verificado é a correta identificação dos cabos e demais elementos de rede.</w:t>
      </w:r>
    </w:p>
    <w:p w14:paraId="55503BBD" w14:textId="77777777" w:rsidR="005A4333" w:rsidRPr="005A4333" w:rsidRDefault="005A4333" w:rsidP="005A4333">
      <w:pPr>
        <w:pStyle w:val="PargrafodaLista"/>
        <w:rPr>
          <w:sz w:val="24"/>
          <w:szCs w:val="24"/>
        </w:rPr>
      </w:pPr>
    </w:p>
    <w:p w14:paraId="6818EAA7" w14:textId="13DD22E0" w:rsidR="00576350" w:rsidRPr="0064117A" w:rsidRDefault="0064117A" w:rsidP="002F09A2">
      <w:pPr>
        <w:pStyle w:val="PargrafodaLista"/>
        <w:ind w:left="0"/>
        <w:jc w:val="both"/>
        <w:rPr>
          <w:b/>
          <w:bCs/>
          <w:sz w:val="24"/>
          <w:szCs w:val="24"/>
        </w:rPr>
      </w:pPr>
      <w:r w:rsidRPr="0064117A">
        <w:rPr>
          <w:b/>
          <w:bCs/>
          <w:sz w:val="24"/>
          <w:szCs w:val="24"/>
        </w:rPr>
        <w:t xml:space="preserve">6.9. </w:t>
      </w:r>
      <w:r w:rsidR="00576350" w:rsidRPr="0064117A">
        <w:rPr>
          <w:b/>
          <w:bCs/>
          <w:sz w:val="24"/>
          <w:szCs w:val="24"/>
        </w:rPr>
        <w:t xml:space="preserve">Entrega à Operação </w:t>
      </w:r>
    </w:p>
    <w:p w14:paraId="4EFE352E" w14:textId="77777777" w:rsidR="00576350" w:rsidRPr="0064117A" w:rsidRDefault="00576350" w:rsidP="002F09A2">
      <w:pPr>
        <w:pStyle w:val="PargrafodaLista"/>
        <w:ind w:left="0"/>
        <w:jc w:val="both"/>
        <w:rPr>
          <w:sz w:val="24"/>
          <w:szCs w:val="24"/>
        </w:rPr>
      </w:pPr>
    </w:p>
    <w:p w14:paraId="0E612394" w14:textId="145AA3A7" w:rsidR="0064117A" w:rsidRDefault="0064117A" w:rsidP="002F09A2">
      <w:pPr>
        <w:pStyle w:val="PargrafodaLista"/>
        <w:ind w:left="0"/>
        <w:jc w:val="both"/>
        <w:rPr>
          <w:sz w:val="24"/>
          <w:szCs w:val="24"/>
        </w:rPr>
      </w:pPr>
      <w:r>
        <w:rPr>
          <w:sz w:val="24"/>
          <w:szCs w:val="24"/>
        </w:rPr>
        <w:t xml:space="preserve">6.9.1. </w:t>
      </w:r>
      <w:r w:rsidR="00576350" w:rsidRPr="0064117A">
        <w:rPr>
          <w:sz w:val="24"/>
          <w:szCs w:val="24"/>
        </w:rPr>
        <w:t xml:space="preserve">Após concluídos com sucesso os testes de aceitação, a rede está pronta para entrar em operação. Neste momento, a rede será oficialmente entregue </w:t>
      </w:r>
      <w:r w:rsidR="002E3915">
        <w:rPr>
          <w:sz w:val="24"/>
          <w:szCs w:val="24"/>
        </w:rPr>
        <w:t>a EAF</w:t>
      </w:r>
      <w:r w:rsidR="00AF3170">
        <w:rPr>
          <w:sz w:val="24"/>
          <w:szCs w:val="24"/>
        </w:rPr>
        <w:t xml:space="preserve"> (com os devidos termos de aceites)</w:t>
      </w:r>
      <w:r w:rsidR="002E3915">
        <w:rPr>
          <w:sz w:val="24"/>
          <w:szCs w:val="24"/>
        </w:rPr>
        <w:t xml:space="preserve"> ou o órgão que será </w:t>
      </w:r>
      <w:r w:rsidR="00953F48">
        <w:rPr>
          <w:sz w:val="24"/>
          <w:szCs w:val="24"/>
        </w:rPr>
        <w:t xml:space="preserve">definido como </w:t>
      </w:r>
      <w:r w:rsidR="002E3915">
        <w:rPr>
          <w:sz w:val="24"/>
          <w:szCs w:val="24"/>
        </w:rPr>
        <w:t>responsável</w:t>
      </w:r>
      <w:r w:rsidR="00576350" w:rsidRPr="0064117A">
        <w:rPr>
          <w:sz w:val="24"/>
          <w:szCs w:val="24"/>
        </w:rPr>
        <w:t xml:space="preserve">. </w:t>
      </w:r>
    </w:p>
    <w:p w14:paraId="3B4644B4" w14:textId="77777777" w:rsidR="00587EC9" w:rsidRDefault="00587EC9" w:rsidP="002F09A2">
      <w:pPr>
        <w:pStyle w:val="PargrafodaLista"/>
        <w:ind w:left="0"/>
        <w:jc w:val="both"/>
        <w:rPr>
          <w:sz w:val="24"/>
          <w:szCs w:val="24"/>
        </w:rPr>
      </w:pPr>
    </w:p>
    <w:p w14:paraId="084193FB" w14:textId="1A506F10" w:rsidR="00587EC9" w:rsidRPr="002C7626" w:rsidRDefault="0081796A" w:rsidP="002F09A2">
      <w:pPr>
        <w:pStyle w:val="PargrafodaLista"/>
        <w:ind w:left="0"/>
        <w:jc w:val="both"/>
        <w:rPr>
          <w:b/>
          <w:bCs/>
          <w:sz w:val="24"/>
          <w:szCs w:val="24"/>
        </w:rPr>
      </w:pPr>
      <w:r w:rsidRPr="002C7626">
        <w:rPr>
          <w:b/>
          <w:bCs/>
          <w:sz w:val="24"/>
          <w:szCs w:val="24"/>
        </w:rPr>
        <w:t xml:space="preserve">6.10. </w:t>
      </w:r>
      <w:r w:rsidR="00587EC9" w:rsidRPr="002C7626">
        <w:rPr>
          <w:b/>
          <w:bCs/>
          <w:sz w:val="24"/>
          <w:szCs w:val="24"/>
        </w:rPr>
        <w:t xml:space="preserve">Interdependências </w:t>
      </w:r>
    </w:p>
    <w:p w14:paraId="05A147F6" w14:textId="77777777" w:rsidR="00587EC9" w:rsidRPr="002C7626" w:rsidRDefault="00587EC9" w:rsidP="002F09A2">
      <w:pPr>
        <w:pStyle w:val="PargrafodaLista"/>
        <w:ind w:left="0"/>
        <w:jc w:val="both"/>
        <w:rPr>
          <w:sz w:val="24"/>
          <w:szCs w:val="24"/>
        </w:rPr>
      </w:pPr>
    </w:p>
    <w:p w14:paraId="3A19594D" w14:textId="1A1AAF20" w:rsidR="00EA0B6E" w:rsidRPr="002C7626" w:rsidRDefault="00336D1A" w:rsidP="002F09A2">
      <w:pPr>
        <w:pStyle w:val="PargrafodaLista"/>
        <w:ind w:left="0"/>
        <w:jc w:val="both"/>
        <w:rPr>
          <w:sz w:val="24"/>
          <w:szCs w:val="24"/>
        </w:rPr>
      </w:pPr>
      <w:r>
        <w:rPr>
          <w:sz w:val="24"/>
          <w:szCs w:val="24"/>
        </w:rPr>
        <w:t xml:space="preserve">6.10.1. </w:t>
      </w:r>
      <w:r w:rsidR="00587EC9" w:rsidRPr="002C7626">
        <w:rPr>
          <w:sz w:val="24"/>
          <w:szCs w:val="24"/>
        </w:rPr>
        <w:t xml:space="preserve">A elaboração do pré-projeto de engenharia de cada RMO dependerá da definição final de posicionamento das Caixas de Ancoragem e dos ambientes </w:t>
      </w:r>
      <w:r w:rsidR="00A40473">
        <w:rPr>
          <w:sz w:val="24"/>
          <w:szCs w:val="24"/>
        </w:rPr>
        <w:t>CMAD</w:t>
      </w:r>
      <w:r w:rsidR="00587EC9" w:rsidRPr="002C7626">
        <w:rPr>
          <w:sz w:val="24"/>
          <w:szCs w:val="24"/>
        </w:rPr>
        <w:t xml:space="preserve">, estes últimos de onde partirão os cabos ópticos terrestres a serem conectados com os pontos de atendimento metropolitanos. A </w:t>
      </w:r>
      <w:r w:rsidR="00587EC9" w:rsidRPr="002A0760">
        <w:rPr>
          <w:sz w:val="24"/>
          <w:szCs w:val="24"/>
        </w:rPr>
        <w:t>principal</w:t>
      </w:r>
      <w:r w:rsidR="00587EC9" w:rsidRPr="002C7626">
        <w:rPr>
          <w:sz w:val="24"/>
          <w:szCs w:val="24"/>
        </w:rPr>
        <w:t xml:space="preserve"> interdependência para elaboração dos projetos de Redes Metropolitanas residirá na definição do Modelo de Implantação e Operacional a ser decidido pel</w:t>
      </w:r>
      <w:r w:rsidR="00693388">
        <w:rPr>
          <w:sz w:val="24"/>
          <w:szCs w:val="24"/>
        </w:rPr>
        <w:t>a EAF</w:t>
      </w:r>
      <w:r w:rsidR="00587EC9" w:rsidRPr="002C7626">
        <w:rPr>
          <w:sz w:val="24"/>
          <w:szCs w:val="24"/>
        </w:rPr>
        <w:t xml:space="preserve">, dadas as questões </w:t>
      </w:r>
      <w:r w:rsidR="00587EC9" w:rsidRPr="002C7626">
        <w:rPr>
          <w:sz w:val="24"/>
          <w:szCs w:val="24"/>
        </w:rPr>
        <w:lastRenderedPageBreak/>
        <w:t>jurídicas envolvidas no estabelecimento de Acordos de Cooperação Técnica (ACT) seja ela para a execução da etapa de implantação em parceria com Prestadora(s), seja somente no aspecto posterior de operação e manutenção (O&amp;M) da Redes Metropolitanas implantadas pela EA</w:t>
      </w:r>
      <w:r w:rsidR="00693388">
        <w:rPr>
          <w:sz w:val="24"/>
          <w:szCs w:val="24"/>
        </w:rPr>
        <w:t>F</w:t>
      </w:r>
      <w:r w:rsidR="00587EC9" w:rsidRPr="002C7626">
        <w:rPr>
          <w:sz w:val="24"/>
          <w:szCs w:val="24"/>
        </w:rPr>
        <w:t>. O CPE instalado no ponto de atendimento ficará sob a guarda da respectiva instituição, no caso de praça pública, sob a responsabilidade da Prefeitura.</w:t>
      </w:r>
    </w:p>
    <w:p w14:paraId="4ACC3276" w14:textId="77777777" w:rsidR="00EA0B6E" w:rsidRDefault="00EA0B6E" w:rsidP="002F09A2">
      <w:pPr>
        <w:pStyle w:val="PargrafodaLista"/>
        <w:ind w:left="0"/>
        <w:jc w:val="both"/>
        <w:rPr>
          <w:sz w:val="24"/>
          <w:szCs w:val="24"/>
        </w:rPr>
      </w:pPr>
    </w:p>
    <w:p w14:paraId="599B809D" w14:textId="38F0F9CB" w:rsidR="008D4B29" w:rsidRPr="00794B84" w:rsidRDefault="008D4B29" w:rsidP="008D4B29">
      <w:pPr>
        <w:jc w:val="both"/>
        <w:rPr>
          <w:rFonts w:asciiTheme="minorHAnsi" w:hAnsiTheme="minorHAnsi" w:cstheme="minorHAnsi"/>
          <w:b/>
          <w:bCs/>
          <w:sz w:val="24"/>
          <w:szCs w:val="24"/>
        </w:rPr>
      </w:pPr>
      <w:r>
        <w:rPr>
          <w:rFonts w:asciiTheme="minorHAnsi" w:hAnsiTheme="minorHAnsi" w:cstheme="minorHAnsi"/>
          <w:b/>
          <w:bCs/>
          <w:sz w:val="24"/>
          <w:szCs w:val="24"/>
        </w:rPr>
        <w:t>7. CARACTERÍSTICA</w:t>
      </w:r>
      <w:r w:rsidR="00161F7E">
        <w:rPr>
          <w:rFonts w:asciiTheme="minorHAnsi" w:hAnsiTheme="minorHAnsi" w:cstheme="minorHAnsi"/>
          <w:b/>
          <w:bCs/>
          <w:sz w:val="24"/>
          <w:szCs w:val="24"/>
        </w:rPr>
        <w:t>,</w:t>
      </w:r>
      <w:r>
        <w:rPr>
          <w:rFonts w:asciiTheme="minorHAnsi" w:hAnsiTheme="minorHAnsi" w:cstheme="minorHAnsi"/>
          <w:b/>
          <w:bCs/>
          <w:sz w:val="24"/>
          <w:szCs w:val="24"/>
        </w:rPr>
        <w:t xml:space="preserve"> MODELOS DE REDE</w:t>
      </w:r>
      <w:r w:rsidR="00AD370A">
        <w:rPr>
          <w:rFonts w:asciiTheme="minorHAnsi" w:hAnsiTheme="minorHAnsi" w:cstheme="minorHAnsi"/>
          <w:b/>
          <w:bCs/>
          <w:sz w:val="24"/>
          <w:szCs w:val="24"/>
        </w:rPr>
        <w:t>S</w:t>
      </w:r>
      <w:r w:rsidR="00F1735C">
        <w:rPr>
          <w:rFonts w:asciiTheme="minorHAnsi" w:hAnsiTheme="minorHAnsi" w:cstheme="minorHAnsi"/>
          <w:b/>
          <w:bCs/>
          <w:sz w:val="24"/>
          <w:szCs w:val="24"/>
        </w:rPr>
        <w:t xml:space="preserve"> E</w:t>
      </w:r>
      <w:r w:rsidR="00B43B32">
        <w:rPr>
          <w:rFonts w:asciiTheme="minorHAnsi" w:hAnsiTheme="minorHAnsi" w:cstheme="minorHAnsi"/>
          <w:b/>
          <w:bCs/>
          <w:sz w:val="24"/>
          <w:szCs w:val="24"/>
        </w:rPr>
        <w:t xml:space="preserve"> EQUIPAMENTO</w:t>
      </w:r>
      <w:r w:rsidR="00F1735C">
        <w:rPr>
          <w:rFonts w:asciiTheme="minorHAnsi" w:hAnsiTheme="minorHAnsi" w:cstheme="minorHAnsi"/>
          <w:b/>
          <w:bCs/>
          <w:sz w:val="24"/>
          <w:szCs w:val="24"/>
        </w:rPr>
        <w:t>S</w:t>
      </w:r>
    </w:p>
    <w:p w14:paraId="2DC54249" w14:textId="77777777" w:rsidR="008D4B29" w:rsidRDefault="008D4B29" w:rsidP="008D4B29">
      <w:pPr>
        <w:ind w:left="560"/>
        <w:jc w:val="both"/>
        <w:rPr>
          <w:rFonts w:ascii="Arial" w:eastAsia="Arial" w:hAnsi="Arial" w:cs="Arial"/>
          <w:b/>
          <w:bCs/>
          <w:sz w:val="24"/>
          <w:szCs w:val="24"/>
        </w:rPr>
      </w:pPr>
    </w:p>
    <w:p w14:paraId="038CBAC6" w14:textId="67BE5F1A" w:rsidR="008D4B29" w:rsidRPr="00C3061B" w:rsidRDefault="00317EAB" w:rsidP="008D4B29">
      <w:pPr>
        <w:jc w:val="both"/>
        <w:rPr>
          <w:rFonts w:asciiTheme="minorHAnsi" w:hAnsiTheme="minorHAnsi" w:cstheme="minorHAnsi"/>
          <w:b/>
          <w:bCs/>
          <w:sz w:val="24"/>
          <w:szCs w:val="24"/>
        </w:rPr>
      </w:pPr>
      <w:r>
        <w:rPr>
          <w:rFonts w:asciiTheme="minorHAnsi" w:hAnsiTheme="minorHAnsi" w:cstheme="minorHAnsi"/>
          <w:b/>
          <w:bCs/>
          <w:sz w:val="24"/>
          <w:szCs w:val="24"/>
        </w:rPr>
        <w:t>7.1</w:t>
      </w:r>
      <w:r w:rsidR="008D4B29" w:rsidRPr="00C3061B">
        <w:rPr>
          <w:rFonts w:asciiTheme="minorHAnsi" w:hAnsiTheme="minorHAnsi" w:cstheme="minorHAnsi"/>
          <w:b/>
          <w:bCs/>
          <w:sz w:val="24"/>
          <w:szCs w:val="24"/>
        </w:rPr>
        <w:t>. Topologias de Rede</w:t>
      </w:r>
    </w:p>
    <w:p w14:paraId="48E5DFA6" w14:textId="77777777" w:rsidR="008D4B29" w:rsidRDefault="008D4B29" w:rsidP="008D4B29">
      <w:pPr>
        <w:pStyle w:val="PargrafodaLista"/>
        <w:ind w:left="0"/>
        <w:jc w:val="both"/>
        <w:rPr>
          <w:b/>
          <w:bCs/>
          <w:sz w:val="24"/>
          <w:szCs w:val="24"/>
        </w:rPr>
      </w:pPr>
    </w:p>
    <w:p w14:paraId="35C1B31B" w14:textId="12A35DF0" w:rsidR="008D4B29" w:rsidRDefault="008D4B29" w:rsidP="008D4B29">
      <w:pPr>
        <w:pStyle w:val="PargrafodaLista"/>
        <w:ind w:left="0"/>
        <w:jc w:val="both"/>
        <w:rPr>
          <w:rFonts w:asciiTheme="minorHAnsi" w:eastAsia="Times New Roman" w:hAnsiTheme="minorHAnsi" w:cstheme="minorHAnsi"/>
          <w:sz w:val="24"/>
          <w:szCs w:val="24"/>
        </w:rPr>
      </w:pPr>
      <w:r w:rsidRPr="009B4414">
        <w:rPr>
          <w:rFonts w:asciiTheme="minorHAnsi" w:eastAsia="Times New Roman" w:hAnsiTheme="minorHAnsi" w:cstheme="minorHAnsi"/>
          <w:sz w:val="24"/>
          <w:szCs w:val="24"/>
        </w:rPr>
        <w:t xml:space="preserve">O modelo de entrega de acesso definida no projeto </w:t>
      </w:r>
      <w:r w:rsidR="00BD5953">
        <w:rPr>
          <w:rFonts w:asciiTheme="minorHAnsi" w:eastAsia="Times New Roman" w:hAnsiTheme="minorHAnsi" w:cstheme="minorHAnsi"/>
          <w:sz w:val="24"/>
          <w:szCs w:val="24"/>
        </w:rPr>
        <w:t>(GPON)</w:t>
      </w:r>
      <w:r w:rsidRPr="009B4414">
        <w:rPr>
          <w:rFonts w:asciiTheme="minorHAnsi" w:eastAsia="Times New Roman" w:hAnsiTheme="minorHAnsi" w:cstheme="minorHAnsi"/>
          <w:sz w:val="24"/>
          <w:szCs w:val="24"/>
        </w:rPr>
        <w:t xml:space="preserve"> com acesso em fibra óptica desde o </w:t>
      </w:r>
      <w:r w:rsidR="00BD5953">
        <w:rPr>
          <w:rFonts w:asciiTheme="minorHAnsi" w:eastAsia="Times New Roman" w:hAnsiTheme="minorHAnsi" w:cstheme="minorHAnsi"/>
          <w:sz w:val="24"/>
          <w:szCs w:val="24"/>
        </w:rPr>
        <w:t>CMAD</w:t>
      </w:r>
      <w:r w:rsidRPr="009B4414">
        <w:rPr>
          <w:rFonts w:asciiTheme="minorHAnsi" w:eastAsia="Times New Roman" w:hAnsiTheme="minorHAnsi" w:cstheme="minorHAnsi"/>
          <w:sz w:val="24"/>
          <w:szCs w:val="24"/>
        </w:rPr>
        <w:t xml:space="preserve"> até os pontos de atendimento.</w:t>
      </w:r>
    </w:p>
    <w:p w14:paraId="6300D771" w14:textId="77777777" w:rsidR="008D4B29" w:rsidRDefault="008D4B29" w:rsidP="008D4B29">
      <w:pPr>
        <w:pStyle w:val="PargrafodaLista"/>
        <w:ind w:left="0"/>
        <w:jc w:val="both"/>
        <w:rPr>
          <w:rFonts w:asciiTheme="minorHAnsi" w:eastAsia="Times New Roman" w:hAnsiTheme="minorHAnsi" w:cstheme="minorHAnsi"/>
          <w:sz w:val="24"/>
          <w:szCs w:val="24"/>
        </w:rPr>
      </w:pPr>
    </w:p>
    <w:p w14:paraId="3255F294" w14:textId="42B6AD82" w:rsidR="008D4B29" w:rsidRDefault="008D4B29" w:rsidP="008D4B29">
      <w:pPr>
        <w:pStyle w:val="PargrafodaLista"/>
        <w:ind w:left="0"/>
        <w:jc w:val="both"/>
        <w:rPr>
          <w:rFonts w:asciiTheme="minorHAnsi" w:eastAsia="Times New Roman" w:hAnsiTheme="minorHAnsi" w:cstheme="minorHAnsi"/>
          <w:sz w:val="24"/>
          <w:szCs w:val="24"/>
        </w:rPr>
      </w:pPr>
      <w:r w:rsidRPr="009B4414">
        <w:rPr>
          <w:rFonts w:asciiTheme="minorHAnsi" w:eastAsia="Times New Roman" w:hAnsiTheme="minorHAnsi" w:cstheme="minorHAnsi"/>
          <w:sz w:val="24"/>
          <w:szCs w:val="24"/>
        </w:rPr>
        <w:t>Dentro d</w:t>
      </w:r>
      <w:r w:rsidR="00521100">
        <w:rPr>
          <w:rFonts w:asciiTheme="minorHAnsi" w:eastAsia="Times New Roman" w:hAnsiTheme="minorHAnsi" w:cstheme="minorHAnsi"/>
          <w:sz w:val="24"/>
          <w:szCs w:val="24"/>
        </w:rPr>
        <w:t>os</w:t>
      </w:r>
      <w:r w:rsidRPr="009B4414">
        <w:rPr>
          <w:rFonts w:asciiTheme="minorHAnsi" w:eastAsia="Times New Roman" w:hAnsiTheme="minorHAnsi" w:cstheme="minorHAnsi"/>
          <w:sz w:val="24"/>
          <w:szCs w:val="24"/>
        </w:rPr>
        <w:t xml:space="preserve"> modelo</w:t>
      </w:r>
      <w:r w:rsidR="00521100">
        <w:rPr>
          <w:rFonts w:asciiTheme="minorHAnsi" w:eastAsia="Times New Roman" w:hAnsiTheme="minorHAnsi" w:cstheme="minorHAnsi"/>
          <w:sz w:val="24"/>
          <w:szCs w:val="24"/>
        </w:rPr>
        <w:t>s</w:t>
      </w:r>
      <w:r w:rsidRPr="009B4414">
        <w:rPr>
          <w:rFonts w:asciiTheme="minorHAnsi" w:eastAsia="Times New Roman" w:hAnsiTheme="minorHAnsi" w:cstheme="minorHAnsi"/>
          <w:sz w:val="24"/>
          <w:szCs w:val="24"/>
        </w:rPr>
        <w:t xml:space="preserve"> as topologias utilizadas nas redes de acesso</w:t>
      </w:r>
      <w:r w:rsidR="00CF3969">
        <w:rPr>
          <w:rFonts w:asciiTheme="minorHAnsi" w:eastAsia="Times New Roman" w:hAnsiTheme="minorHAnsi" w:cstheme="minorHAnsi"/>
          <w:sz w:val="24"/>
          <w:szCs w:val="24"/>
        </w:rPr>
        <w:t xml:space="preserve">, </w:t>
      </w:r>
      <w:r w:rsidR="00570317">
        <w:rPr>
          <w:rFonts w:asciiTheme="minorHAnsi" w:eastAsia="Times New Roman" w:hAnsiTheme="minorHAnsi" w:cstheme="minorHAnsi"/>
          <w:sz w:val="24"/>
          <w:szCs w:val="24"/>
        </w:rPr>
        <w:t>utilizaremos</w:t>
      </w:r>
      <w:r w:rsidR="00CF3969">
        <w:rPr>
          <w:rFonts w:asciiTheme="minorHAnsi" w:eastAsia="Times New Roman" w:hAnsiTheme="minorHAnsi" w:cstheme="minorHAnsi"/>
          <w:sz w:val="24"/>
          <w:szCs w:val="24"/>
        </w:rPr>
        <w:t xml:space="preserve"> o formato em ANEL, </w:t>
      </w:r>
      <w:r w:rsidR="00570317">
        <w:rPr>
          <w:rFonts w:asciiTheme="minorHAnsi" w:eastAsia="Times New Roman" w:hAnsiTheme="minorHAnsi" w:cstheme="minorHAnsi"/>
          <w:sz w:val="24"/>
          <w:szCs w:val="24"/>
        </w:rPr>
        <w:t>sendo:</w:t>
      </w:r>
    </w:p>
    <w:p w14:paraId="6A111B04" w14:textId="77777777" w:rsidR="00D07722" w:rsidRPr="009B4414" w:rsidRDefault="00D07722" w:rsidP="008D4B29">
      <w:pPr>
        <w:pStyle w:val="PargrafodaLista"/>
        <w:ind w:left="0"/>
        <w:jc w:val="both"/>
        <w:rPr>
          <w:b/>
          <w:bCs/>
          <w:sz w:val="24"/>
          <w:szCs w:val="24"/>
        </w:rPr>
      </w:pPr>
    </w:p>
    <w:p w14:paraId="3FFB00E1" w14:textId="42B136AA" w:rsidR="008D4B29" w:rsidRPr="00DC321D" w:rsidRDefault="008D4B29" w:rsidP="008D4B29">
      <w:pPr>
        <w:pStyle w:val="PargrafodaLista"/>
        <w:ind w:left="0"/>
        <w:jc w:val="both"/>
        <w:rPr>
          <w:rFonts w:asciiTheme="minorHAnsi" w:eastAsia="Times New Roman" w:hAnsiTheme="minorHAnsi" w:cstheme="minorHAnsi"/>
          <w:b/>
          <w:bCs/>
          <w:sz w:val="24"/>
          <w:szCs w:val="24"/>
        </w:rPr>
      </w:pPr>
      <w:r>
        <w:rPr>
          <w:rFonts w:asciiTheme="minorHAnsi" w:eastAsia="Times New Roman" w:hAnsiTheme="minorHAnsi" w:cstheme="minorHAnsi"/>
          <w:b/>
          <w:bCs/>
          <w:sz w:val="24"/>
          <w:szCs w:val="24"/>
        </w:rPr>
        <w:tab/>
      </w:r>
      <w:r w:rsidR="00317EAB">
        <w:rPr>
          <w:rFonts w:asciiTheme="minorHAnsi" w:eastAsia="Times New Roman" w:hAnsiTheme="minorHAnsi" w:cstheme="minorHAnsi"/>
          <w:b/>
          <w:bCs/>
          <w:sz w:val="24"/>
          <w:szCs w:val="24"/>
        </w:rPr>
        <w:t>7.</w:t>
      </w:r>
      <w:r>
        <w:rPr>
          <w:rFonts w:asciiTheme="minorHAnsi" w:eastAsia="Times New Roman" w:hAnsiTheme="minorHAnsi" w:cstheme="minorHAnsi"/>
          <w:b/>
          <w:bCs/>
          <w:sz w:val="24"/>
          <w:szCs w:val="24"/>
        </w:rPr>
        <w:t>1.</w:t>
      </w:r>
      <w:r w:rsidR="00FF5871">
        <w:rPr>
          <w:rFonts w:asciiTheme="minorHAnsi" w:eastAsia="Times New Roman" w:hAnsiTheme="minorHAnsi" w:cstheme="minorHAnsi"/>
          <w:b/>
          <w:bCs/>
          <w:sz w:val="24"/>
          <w:szCs w:val="24"/>
        </w:rPr>
        <w:t>1</w:t>
      </w:r>
      <w:r>
        <w:rPr>
          <w:rFonts w:asciiTheme="minorHAnsi" w:eastAsia="Times New Roman" w:hAnsiTheme="minorHAnsi" w:cstheme="minorHAnsi"/>
          <w:b/>
          <w:bCs/>
          <w:sz w:val="24"/>
          <w:szCs w:val="24"/>
        </w:rPr>
        <w:t xml:space="preserve"> </w:t>
      </w:r>
      <w:r w:rsidRPr="009B4414">
        <w:rPr>
          <w:rFonts w:asciiTheme="minorHAnsi" w:eastAsia="Times New Roman" w:hAnsiTheme="minorHAnsi" w:cstheme="minorHAnsi"/>
          <w:b/>
          <w:bCs/>
          <w:sz w:val="24"/>
          <w:szCs w:val="24"/>
        </w:rPr>
        <w:t>Anel</w:t>
      </w:r>
      <w:r w:rsidR="00DC321D">
        <w:rPr>
          <w:rFonts w:asciiTheme="minorHAnsi" w:eastAsia="Times New Roman" w:hAnsiTheme="minorHAnsi" w:cstheme="minorHAnsi"/>
          <w:b/>
          <w:bCs/>
          <w:sz w:val="24"/>
          <w:szCs w:val="24"/>
        </w:rPr>
        <w:t xml:space="preserve">: </w:t>
      </w:r>
      <w:r w:rsidRPr="009B4414">
        <w:rPr>
          <w:rFonts w:asciiTheme="minorHAnsi" w:eastAsia="Times New Roman" w:hAnsiTheme="minorHAnsi" w:cstheme="minorHAnsi"/>
          <w:sz w:val="24"/>
          <w:szCs w:val="24"/>
        </w:rPr>
        <w:t>Nesse formato, o ponto 1 conecta-se ao ponto 2, o ponto 2 conecta-se ao ponto 3 e assim por diante, e por fim o último volta a se conectar com o ponto 1. A informação transmitida por cada nó é repassada a todos os outros nós e, assim, a reutilização de comprimentos de onda é impossibilitada, a menos que se usem diversas fibras na conexão entre cada usuário.</w:t>
      </w:r>
    </w:p>
    <w:p w14:paraId="1B5D9C12" w14:textId="77777777" w:rsidR="008D4B29" w:rsidRPr="009B4414" w:rsidRDefault="008D4B29" w:rsidP="008D4B29">
      <w:pPr>
        <w:pStyle w:val="PargrafodaLista"/>
        <w:ind w:left="0"/>
        <w:jc w:val="both"/>
        <w:rPr>
          <w:rFonts w:asciiTheme="minorHAnsi" w:eastAsia="Times New Roman" w:hAnsiTheme="minorHAnsi" w:cstheme="minorHAnsi"/>
          <w:sz w:val="24"/>
          <w:szCs w:val="24"/>
        </w:rPr>
      </w:pPr>
    </w:p>
    <w:p w14:paraId="71391A54" w14:textId="77777777" w:rsidR="008D4B29" w:rsidRPr="009B4414" w:rsidRDefault="008D4B29" w:rsidP="008D4B29">
      <w:pPr>
        <w:pStyle w:val="PargrafodaLista"/>
        <w:ind w:left="0"/>
        <w:jc w:val="both"/>
        <w:rPr>
          <w:rFonts w:asciiTheme="minorHAnsi" w:eastAsia="Times New Roman" w:hAnsiTheme="minorHAnsi" w:cstheme="minorHAnsi"/>
          <w:sz w:val="24"/>
          <w:szCs w:val="24"/>
        </w:rPr>
      </w:pPr>
      <w:r w:rsidRPr="009B4414">
        <w:rPr>
          <w:rFonts w:asciiTheme="minorHAnsi" w:eastAsia="Times New Roman" w:hAnsiTheme="minorHAnsi" w:cstheme="minorHAnsi"/>
          <w:sz w:val="24"/>
          <w:szCs w:val="24"/>
        </w:rPr>
        <w:t>Essa topologia de redes ópticas facilita o gerenciamento e possui maior imunidade a falhas – dada a possibilidade de utilização de anéis de backup em caso de rompimento em algum ponto, o que faz com que o sinal continue trafegando no sentido oposto.</w:t>
      </w:r>
    </w:p>
    <w:p w14:paraId="36B406C5" w14:textId="2BA29165" w:rsidR="008D4B29" w:rsidRDefault="007B56AB" w:rsidP="008D4B29">
      <w:pPr>
        <w:spacing w:line="376" w:lineRule="auto"/>
        <w:ind w:right="20" w:firstLine="567"/>
        <w:jc w:val="both"/>
      </w:pPr>
      <w:r>
        <w:rPr>
          <w:noProof/>
        </w:rPr>
        <w:drawing>
          <wp:anchor distT="0" distB="0" distL="114300" distR="114300" simplePos="0" relativeHeight="251834369" behindDoc="1" locked="0" layoutInCell="0" allowOverlap="1" wp14:anchorId="7995ACA9" wp14:editId="6DC24BDD">
            <wp:simplePos x="0" y="0"/>
            <wp:positionH relativeFrom="margin">
              <wp:align>center</wp:align>
            </wp:positionH>
            <wp:positionV relativeFrom="paragraph">
              <wp:posOffset>12548</wp:posOffset>
            </wp:positionV>
            <wp:extent cx="1336787" cy="1242005"/>
            <wp:effectExtent l="0" t="0" r="0" b="0"/>
            <wp:wrapNone/>
            <wp:docPr id="86" name="Picture 86" descr="Desenho abstrato verde&#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Desenho abstrato verde&#10;&#10;Descrição gerada automaticamente com confiança média"/>
                    <pic:cNvPicPr>
                      <a:picLocks noChangeAspect="1" noChangeArrowheads="1"/>
                    </pic:cNvPicPr>
                  </pic:nvPicPr>
                  <pic:blipFill>
                    <a:blip r:embed="rId18">
                      <a:clrChange>
                        <a:clrFrom>
                          <a:srgbClr val="FFFFFF"/>
                        </a:clrFrom>
                        <a:clrTo>
                          <a:srgbClr val="FFFFFF">
                            <a:alpha val="0"/>
                          </a:srgbClr>
                        </a:clrTo>
                      </a:clrChange>
                    </a:blip>
                    <a:srcRect/>
                    <a:stretch>
                      <a:fillRect/>
                    </a:stretch>
                  </pic:blipFill>
                  <pic:spPr bwMode="auto">
                    <a:xfrm>
                      <a:off x="0" y="0"/>
                      <a:ext cx="1336787" cy="1242005"/>
                    </a:xfrm>
                    <a:prstGeom prst="rect">
                      <a:avLst/>
                    </a:prstGeom>
                    <a:noFill/>
                  </pic:spPr>
                </pic:pic>
              </a:graphicData>
            </a:graphic>
            <wp14:sizeRelH relativeFrom="margin">
              <wp14:pctWidth>0</wp14:pctWidth>
            </wp14:sizeRelH>
            <wp14:sizeRelV relativeFrom="margin">
              <wp14:pctHeight>0</wp14:pctHeight>
            </wp14:sizeRelV>
          </wp:anchor>
        </w:drawing>
      </w:r>
    </w:p>
    <w:p w14:paraId="33748FF4" w14:textId="77777777" w:rsidR="008D4B29" w:rsidRDefault="008D4B29" w:rsidP="008D4B29">
      <w:pPr>
        <w:spacing w:line="20" w:lineRule="exact"/>
        <w:jc w:val="both"/>
      </w:pPr>
    </w:p>
    <w:p w14:paraId="19C35C0F" w14:textId="77777777" w:rsidR="008D4B29" w:rsidRDefault="008D4B29" w:rsidP="008D4B29">
      <w:pPr>
        <w:spacing w:line="200" w:lineRule="exact"/>
        <w:jc w:val="both"/>
      </w:pPr>
    </w:p>
    <w:p w14:paraId="76AF6BCF" w14:textId="33356A13" w:rsidR="008D4B29" w:rsidRDefault="008D4B29" w:rsidP="008D4B29">
      <w:pPr>
        <w:spacing w:line="200" w:lineRule="exact"/>
        <w:jc w:val="both"/>
      </w:pPr>
    </w:p>
    <w:p w14:paraId="42C7E587" w14:textId="720011B8" w:rsidR="008D4B29" w:rsidRDefault="008D4B29" w:rsidP="008D4B29">
      <w:pPr>
        <w:spacing w:line="200" w:lineRule="exact"/>
        <w:jc w:val="both"/>
      </w:pPr>
    </w:p>
    <w:p w14:paraId="09BD334E" w14:textId="1410E1BF" w:rsidR="008D4B29" w:rsidRDefault="008D4B29" w:rsidP="008D4B29">
      <w:pPr>
        <w:spacing w:line="200" w:lineRule="exact"/>
        <w:jc w:val="both"/>
      </w:pPr>
    </w:p>
    <w:p w14:paraId="3A65E0D9" w14:textId="7FB7075E" w:rsidR="008D4B29" w:rsidRDefault="008D4B29" w:rsidP="008D4B29">
      <w:pPr>
        <w:spacing w:line="200" w:lineRule="exact"/>
        <w:jc w:val="both"/>
      </w:pPr>
    </w:p>
    <w:p w14:paraId="716FB06F" w14:textId="77777777" w:rsidR="008D4B29" w:rsidRDefault="008D4B29" w:rsidP="008D4B29">
      <w:pPr>
        <w:spacing w:line="200" w:lineRule="exact"/>
        <w:jc w:val="both"/>
      </w:pPr>
    </w:p>
    <w:p w14:paraId="64D076BA" w14:textId="77777777" w:rsidR="008D4B29" w:rsidRDefault="008D4B29" w:rsidP="008D4B29">
      <w:pPr>
        <w:spacing w:line="200" w:lineRule="exact"/>
        <w:jc w:val="both"/>
      </w:pPr>
    </w:p>
    <w:p w14:paraId="2C67A6B2" w14:textId="77777777" w:rsidR="008D4B29" w:rsidRDefault="008D4B29" w:rsidP="008D4B29">
      <w:pPr>
        <w:spacing w:line="200" w:lineRule="exact"/>
        <w:jc w:val="both"/>
      </w:pPr>
    </w:p>
    <w:p w14:paraId="1F72CE70" w14:textId="77777777" w:rsidR="008D4B29" w:rsidRDefault="008D4B29" w:rsidP="008D4B29">
      <w:pPr>
        <w:spacing w:line="200" w:lineRule="exact"/>
        <w:jc w:val="both"/>
      </w:pPr>
    </w:p>
    <w:p w14:paraId="12665503" w14:textId="77777777" w:rsidR="008D4B29" w:rsidRDefault="008D4B29" w:rsidP="008D4B29">
      <w:pPr>
        <w:spacing w:line="200" w:lineRule="exact"/>
        <w:jc w:val="both"/>
      </w:pPr>
    </w:p>
    <w:p w14:paraId="7437BF37" w14:textId="76999D62" w:rsidR="008D4B29" w:rsidRDefault="008D4B29" w:rsidP="008D4B29">
      <w:pPr>
        <w:jc w:val="center"/>
      </w:pPr>
      <w:r>
        <w:rPr>
          <w:rFonts w:ascii="Arial" w:eastAsia="Arial" w:hAnsi="Arial" w:cs="Arial"/>
          <w:b/>
          <w:bCs/>
          <w:i/>
          <w:iCs/>
          <w:color w:val="44546A"/>
          <w:sz w:val="18"/>
          <w:szCs w:val="18"/>
        </w:rPr>
        <w:t xml:space="preserve">Figura </w:t>
      </w:r>
      <w:r w:rsidR="006C5986">
        <w:rPr>
          <w:rFonts w:ascii="Arial" w:eastAsia="Arial" w:hAnsi="Arial" w:cs="Arial"/>
          <w:b/>
          <w:bCs/>
          <w:i/>
          <w:iCs/>
          <w:color w:val="44546A"/>
          <w:sz w:val="18"/>
          <w:szCs w:val="18"/>
        </w:rPr>
        <w:t>7</w:t>
      </w:r>
      <w:r>
        <w:rPr>
          <w:rFonts w:ascii="Arial" w:eastAsia="Arial" w:hAnsi="Arial" w:cs="Arial"/>
          <w:i/>
          <w:iCs/>
          <w:color w:val="44546A"/>
          <w:sz w:val="18"/>
          <w:szCs w:val="18"/>
        </w:rPr>
        <w:t>. Topologia em Anel</w:t>
      </w:r>
    </w:p>
    <w:p w14:paraId="1D09B01B" w14:textId="77777777" w:rsidR="002A5A9B" w:rsidRDefault="002A5A9B" w:rsidP="008D4B29">
      <w:pPr>
        <w:jc w:val="both"/>
        <w:rPr>
          <w:rFonts w:asciiTheme="minorHAnsi" w:hAnsiTheme="minorHAnsi" w:cstheme="minorHAnsi"/>
          <w:b/>
          <w:bCs/>
          <w:sz w:val="24"/>
          <w:szCs w:val="24"/>
        </w:rPr>
      </w:pPr>
    </w:p>
    <w:p w14:paraId="3CEC19B6" w14:textId="058D6934" w:rsidR="008D4B29" w:rsidRDefault="008D4B29" w:rsidP="008D4B29">
      <w:pPr>
        <w:jc w:val="both"/>
        <w:rPr>
          <w:rFonts w:asciiTheme="minorHAnsi" w:hAnsiTheme="minorHAnsi" w:cstheme="minorHAnsi"/>
          <w:b/>
          <w:bCs/>
          <w:sz w:val="24"/>
          <w:szCs w:val="24"/>
        </w:rPr>
      </w:pPr>
      <w:r w:rsidRPr="00C3061B">
        <w:rPr>
          <w:rFonts w:asciiTheme="minorHAnsi" w:hAnsiTheme="minorHAnsi" w:cstheme="minorHAnsi"/>
          <w:b/>
          <w:bCs/>
          <w:sz w:val="24"/>
          <w:szCs w:val="24"/>
        </w:rPr>
        <w:t xml:space="preserve"> </w:t>
      </w:r>
      <w:r w:rsidR="00317EAB">
        <w:rPr>
          <w:rFonts w:asciiTheme="minorHAnsi" w:hAnsiTheme="minorHAnsi" w:cstheme="minorHAnsi"/>
          <w:b/>
          <w:bCs/>
          <w:sz w:val="24"/>
          <w:szCs w:val="24"/>
        </w:rPr>
        <w:t>7.</w:t>
      </w:r>
      <w:r>
        <w:rPr>
          <w:rFonts w:asciiTheme="minorHAnsi" w:hAnsiTheme="minorHAnsi" w:cstheme="minorHAnsi"/>
          <w:b/>
          <w:bCs/>
          <w:sz w:val="24"/>
          <w:szCs w:val="24"/>
        </w:rPr>
        <w:t xml:space="preserve">2. </w:t>
      </w:r>
      <w:r w:rsidRPr="00C3061B">
        <w:rPr>
          <w:rFonts w:asciiTheme="minorHAnsi" w:hAnsiTheme="minorHAnsi" w:cstheme="minorHAnsi"/>
          <w:b/>
          <w:bCs/>
          <w:sz w:val="24"/>
          <w:szCs w:val="24"/>
        </w:rPr>
        <w:t>Tecnologia de Transmissão Óptica</w:t>
      </w:r>
      <w:r>
        <w:rPr>
          <w:rFonts w:asciiTheme="minorHAnsi" w:hAnsiTheme="minorHAnsi" w:cstheme="minorHAnsi"/>
          <w:b/>
          <w:bCs/>
          <w:sz w:val="24"/>
          <w:szCs w:val="24"/>
        </w:rPr>
        <w:t xml:space="preserve"> – Acesso</w:t>
      </w:r>
    </w:p>
    <w:p w14:paraId="3881092F" w14:textId="3695D889" w:rsidR="008D4B29" w:rsidRDefault="008D4B29" w:rsidP="008D4B29">
      <w:pPr>
        <w:jc w:val="both"/>
        <w:rPr>
          <w:rFonts w:asciiTheme="minorHAnsi" w:hAnsiTheme="minorHAnsi" w:cstheme="minorHAnsi"/>
          <w:b/>
          <w:bCs/>
          <w:sz w:val="24"/>
          <w:szCs w:val="24"/>
        </w:rPr>
      </w:pPr>
      <w:r w:rsidRPr="00C3061B">
        <w:rPr>
          <w:rFonts w:asciiTheme="minorHAnsi" w:hAnsiTheme="minorHAnsi" w:cstheme="minorHAnsi"/>
          <w:sz w:val="24"/>
          <w:szCs w:val="24"/>
          <w:lang w:eastAsia="en-US"/>
        </w:rPr>
        <w:t xml:space="preserve">Quanto à tecnologia de transmissão utilizada nessas topologias, as mais utilizadas nas Redes Metropolitas Ópticas são a Metro Ethernet (ME) ou Gigabit Passive </w:t>
      </w:r>
      <w:proofErr w:type="spellStart"/>
      <w:r w:rsidRPr="00C3061B">
        <w:rPr>
          <w:rFonts w:asciiTheme="minorHAnsi" w:hAnsiTheme="minorHAnsi" w:cstheme="minorHAnsi"/>
          <w:sz w:val="24"/>
          <w:szCs w:val="24"/>
          <w:lang w:eastAsia="en-US"/>
        </w:rPr>
        <w:t>Optical</w:t>
      </w:r>
      <w:proofErr w:type="spellEnd"/>
      <w:r w:rsidRPr="00C3061B">
        <w:rPr>
          <w:rFonts w:asciiTheme="minorHAnsi" w:hAnsiTheme="minorHAnsi" w:cstheme="minorHAnsi"/>
          <w:sz w:val="24"/>
          <w:szCs w:val="24"/>
          <w:lang w:eastAsia="en-US"/>
        </w:rPr>
        <w:t xml:space="preserve"> Network (GPON) e sua evolução 10-Gigabit Passive </w:t>
      </w:r>
      <w:proofErr w:type="spellStart"/>
      <w:r w:rsidRPr="00C3061B">
        <w:rPr>
          <w:rFonts w:asciiTheme="minorHAnsi" w:hAnsiTheme="minorHAnsi" w:cstheme="minorHAnsi"/>
          <w:sz w:val="24"/>
          <w:szCs w:val="24"/>
          <w:lang w:eastAsia="en-US"/>
        </w:rPr>
        <w:t>Optical</w:t>
      </w:r>
      <w:proofErr w:type="spellEnd"/>
      <w:r w:rsidRPr="00C3061B">
        <w:rPr>
          <w:rFonts w:asciiTheme="minorHAnsi" w:hAnsiTheme="minorHAnsi" w:cstheme="minorHAnsi"/>
          <w:sz w:val="24"/>
          <w:szCs w:val="24"/>
          <w:lang w:eastAsia="en-US"/>
        </w:rPr>
        <w:t xml:space="preserve"> Network (XGPON)</w:t>
      </w:r>
      <w:r w:rsidR="00FA23DD">
        <w:rPr>
          <w:rFonts w:asciiTheme="minorHAnsi" w:hAnsiTheme="minorHAnsi" w:cstheme="minorHAnsi"/>
          <w:sz w:val="24"/>
          <w:szCs w:val="24"/>
          <w:lang w:eastAsia="en-US"/>
        </w:rPr>
        <w:t>, sendo nossa primeira opção</w:t>
      </w:r>
      <w:r w:rsidR="005E654D">
        <w:rPr>
          <w:rFonts w:asciiTheme="minorHAnsi" w:hAnsiTheme="minorHAnsi" w:cstheme="minorHAnsi"/>
          <w:sz w:val="24"/>
          <w:szCs w:val="24"/>
          <w:lang w:eastAsia="en-US"/>
        </w:rPr>
        <w:t>.</w:t>
      </w:r>
      <w:r w:rsidRPr="00C3061B">
        <w:rPr>
          <w:rFonts w:asciiTheme="minorHAnsi" w:hAnsiTheme="minorHAnsi" w:cstheme="minorHAnsi"/>
          <w:sz w:val="24"/>
          <w:szCs w:val="24"/>
          <w:lang w:eastAsia="en-US"/>
        </w:rPr>
        <w:t xml:space="preserve"> A seguir descrevemos em maiores detalhes cada uma destas tecnologias:</w:t>
      </w:r>
      <w:bookmarkStart w:id="2" w:name="page10"/>
      <w:bookmarkEnd w:id="2"/>
    </w:p>
    <w:p w14:paraId="494A2D49" w14:textId="77777777" w:rsidR="008D4B29" w:rsidRDefault="008D4B29" w:rsidP="008D4B29">
      <w:pPr>
        <w:jc w:val="both"/>
        <w:rPr>
          <w:rFonts w:asciiTheme="minorHAnsi" w:hAnsiTheme="minorHAnsi" w:cstheme="minorHAnsi"/>
          <w:b/>
          <w:bCs/>
          <w:sz w:val="24"/>
          <w:szCs w:val="24"/>
        </w:rPr>
      </w:pPr>
    </w:p>
    <w:p w14:paraId="3DB821DC" w14:textId="77777777" w:rsidR="008D4B29" w:rsidRDefault="008D4B29" w:rsidP="008D4B29">
      <w:pPr>
        <w:jc w:val="both"/>
        <w:rPr>
          <w:rFonts w:asciiTheme="minorHAnsi" w:hAnsiTheme="minorHAnsi" w:cstheme="minorHAnsi"/>
          <w:b/>
          <w:bCs/>
          <w:sz w:val="24"/>
          <w:szCs w:val="24"/>
        </w:rPr>
      </w:pPr>
      <w:r w:rsidRPr="00C3061B">
        <w:rPr>
          <w:rFonts w:asciiTheme="minorHAnsi" w:hAnsiTheme="minorHAnsi" w:cstheme="minorHAnsi"/>
          <w:sz w:val="24"/>
          <w:szCs w:val="24"/>
          <w:lang w:eastAsia="en-US"/>
        </w:rPr>
        <w:lastRenderedPageBreak/>
        <w:t>Metro Ethernet é um termo geral usado para descrever uma rede de tecnologia Ethernet em uma área metropolitana. Ethernet é o protocolo de redes locais que controla como dados são transmitidos usando o padrão IEEE 802.3 de redes conectadas por fios.</w:t>
      </w:r>
    </w:p>
    <w:p w14:paraId="5BF7D4AE" w14:textId="77777777" w:rsidR="008D4B29" w:rsidRDefault="008D4B29" w:rsidP="008D4B29">
      <w:pPr>
        <w:jc w:val="both"/>
        <w:rPr>
          <w:rFonts w:asciiTheme="minorHAnsi" w:hAnsiTheme="minorHAnsi" w:cstheme="minorHAnsi"/>
          <w:b/>
          <w:bCs/>
          <w:sz w:val="24"/>
          <w:szCs w:val="24"/>
        </w:rPr>
      </w:pPr>
    </w:p>
    <w:p w14:paraId="4DA6F64B" w14:textId="77777777" w:rsidR="008D4B29" w:rsidRDefault="008D4B29" w:rsidP="008D4B29">
      <w:pPr>
        <w:jc w:val="both"/>
        <w:rPr>
          <w:rFonts w:asciiTheme="minorHAnsi" w:hAnsiTheme="minorHAnsi" w:cstheme="minorHAnsi"/>
          <w:b/>
          <w:bCs/>
          <w:sz w:val="24"/>
          <w:szCs w:val="24"/>
        </w:rPr>
      </w:pPr>
      <w:r w:rsidRPr="00C3061B">
        <w:rPr>
          <w:rFonts w:asciiTheme="minorHAnsi" w:hAnsiTheme="minorHAnsi" w:cstheme="minorHAnsi"/>
          <w:sz w:val="24"/>
          <w:szCs w:val="24"/>
          <w:lang w:eastAsia="en-US"/>
        </w:rPr>
        <w:t>Redes atuais utilizam padrão 10 GIGABIT ETHERNET padronizada inicialmente pelo IEEE 802.3ae para velocidades de até 10Gb/s, superado depois por novos padrões com velocidade de até 100Gb/s. Utiliza comutadores (switches) e roteadores como elementos de transmissão da rede.</w:t>
      </w:r>
    </w:p>
    <w:p w14:paraId="19438858" w14:textId="77777777" w:rsidR="008D4B29" w:rsidRDefault="008D4B29" w:rsidP="008D4B29">
      <w:pPr>
        <w:jc w:val="both"/>
        <w:rPr>
          <w:rFonts w:asciiTheme="minorHAnsi" w:hAnsiTheme="minorHAnsi" w:cstheme="minorHAnsi"/>
          <w:b/>
          <w:bCs/>
          <w:sz w:val="24"/>
          <w:szCs w:val="24"/>
        </w:rPr>
      </w:pPr>
    </w:p>
    <w:p w14:paraId="4ED25D6D" w14:textId="77777777" w:rsidR="008D4B29" w:rsidRPr="00C3061B" w:rsidRDefault="008D4B29" w:rsidP="008D4B29">
      <w:pPr>
        <w:jc w:val="both"/>
        <w:rPr>
          <w:rFonts w:asciiTheme="minorHAnsi" w:hAnsiTheme="minorHAnsi" w:cstheme="minorHAnsi"/>
          <w:b/>
          <w:bCs/>
          <w:sz w:val="24"/>
          <w:szCs w:val="24"/>
        </w:rPr>
      </w:pPr>
      <w:r w:rsidRPr="00C3061B">
        <w:rPr>
          <w:rFonts w:asciiTheme="minorHAnsi" w:hAnsiTheme="minorHAnsi" w:cstheme="minorHAnsi"/>
          <w:sz w:val="24"/>
          <w:szCs w:val="24"/>
          <w:lang w:eastAsia="en-US"/>
        </w:rPr>
        <w:t>A tecnologia Metro Ethernet oferece as seguintes vantagens:</w:t>
      </w:r>
    </w:p>
    <w:p w14:paraId="7757070B" w14:textId="77777777" w:rsidR="008D4B29" w:rsidRPr="00C3061B" w:rsidRDefault="008D4B29" w:rsidP="008D4B29">
      <w:pPr>
        <w:spacing w:line="314" w:lineRule="exact"/>
        <w:jc w:val="both"/>
        <w:rPr>
          <w:rFonts w:asciiTheme="minorHAnsi" w:hAnsiTheme="minorHAnsi" w:cstheme="minorHAnsi"/>
          <w:sz w:val="24"/>
          <w:szCs w:val="24"/>
          <w:lang w:eastAsia="en-US"/>
        </w:rPr>
      </w:pPr>
    </w:p>
    <w:p w14:paraId="60B63924" w14:textId="77777777" w:rsidR="008D4B29" w:rsidRPr="00C3061B" w:rsidRDefault="008D4B29" w:rsidP="00992C24">
      <w:pPr>
        <w:numPr>
          <w:ilvl w:val="0"/>
          <w:numId w:val="11"/>
        </w:numPr>
        <w:tabs>
          <w:tab w:val="left" w:pos="840"/>
        </w:tabs>
        <w:ind w:left="840" w:hanging="278"/>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Flexibilidade para aumento de banda;</w:t>
      </w:r>
    </w:p>
    <w:p w14:paraId="49BAF591" w14:textId="77777777" w:rsidR="008D4B29" w:rsidRPr="00C3061B" w:rsidRDefault="008D4B29" w:rsidP="008D4B29">
      <w:pPr>
        <w:spacing w:line="156" w:lineRule="exact"/>
        <w:jc w:val="both"/>
        <w:rPr>
          <w:rFonts w:asciiTheme="minorHAnsi" w:hAnsiTheme="minorHAnsi" w:cstheme="minorHAnsi"/>
          <w:sz w:val="24"/>
          <w:szCs w:val="24"/>
          <w:lang w:eastAsia="en-US"/>
        </w:rPr>
      </w:pPr>
    </w:p>
    <w:p w14:paraId="246B8D33" w14:textId="77777777" w:rsidR="008D4B29" w:rsidRPr="00C3061B" w:rsidRDefault="008D4B29" w:rsidP="00992C24">
      <w:pPr>
        <w:numPr>
          <w:ilvl w:val="0"/>
          <w:numId w:val="11"/>
        </w:numPr>
        <w:tabs>
          <w:tab w:val="left" w:pos="840"/>
        </w:tabs>
        <w:ind w:left="840" w:hanging="278"/>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Fácil Manutenção;</w:t>
      </w:r>
    </w:p>
    <w:p w14:paraId="4D14A8FB" w14:textId="77777777" w:rsidR="008D4B29" w:rsidRPr="00C3061B" w:rsidRDefault="008D4B29" w:rsidP="008D4B29">
      <w:pPr>
        <w:spacing w:line="153" w:lineRule="exact"/>
        <w:jc w:val="both"/>
        <w:rPr>
          <w:rFonts w:asciiTheme="minorHAnsi" w:hAnsiTheme="minorHAnsi" w:cstheme="minorHAnsi"/>
          <w:sz w:val="24"/>
          <w:szCs w:val="24"/>
          <w:lang w:eastAsia="en-US"/>
        </w:rPr>
      </w:pPr>
    </w:p>
    <w:p w14:paraId="2CA37BA7" w14:textId="77777777" w:rsidR="008D4B29" w:rsidRPr="00C3061B" w:rsidRDefault="008D4B29" w:rsidP="00992C24">
      <w:pPr>
        <w:numPr>
          <w:ilvl w:val="0"/>
          <w:numId w:val="11"/>
        </w:numPr>
        <w:tabs>
          <w:tab w:val="left" w:pos="840"/>
        </w:tabs>
        <w:ind w:left="840" w:hanging="278"/>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Fácil gerenciamento e diagnóstico de falhas;</w:t>
      </w:r>
    </w:p>
    <w:p w14:paraId="16CB80AD" w14:textId="77777777" w:rsidR="008D4B29" w:rsidRPr="00C3061B" w:rsidRDefault="008D4B29" w:rsidP="008D4B29">
      <w:pPr>
        <w:spacing w:line="153" w:lineRule="exact"/>
        <w:jc w:val="both"/>
        <w:rPr>
          <w:rFonts w:asciiTheme="minorHAnsi" w:hAnsiTheme="minorHAnsi" w:cstheme="minorHAnsi"/>
          <w:sz w:val="24"/>
          <w:szCs w:val="24"/>
          <w:lang w:eastAsia="en-US"/>
        </w:rPr>
      </w:pPr>
    </w:p>
    <w:p w14:paraId="18141982" w14:textId="77777777" w:rsidR="008D4B29" w:rsidRPr="00C3061B" w:rsidRDefault="008D4B29" w:rsidP="00992C24">
      <w:pPr>
        <w:numPr>
          <w:ilvl w:val="0"/>
          <w:numId w:val="11"/>
        </w:numPr>
        <w:tabs>
          <w:tab w:val="left" w:pos="840"/>
        </w:tabs>
        <w:ind w:left="840" w:hanging="278"/>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Facilidade de implementar serviços de valor agregado; e</w:t>
      </w:r>
    </w:p>
    <w:p w14:paraId="56234D98" w14:textId="77777777" w:rsidR="008D4B29" w:rsidRPr="00C3061B" w:rsidRDefault="008D4B29" w:rsidP="008D4B29">
      <w:pPr>
        <w:spacing w:line="153" w:lineRule="exact"/>
        <w:jc w:val="both"/>
        <w:rPr>
          <w:rFonts w:asciiTheme="minorHAnsi" w:hAnsiTheme="minorHAnsi" w:cstheme="minorHAnsi"/>
          <w:sz w:val="24"/>
          <w:szCs w:val="24"/>
          <w:lang w:eastAsia="en-US"/>
        </w:rPr>
      </w:pPr>
    </w:p>
    <w:p w14:paraId="236490FE" w14:textId="77777777" w:rsidR="008D4B29" w:rsidRPr="00C3061B" w:rsidRDefault="008D4B29" w:rsidP="00992C24">
      <w:pPr>
        <w:numPr>
          <w:ilvl w:val="0"/>
          <w:numId w:val="11"/>
        </w:numPr>
        <w:tabs>
          <w:tab w:val="left" w:pos="840"/>
        </w:tabs>
        <w:ind w:left="840" w:hanging="278"/>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Maior robustez a falhas quando utilizada topologia em anel.</w:t>
      </w:r>
    </w:p>
    <w:p w14:paraId="7F43B25F" w14:textId="77777777" w:rsidR="008D4B29" w:rsidRDefault="008D4B29" w:rsidP="008D4B29">
      <w:pPr>
        <w:spacing w:line="200" w:lineRule="exact"/>
        <w:jc w:val="both"/>
      </w:pPr>
    </w:p>
    <w:p w14:paraId="631EE091" w14:textId="77777777" w:rsidR="008D4B29" w:rsidRDefault="008D4B29" w:rsidP="008D4B29">
      <w:pPr>
        <w:spacing w:line="200" w:lineRule="exact"/>
        <w:jc w:val="both"/>
      </w:pPr>
    </w:p>
    <w:p w14:paraId="329A16D5" w14:textId="77777777" w:rsidR="008D4B29" w:rsidRDefault="008D4B29" w:rsidP="008D4B29">
      <w:pPr>
        <w:spacing w:line="200" w:lineRule="exact"/>
        <w:jc w:val="both"/>
      </w:pPr>
    </w:p>
    <w:p w14:paraId="5C6AC264" w14:textId="77777777" w:rsidR="008D4B29" w:rsidRDefault="008D4B29" w:rsidP="008D4B29">
      <w:pPr>
        <w:spacing w:line="200" w:lineRule="exact"/>
        <w:jc w:val="both"/>
      </w:pPr>
    </w:p>
    <w:p w14:paraId="06B06E71" w14:textId="77777777" w:rsidR="008D4B29" w:rsidRDefault="008D4B29" w:rsidP="008D4B29">
      <w:pPr>
        <w:spacing w:line="200" w:lineRule="exact"/>
        <w:jc w:val="both"/>
      </w:pPr>
    </w:p>
    <w:p w14:paraId="39899F0C" w14:textId="77777777" w:rsidR="008D4B29" w:rsidRDefault="008D4B29" w:rsidP="008D4B29">
      <w:pPr>
        <w:spacing w:line="200" w:lineRule="exact"/>
        <w:jc w:val="both"/>
      </w:pPr>
    </w:p>
    <w:p w14:paraId="6FA75976" w14:textId="77777777" w:rsidR="008D4B29" w:rsidRDefault="008D4B29" w:rsidP="008D4B29">
      <w:pPr>
        <w:spacing w:line="200" w:lineRule="exact"/>
        <w:jc w:val="both"/>
      </w:pPr>
    </w:p>
    <w:p w14:paraId="021FF65D" w14:textId="77777777" w:rsidR="008D4B29" w:rsidRDefault="008D4B29" w:rsidP="008D4B29">
      <w:pPr>
        <w:spacing w:line="200" w:lineRule="exact"/>
        <w:jc w:val="both"/>
      </w:pPr>
      <w:r>
        <w:rPr>
          <w:noProof/>
        </w:rPr>
        <w:drawing>
          <wp:anchor distT="0" distB="0" distL="114300" distR="114300" simplePos="0" relativeHeight="251838465" behindDoc="1" locked="0" layoutInCell="0" allowOverlap="1" wp14:anchorId="7A6EEFDA" wp14:editId="0CF46633">
            <wp:simplePos x="0" y="0"/>
            <wp:positionH relativeFrom="margin">
              <wp:posOffset>1633220</wp:posOffset>
            </wp:positionH>
            <wp:positionV relativeFrom="paragraph">
              <wp:posOffset>-456202</wp:posOffset>
            </wp:positionV>
            <wp:extent cx="2757229" cy="2174981"/>
            <wp:effectExtent l="0" t="0" r="5080" b="0"/>
            <wp:wrapNone/>
            <wp:docPr id="112" name="Picture 112"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Diagrama&#10;&#10;Descrição gerada automaticamente"/>
                    <pic:cNvPicPr>
                      <a:picLocks noChangeAspect="1" noChangeArrowheads="1"/>
                    </pic:cNvPicPr>
                  </pic:nvPicPr>
                  <pic:blipFill>
                    <a:blip r:embed="rId19">
                      <a:clrChange>
                        <a:clrFrom>
                          <a:srgbClr val="FFFFFF"/>
                        </a:clrFrom>
                        <a:clrTo>
                          <a:srgbClr val="FFFFFF">
                            <a:alpha val="0"/>
                          </a:srgbClr>
                        </a:clrTo>
                      </a:clrChange>
                    </a:blip>
                    <a:srcRect/>
                    <a:stretch>
                      <a:fillRect/>
                    </a:stretch>
                  </pic:blipFill>
                  <pic:spPr bwMode="auto">
                    <a:xfrm>
                      <a:off x="0" y="0"/>
                      <a:ext cx="2757229" cy="2174981"/>
                    </a:xfrm>
                    <a:prstGeom prst="rect">
                      <a:avLst/>
                    </a:prstGeom>
                    <a:noFill/>
                  </pic:spPr>
                </pic:pic>
              </a:graphicData>
            </a:graphic>
            <wp14:sizeRelH relativeFrom="margin">
              <wp14:pctWidth>0</wp14:pctWidth>
            </wp14:sizeRelH>
            <wp14:sizeRelV relativeFrom="margin">
              <wp14:pctHeight>0</wp14:pctHeight>
            </wp14:sizeRelV>
          </wp:anchor>
        </w:drawing>
      </w:r>
    </w:p>
    <w:p w14:paraId="1F3AEFE1" w14:textId="77777777" w:rsidR="008D4B29" w:rsidRDefault="008D4B29" w:rsidP="008D4B29">
      <w:pPr>
        <w:spacing w:line="200" w:lineRule="exact"/>
        <w:jc w:val="both"/>
      </w:pPr>
    </w:p>
    <w:p w14:paraId="33115705" w14:textId="77777777" w:rsidR="008D4B29" w:rsidRDefault="008D4B29" w:rsidP="008D4B29">
      <w:pPr>
        <w:spacing w:line="200" w:lineRule="exact"/>
        <w:jc w:val="both"/>
      </w:pPr>
    </w:p>
    <w:p w14:paraId="3B4421D9" w14:textId="77777777" w:rsidR="008D4B29" w:rsidRDefault="008D4B29" w:rsidP="008D4B29">
      <w:pPr>
        <w:spacing w:line="200" w:lineRule="exact"/>
        <w:jc w:val="both"/>
      </w:pPr>
    </w:p>
    <w:p w14:paraId="3FD3632A" w14:textId="77777777" w:rsidR="008D4B29" w:rsidRDefault="008D4B29" w:rsidP="008D4B29">
      <w:pPr>
        <w:spacing w:line="200" w:lineRule="exact"/>
        <w:jc w:val="both"/>
      </w:pPr>
    </w:p>
    <w:p w14:paraId="2B901A3A" w14:textId="77777777" w:rsidR="008D4B29" w:rsidRDefault="008D4B29" w:rsidP="008D4B29">
      <w:pPr>
        <w:spacing w:line="200" w:lineRule="exact"/>
        <w:jc w:val="both"/>
      </w:pPr>
    </w:p>
    <w:p w14:paraId="524ADFFC" w14:textId="77777777" w:rsidR="008D4B29" w:rsidRDefault="008D4B29" w:rsidP="008D4B29">
      <w:pPr>
        <w:spacing w:line="200" w:lineRule="exact"/>
        <w:jc w:val="both"/>
      </w:pPr>
    </w:p>
    <w:p w14:paraId="1D7FBA3D" w14:textId="77777777" w:rsidR="008D4B29" w:rsidRDefault="008D4B29" w:rsidP="008D4B29">
      <w:pPr>
        <w:spacing w:line="200" w:lineRule="exact"/>
        <w:jc w:val="both"/>
      </w:pPr>
    </w:p>
    <w:p w14:paraId="48187B05" w14:textId="77777777" w:rsidR="008D4B29" w:rsidRDefault="008D4B29" w:rsidP="008D4B29">
      <w:pPr>
        <w:spacing w:line="200" w:lineRule="exact"/>
        <w:jc w:val="both"/>
      </w:pPr>
    </w:p>
    <w:p w14:paraId="6E3445E1" w14:textId="77777777" w:rsidR="008D4B29" w:rsidRDefault="008D4B29" w:rsidP="008D4B29">
      <w:pPr>
        <w:spacing w:line="200" w:lineRule="exact"/>
        <w:jc w:val="both"/>
      </w:pPr>
    </w:p>
    <w:p w14:paraId="6669CB7C" w14:textId="77777777" w:rsidR="008D4B29" w:rsidRDefault="008D4B29" w:rsidP="008D4B29">
      <w:pPr>
        <w:spacing w:line="200" w:lineRule="exact"/>
        <w:jc w:val="both"/>
      </w:pPr>
    </w:p>
    <w:p w14:paraId="03B052E8" w14:textId="77777777" w:rsidR="008D4B29" w:rsidRDefault="008D4B29" w:rsidP="008D4B29">
      <w:pPr>
        <w:spacing w:line="200" w:lineRule="exact"/>
        <w:jc w:val="both"/>
      </w:pPr>
    </w:p>
    <w:p w14:paraId="1E692F41" w14:textId="77777777" w:rsidR="008D4B29" w:rsidRDefault="008D4B29" w:rsidP="008D4B29">
      <w:pPr>
        <w:spacing w:line="200" w:lineRule="exact"/>
        <w:jc w:val="both"/>
      </w:pPr>
    </w:p>
    <w:p w14:paraId="44468118" w14:textId="77777777" w:rsidR="008D4B29" w:rsidRDefault="008D4B29" w:rsidP="008D4B29">
      <w:pPr>
        <w:spacing w:line="200" w:lineRule="exact"/>
        <w:jc w:val="both"/>
      </w:pPr>
    </w:p>
    <w:p w14:paraId="5FD33D33" w14:textId="371ED22C" w:rsidR="008D4B29" w:rsidRDefault="008D4B29" w:rsidP="008D4B29">
      <w:pPr>
        <w:jc w:val="center"/>
        <w:rPr>
          <w:rFonts w:ascii="Arial" w:eastAsia="Arial" w:hAnsi="Arial" w:cs="Arial"/>
          <w:i/>
          <w:iCs/>
          <w:color w:val="44546A"/>
          <w:sz w:val="18"/>
          <w:szCs w:val="18"/>
        </w:rPr>
      </w:pPr>
      <w:r>
        <w:rPr>
          <w:rFonts w:ascii="Arial" w:eastAsia="Arial" w:hAnsi="Arial" w:cs="Arial"/>
          <w:b/>
          <w:bCs/>
          <w:i/>
          <w:iCs/>
          <w:color w:val="44546A"/>
          <w:sz w:val="18"/>
          <w:szCs w:val="18"/>
        </w:rPr>
        <w:t xml:space="preserve">Figura </w:t>
      </w:r>
      <w:r w:rsidR="006C5986">
        <w:rPr>
          <w:rFonts w:ascii="Arial" w:eastAsia="Arial" w:hAnsi="Arial" w:cs="Arial"/>
          <w:b/>
          <w:bCs/>
          <w:i/>
          <w:iCs/>
          <w:color w:val="44546A"/>
          <w:sz w:val="18"/>
          <w:szCs w:val="18"/>
        </w:rPr>
        <w:t>8</w:t>
      </w:r>
      <w:r>
        <w:rPr>
          <w:rFonts w:ascii="Arial" w:eastAsia="Arial" w:hAnsi="Arial" w:cs="Arial"/>
          <w:b/>
          <w:bCs/>
          <w:i/>
          <w:iCs/>
          <w:color w:val="44546A"/>
          <w:sz w:val="18"/>
          <w:szCs w:val="18"/>
        </w:rPr>
        <w:t xml:space="preserve">. </w:t>
      </w:r>
      <w:r>
        <w:rPr>
          <w:rFonts w:ascii="Arial" w:eastAsia="Arial" w:hAnsi="Arial" w:cs="Arial"/>
          <w:i/>
          <w:iCs/>
          <w:color w:val="44546A"/>
          <w:sz w:val="18"/>
          <w:szCs w:val="18"/>
        </w:rPr>
        <w:t xml:space="preserve">Exemplo de rede Metro </w:t>
      </w:r>
      <w:proofErr w:type="spellStart"/>
      <w:r>
        <w:rPr>
          <w:rFonts w:ascii="Arial" w:eastAsia="Arial" w:hAnsi="Arial" w:cs="Arial"/>
          <w:i/>
          <w:iCs/>
          <w:color w:val="44546A"/>
          <w:sz w:val="18"/>
          <w:szCs w:val="18"/>
        </w:rPr>
        <w:t>Eth</w:t>
      </w:r>
      <w:proofErr w:type="spellEnd"/>
      <w:r>
        <w:rPr>
          <w:rFonts w:ascii="Arial" w:eastAsia="Arial" w:hAnsi="Arial" w:cs="Arial"/>
          <w:i/>
          <w:iCs/>
          <w:color w:val="44546A"/>
          <w:sz w:val="18"/>
          <w:szCs w:val="18"/>
        </w:rPr>
        <w:t xml:space="preserve"> em anel</w:t>
      </w:r>
    </w:p>
    <w:p w14:paraId="45DFB24E" w14:textId="77777777" w:rsidR="008D4B29" w:rsidRDefault="008D4B29" w:rsidP="008D4B29">
      <w:pPr>
        <w:jc w:val="center"/>
        <w:rPr>
          <w:rFonts w:ascii="Arial" w:eastAsia="Arial" w:hAnsi="Arial" w:cs="Arial"/>
          <w:i/>
          <w:iCs/>
          <w:color w:val="44546A"/>
          <w:sz w:val="18"/>
          <w:szCs w:val="18"/>
        </w:rPr>
      </w:pPr>
    </w:p>
    <w:p w14:paraId="31C83FF1" w14:textId="77777777" w:rsidR="008D4B29" w:rsidRDefault="008D4B29" w:rsidP="00B371C6">
      <w:pPr>
        <w:jc w:val="both"/>
        <w:rPr>
          <w:rFonts w:ascii="Arial" w:eastAsia="Arial" w:hAnsi="Arial" w:cs="Arial"/>
          <w:color w:val="44546A"/>
          <w:sz w:val="18"/>
          <w:szCs w:val="18"/>
        </w:rPr>
      </w:pPr>
    </w:p>
    <w:p w14:paraId="79C9D6E5" w14:textId="77777777" w:rsidR="00E431EB" w:rsidRPr="00B371C6" w:rsidRDefault="00E431EB" w:rsidP="00B371C6">
      <w:pPr>
        <w:jc w:val="both"/>
        <w:rPr>
          <w:rFonts w:ascii="Arial" w:eastAsia="Arial" w:hAnsi="Arial" w:cs="Arial"/>
          <w:color w:val="44546A"/>
          <w:sz w:val="18"/>
          <w:szCs w:val="18"/>
        </w:rPr>
      </w:pPr>
    </w:p>
    <w:p w14:paraId="6A49BFB7" w14:textId="30E2D6DA" w:rsidR="008D4B29" w:rsidRDefault="002E4FB6" w:rsidP="008D4B29">
      <w:pPr>
        <w:jc w:val="both"/>
        <w:rPr>
          <w:rFonts w:asciiTheme="minorHAnsi" w:hAnsiTheme="minorHAnsi" w:cstheme="minorHAnsi"/>
          <w:sz w:val="24"/>
          <w:szCs w:val="24"/>
          <w:lang w:eastAsia="en-US"/>
        </w:rPr>
      </w:pPr>
      <w:r>
        <w:rPr>
          <w:rFonts w:asciiTheme="minorHAnsi" w:hAnsiTheme="minorHAnsi" w:cstheme="minorHAnsi"/>
          <w:b/>
          <w:bCs/>
          <w:sz w:val="24"/>
          <w:szCs w:val="24"/>
        </w:rPr>
        <w:tab/>
      </w:r>
      <w:r w:rsidR="00317EAB">
        <w:rPr>
          <w:rFonts w:asciiTheme="minorHAnsi" w:hAnsiTheme="minorHAnsi" w:cstheme="minorHAnsi"/>
          <w:b/>
          <w:bCs/>
          <w:sz w:val="24"/>
          <w:szCs w:val="24"/>
        </w:rPr>
        <w:t>7.</w:t>
      </w:r>
      <w:r w:rsidR="008D4B29">
        <w:rPr>
          <w:rFonts w:asciiTheme="minorHAnsi" w:hAnsiTheme="minorHAnsi" w:cstheme="minorHAnsi"/>
          <w:b/>
          <w:bCs/>
          <w:sz w:val="24"/>
          <w:szCs w:val="24"/>
        </w:rPr>
        <w:t xml:space="preserve">2.1 </w:t>
      </w:r>
      <w:r w:rsidR="008D4B29" w:rsidRPr="00C3061B">
        <w:rPr>
          <w:rFonts w:asciiTheme="minorHAnsi" w:hAnsiTheme="minorHAnsi" w:cstheme="minorHAnsi"/>
          <w:b/>
          <w:bCs/>
          <w:sz w:val="24"/>
          <w:szCs w:val="24"/>
        </w:rPr>
        <w:t>GPON ou XGPON</w:t>
      </w:r>
      <w:r w:rsidR="000D7101">
        <w:rPr>
          <w:rFonts w:asciiTheme="minorHAnsi" w:hAnsiTheme="minorHAnsi" w:cstheme="minorHAnsi"/>
          <w:b/>
          <w:bCs/>
          <w:sz w:val="24"/>
          <w:szCs w:val="24"/>
        </w:rPr>
        <w:t xml:space="preserve"> (prioridade)</w:t>
      </w:r>
    </w:p>
    <w:p w14:paraId="2A4CAE0B" w14:textId="77777777" w:rsidR="008D4B29" w:rsidRDefault="008D4B29" w:rsidP="008D4B29">
      <w:pPr>
        <w:jc w:val="both"/>
        <w:rPr>
          <w:rFonts w:asciiTheme="minorHAnsi" w:hAnsiTheme="minorHAnsi" w:cstheme="minorHAnsi"/>
          <w:sz w:val="24"/>
          <w:szCs w:val="24"/>
          <w:lang w:eastAsia="en-US"/>
        </w:rPr>
      </w:pPr>
    </w:p>
    <w:p w14:paraId="5ABD9850" w14:textId="77777777" w:rsidR="008D4B29" w:rsidRDefault="008D4B29" w:rsidP="008D4B29">
      <w:pPr>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 xml:space="preserve">Gigabit Passive </w:t>
      </w:r>
      <w:proofErr w:type="spellStart"/>
      <w:r w:rsidRPr="00C3061B">
        <w:rPr>
          <w:rFonts w:asciiTheme="minorHAnsi" w:hAnsiTheme="minorHAnsi" w:cstheme="minorHAnsi"/>
          <w:sz w:val="24"/>
          <w:szCs w:val="24"/>
          <w:lang w:eastAsia="en-US"/>
        </w:rPr>
        <w:t>Optical</w:t>
      </w:r>
      <w:proofErr w:type="spellEnd"/>
      <w:r w:rsidRPr="00C3061B">
        <w:rPr>
          <w:rFonts w:asciiTheme="minorHAnsi" w:hAnsiTheme="minorHAnsi" w:cstheme="minorHAnsi"/>
          <w:sz w:val="24"/>
          <w:szCs w:val="24"/>
          <w:lang w:eastAsia="en-US"/>
        </w:rPr>
        <w:t xml:space="preserve"> Networks (GPON) é uma tecnologia de fibra óptica que permite uma maior velocidade de transmissão e recepção de dados através de uma única fibra com uma arquitetura ponto-multiponto. Permite acesso a vídeo, voz e dados e evoluiu para velocidades de download de 2,5Gb/s (GPON) ou 10Gb/s (XGPON) com upload de 1,2 Gb/s (GPON) ou 2,5Gb/s (XGPON).</w:t>
      </w:r>
    </w:p>
    <w:p w14:paraId="3689175F" w14:textId="77777777" w:rsidR="008D4B29" w:rsidRDefault="008D4B29" w:rsidP="008D4B29">
      <w:pPr>
        <w:jc w:val="both"/>
        <w:rPr>
          <w:rFonts w:asciiTheme="minorHAnsi" w:hAnsiTheme="minorHAnsi" w:cstheme="minorHAnsi"/>
          <w:sz w:val="24"/>
          <w:szCs w:val="24"/>
          <w:lang w:eastAsia="en-US"/>
        </w:rPr>
      </w:pPr>
    </w:p>
    <w:p w14:paraId="445256FA" w14:textId="77777777" w:rsidR="008D4B29" w:rsidRDefault="008D4B29" w:rsidP="008D4B29">
      <w:pPr>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Este tipo de rede consiste em uma unidade OLT (</w:t>
      </w:r>
      <w:proofErr w:type="spellStart"/>
      <w:r w:rsidRPr="00C3061B">
        <w:rPr>
          <w:rFonts w:asciiTheme="minorHAnsi" w:hAnsiTheme="minorHAnsi" w:cstheme="minorHAnsi"/>
          <w:sz w:val="24"/>
          <w:szCs w:val="24"/>
          <w:lang w:eastAsia="en-US"/>
        </w:rPr>
        <w:t>Optical</w:t>
      </w:r>
      <w:proofErr w:type="spellEnd"/>
      <w:r w:rsidRPr="00C3061B">
        <w:rPr>
          <w:rFonts w:asciiTheme="minorHAnsi" w:hAnsiTheme="minorHAnsi" w:cstheme="minorHAnsi"/>
          <w:sz w:val="24"/>
          <w:szCs w:val="24"/>
          <w:lang w:eastAsia="en-US"/>
        </w:rPr>
        <w:t xml:space="preserve"> </w:t>
      </w:r>
      <w:proofErr w:type="spellStart"/>
      <w:r w:rsidRPr="00C3061B">
        <w:rPr>
          <w:rFonts w:asciiTheme="minorHAnsi" w:hAnsiTheme="minorHAnsi" w:cstheme="minorHAnsi"/>
          <w:sz w:val="24"/>
          <w:szCs w:val="24"/>
          <w:lang w:eastAsia="en-US"/>
        </w:rPr>
        <w:t>Line</w:t>
      </w:r>
      <w:proofErr w:type="spellEnd"/>
      <w:r w:rsidRPr="00C3061B">
        <w:rPr>
          <w:rFonts w:asciiTheme="minorHAnsi" w:hAnsiTheme="minorHAnsi" w:cstheme="minorHAnsi"/>
          <w:sz w:val="24"/>
          <w:szCs w:val="24"/>
          <w:lang w:eastAsia="en-US"/>
        </w:rPr>
        <w:t xml:space="preserve"> </w:t>
      </w:r>
      <w:proofErr w:type="spellStart"/>
      <w:r w:rsidRPr="00C3061B">
        <w:rPr>
          <w:rFonts w:asciiTheme="minorHAnsi" w:hAnsiTheme="minorHAnsi" w:cstheme="minorHAnsi"/>
          <w:sz w:val="24"/>
          <w:szCs w:val="24"/>
          <w:lang w:eastAsia="en-US"/>
        </w:rPr>
        <w:t>Terminals</w:t>
      </w:r>
      <w:proofErr w:type="spellEnd"/>
      <w:r w:rsidRPr="00C3061B">
        <w:rPr>
          <w:rFonts w:asciiTheme="minorHAnsi" w:hAnsiTheme="minorHAnsi" w:cstheme="minorHAnsi"/>
          <w:sz w:val="24"/>
          <w:szCs w:val="24"/>
          <w:lang w:eastAsia="en-US"/>
        </w:rPr>
        <w:t>), uma ONU (</w:t>
      </w:r>
      <w:proofErr w:type="spellStart"/>
      <w:r w:rsidRPr="00C3061B">
        <w:rPr>
          <w:rFonts w:asciiTheme="minorHAnsi" w:hAnsiTheme="minorHAnsi" w:cstheme="minorHAnsi"/>
          <w:sz w:val="24"/>
          <w:szCs w:val="24"/>
          <w:lang w:eastAsia="en-US"/>
        </w:rPr>
        <w:t>Optical</w:t>
      </w:r>
      <w:proofErr w:type="spellEnd"/>
      <w:r w:rsidRPr="00C3061B">
        <w:rPr>
          <w:rFonts w:asciiTheme="minorHAnsi" w:hAnsiTheme="minorHAnsi" w:cstheme="minorHAnsi"/>
          <w:sz w:val="24"/>
          <w:szCs w:val="24"/>
          <w:lang w:eastAsia="en-US"/>
        </w:rPr>
        <w:t xml:space="preserve"> Network Unit) - também designada pela terminologia ONT (</w:t>
      </w:r>
      <w:proofErr w:type="spellStart"/>
      <w:r w:rsidRPr="00C3061B">
        <w:rPr>
          <w:rFonts w:asciiTheme="minorHAnsi" w:hAnsiTheme="minorHAnsi" w:cstheme="minorHAnsi"/>
          <w:sz w:val="24"/>
          <w:szCs w:val="24"/>
          <w:lang w:eastAsia="en-US"/>
        </w:rPr>
        <w:t>Optical</w:t>
      </w:r>
      <w:proofErr w:type="spellEnd"/>
      <w:r w:rsidRPr="00C3061B">
        <w:rPr>
          <w:rFonts w:asciiTheme="minorHAnsi" w:hAnsiTheme="minorHAnsi" w:cstheme="minorHAnsi"/>
          <w:sz w:val="24"/>
          <w:szCs w:val="24"/>
          <w:lang w:eastAsia="en-US"/>
        </w:rPr>
        <w:t xml:space="preserve"> Network Terminal) - e divisores (Splitter).</w:t>
      </w:r>
    </w:p>
    <w:p w14:paraId="25DF88E4" w14:textId="77777777" w:rsidR="008D4B29" w:rsidRDefault="008D4B29" w:rsidP="008D4B29">
      <w:pPr>
        <w:jc w:val="both"/>
        <w:rPr>
          <w:rFonts w:asciiTheme="minorHAnsi" w:hAnsiTheme="minorHAnsi" w:cstheme="minorHAnsi"/>
          <w:sz w:val="24"/>
          <w:szCs w:val="24"/>
          <w:lang w:eastAsia="en-US"/>
        </w:rPr>
      </w:pPr>
    </w:p>
    <w:p w14:paraId="0B936507" w14:textId="77777777" w:rsidR="008D4B29" w:rsidRDefault="008D4B29" w:rsidP="008D4B29">
      <w:pPr>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Não precisa de equipamento intermediário ativo entre o OLT e o ONU, simplificando a implantação de fibra e permite tipologias de rede muito mais diretas e baratas.</w:t>
      </w:r>
    </w:p>
    <w:p w14:paraId="30977AFC" w14:textId="77777777" w:rsidR="008D4B29" w:rsidRDefault="008D4B29" w:rsidP="008D4B29">
      <w:pPr>
        <w:jc w:val="both"/>
        <w:rPr>
          <w:rFonts w:asciiTheme="minorHAnsi" w:hAnsiTheme="minorHAnsi" w:cstheme="minorHAnsi"/>
          <w:sz w:val="24"/>
          <w:szCs w:val="24"/>
          <w:lang w:eastAsia="en-US"/>
        </w:rPr>
      </w:pPr>
    </w:p>
    <w:p w14:paraId="3E55ED4A" w14:textId="17D71A89" w:rsidR="008D4B29" w:rsidRDefault="008D4B29" w:rsidP="008D4B29">
      <w:pPr>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Graças à multiplexação pode enviar simultaneamente voz (telefone VoIP), dados (Internet), TV e vídeo (</w:t>
      </w:r>
      <w:proofErr w:type="spellStart"/>
      <w:r w:rsidRPr="00C3061B">
        <w:rPr>
          <w:rFonts w:asciiTheme="minorHAnsi" w:hAnsiTheme="minorHAnsi" w:cstheme="minorHAnsi"/>
          <w:sz w:val="24"/>
          <w:szCs w:val="24"/>
          <w:lang w:eastAsia="en-US"/>
        </w:rPr>
        <w:t>multicast</w:t>
      </w:r>
      <w:proofErr w:type="spellEnd"/>
      <w:r w:rsidRPr="00C3061B">
        <w:rPr>
          <w:rFonts w:asciiTheme="minorHAnsi" w:hAnsiTheme="minorHAnsi" w:cstheme="minorHAnsi"/>
          <w:sz w:val="24"/>
          <w:szCs w:val="24"/>
          <w:lang w:eastAsia="en-US"/>
        </w:rPr>
        <w:t>).</w:t>
      </w:r>
    </w:p>
    <w:p w14:paraId="47207ADB" w14:textId="0952BEFC" w:rsidR="008D4B29" w:rsidRDefault="008D4B29" w:rsidP="008D4B29">
      <w:pPr>
        <w:spacing w:line="20" w:lineRule="exact"/>
        <w:jc w:val="both"/>
      </w:pPr>
    </w:p>
    <w:p w14:paraId="441610B1" w14:textId="3221B2F1" w:rsidR="008D4B29" w:rsidRDefault="00E431EB" w:rsidP="008D4B29">
      <w:pPr>
        <w:spacing w:line="20" w:lineRule="exact"/>
        <w:jc w:val="both"/>
      </w:pPr>
      <w:r>
        <w:rPr>
          <w:noProof/>
        </w:rPr>
        <w:drawing>
          <wp:anchor distT="0" distB="0" distL="114300" distR="114300" simplePos="0" relativeHeight="251839489" behindDoc="1" locked="0" layoutInCell="0" allowOverlap="1" wp14:anchorId="17016A80" wp14:editId="06574277">
            <wp:simplePos x="0" y="0"/>
            <wp:positionH relativeFrom="column">
              <wp:posOffset>1749732</wp:posOffset>
            </wp:positionH>
            <wp:positionV relativeFrom="paragraph">
              <wp:posOffset>2450</wp:posOffset>
            </wp:positionV>
            <wp:extent cx="2715350" cy="1598929"/>
            <wp:effectExtent l="0" t="0" r="0" b="0"/>
            <wp:wrapNone/>
            <wp:docPr id="124" name="Picture 124"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Diagrama&#10;&#10;Descrição gerada automaticamente"/>
                    <pic:cNvPicPr>
                      <a:picLocks noChangeAspect="1" noChangeArrowheads="1"/>
                    </pic:cNvPicPr>
                  </pic:nvPicPr>
                  <pic:blipFill>
                    <a:blip r:embed="rId20">
                      <a:clrChange>
                        <a:clrFrom>
                          <a:srgbClr val="FFFFFF"/>
                        </a:clrFrom>
                        <a:clrTo>
                          <a:srgbClr val="FFFFFF">
                            <a:alpha val="0"/>
                          </a:srgbClr>
                        </a:clrTo>
                      </a:clrChange>
                    </a:blip>
                    <a:srcRect/>
                    <a:stretch>
                      <a:fillRect/>
                    </a:stretch>
                  </pic:blipFill>
                  <pic:spPr bwMode="auto">
                    <a:xfrm>
                      <a:off x="0" y="0"/>
                      <a:ext cx="2715350" cy="1598929"/>
                    </a:xfrm>
                    <a:prstGeom prst="rect">
                      <a:avLst/>
                    </a:prstGeom>
                    <a:noFill/>
                  </pic:spPr>
                </pic:pic>
              </a:graphicData>
            </a:graphic>
            <wp14:sizeRelH relativeFrom="margin">
              <wp14:pctWidth>0</wp14:pctWidth>
            </wp14:sizeRelH>
            <wp14:sizeRelV relativeFrom="margin">
              <wp14:pctHeight>0</wp14:pctHeight>
            </wp14:sizeRelV>
          </wp:anchor>
        </w:drawing>
      </w:r>
    </w:p>
    <w:p w14:paraId="1D8B3277" w14:textId="77777777" w:rsidR="008D4B29" w:rsidRDefault="008D4B29" w:rsidP="008D4B29">
      <w:pPr>
        <w:spacing w:line="20" w:lineRule="exact"/>
        <w:jc w:val="both"/>
      </w:pPr>
    </w:p>
    <w:p w14:paraId="001BC2BF" w14:textId="77777777" w:rsidR="008D4B29" w:rsidRDefault="008D4B29" w:rsidP="008D4B29">
      <w:pPr>
        <w:spacing w:line="20" w:lineRule="exact"/>
        <w:jc w:val="both"/>
      </w:pPr>
    </w:p>
    <w:p w14:paraId="440ABFC0" w14:textId="77777777" w:rsidR="008D4B29" w:rsidRDefault="008D4B29" w:rsidP="008D4B29">
      <w:pPr>
        <w:spacing w:line="20" w:lineRule="exact"/>
        <w:jc w:val="both"/>
      </w:pPr>
    </w:p>
    <w:p w14:paraId="6B6B0297" w14:textId="77777777" w:rsidR="008D4B29" w:rsidRDefault="008D4B29" w:rsidP="008D4B29">
      <w:pPr>
        <w:spacing w:line="200" w:lineRule="exact"/>
        <w:jc w:val="both"/>
      </w:pPr>
    </w:p>
    <w:p w14:paraId="034F3AEB" w14:textId="77777777" w:rsidR="008D4B29" w:rsidRDefault="008D4B29" w:rsidP="008D4B29">
      <w:pPr>
        <w:spacing w:line="200" w:lineRule="exact"/>
        <w:jc w:val="both"/>
      </w:pPr>
    </w:p>
    <w:p w14:paraId="1193F7C1" w14:textId="77777777" w:rsidR="008D4B29" w:rsidRDefault="008D4B29" w:rsidP="008D4B29">
      <w:pPr>
        <w:spacing w:line="200" w:lineRule="exact"/>
        <w:jc w:val="both"/>
      </w:pPr>
    </w:p>
    <w:p w14:paraId="74946B4C" w14:textId="77777777" w:rsidR="008D4B29" w:rsidRDefault="008D4B29" w:rsidP="008D4B29">
      <w:pPr>
        <w:spacing w:line="200" w:lineRule="exact"/>
        <w:jc w:val="both"/>
      </w:pPr>
    </w:p>
    <w:p w14:paraId="7CE53EB0" w14:textId="77777777" w:rsidR="008D4B29" w:rsidRDefault="008D4B29" w:rsidP="008D4B29">
      <w:pPr>
        <w:spacing w:line="376" w:lineRule="exact"/>
        <w:jc w:val="both"/>
      </w:pPr>
    </w:p>
    <w:p w14:paraId="01A2DE5A" w14:textId="77777777" w:rsidR="008D4B29" w:rsidRPr="00C3061B" w:rsidRDefault="008D4B29" w:rsidP="008D4B29">
      <w:pPr>
        <w:spacing w:line="200" w:lineRule="exact"/>
        <w:jc w:val="both"/>
      </w:pPr>
    </w:p>
    <w:p w14:paraId="6038D246" w14:textId="77777777" w:rsidR="008D4B29" w:rsidRPr="00C3061B" w:rsidRDefault="008D4B29" w:rsidP="008D4B29">
      <w:pPr>
        <w:spacing w:line="200" w:lineRule="exact"/>
        <w:jc w:val="both"/>
      </w:pPr>
    </w:p>
    <w:p w14:paraId="7EE7AE61" w14:textId="537EC8F9" w:rsidR="008D4B29" w:rsidRPr="00C3061B" w:rsidRDefault="008D4B29" w:rsidP="008D4B29">
      <w:pPr>
        <w:spacing w:line="200" w:lineRule="exact"/>
        <w:jc w:val="both"/>
      </w:pPr>
    </w:p>
    <w:p w14:paraId="1919BA93" w14:textId="77777777" w:rsidR="008D4B29" w:rsidRDefault="008D4B29" w:rsidP="008D4B29">
      <w:pPr>
        <w:ind w:right="20"/>
        <w:jc w:val="center"/>
        <w:rPr>
          <w:rFonts w:ascii="Arial" w:eastAsia="Arial" w:hAnsi="Arial" w:cs="Arial"/>
          <w:b/>
          <w:bCs/>
          <w:i/>
          <w:iCs/>
          <w:color w:val="44546A"/>
          <w:sz w:val="18"/>
          <w:szCs w:val="18"/>
        </w:rPr>
      </w:pPr>
    </w:p>
    <w:p w14:paraId="5B26FBAA" w14:textId="77777777" w:rsidR="00850D9B" w:rsidRDefault="00850D9B" w:rsidP="008D4B29">
      <w:pPr>
        <w:ind w:right="20"/>
        <w:jc w:val="center"/>
        <w:rPr>
          <w:rFonts w:ascii="Arial" w:eastAsia="Arial" w:hAnsi="Arial" w:cs="Arial"/>
          <w:b/>
          <w:bCs/>
          <w:i/>
          <w:iCs/>
          <w:color w:val="44546A"/>
          <w:sz w:val="18"/>
          <w:szCs w:val="18"/>
        </w:rPr>
      </w:pPr>
    </w:p>
    <w:p w14:paraId="49A1B2D8" w14:textId="77777777" w:rsidR="00850D9B" w:rsidRDefault="00850D9B" w:rsidP="008D4B29">
      <w:pPr>
        <w:ind w:right="20"/>
        <w:jc w:val="center"/>
        <w:rPr>
          <w:rFonts w:ascii="Arial" w:eastAsia="Arial" w:hAnsi="Arial" w:cs="Arial"/>
          <w:b/>
          <w:bCs/>
          <w:i/>
          <w:iCs/>
          <w:color w:val="44546A"/>
          <w:sz w:val="18"/>
          <w:szCs w:val="18"/>
        </w:rPr>
      </w:pPr>
    </w:p>
    <w:p w14:paraId="2FB06847" w14:textId="77777777" w:rsidR="00850D9B" w:rsidRDefault="00850D9B" w:rsidP="008D4B29">
      <w:pPr>
        <w:ind w:right="20"/>
        <w:jc w:val="center"/>
        <w:rPr>
          <w:rFonts w:ascii="Arial" w:eastAsia="Arial" w:hAnsi="Arial" w:cs="Arial"/>
          <w:b/>
          <w:bCs/>
          <w:i/>
          <w:iCs/>
          <w:color w:val="44546A"/>
          <w:sz w:val="18"/>
          <w:szCs w:val="18"/>
        </w:rPr>
      </w:pPr>
    </w:p>
    <w:p w14:paraId="0B174C48" w14:textId="0D1E0DBB" w:rsidR="008D4B29" w:rsidRDefault="008D4B29" w:rsidP="008D4B29">
      <w:pPr>
        <w:ind w:right="20"/>
        <w:jc w:val="center"/>
      </w:pPr>
      <w:r w:rsidRPr="00C3061B">
        <w:rPr>
          <w:rFonts w:ascii="Arial" w:eastAsia="Arial" w:hAnsi="Arial" w:cs="Arial"/>
          <w:b/>
          <w:bCs/>
          <w:i/>
          <w:iCs/>
          <w:color w:val="44546A"/>
          <w:sz w:val="18"/>
          <w:szCs w:val="18"/>
        </w:rPr>
        <w:t xml:space="preserve">Figura </w:t>
      </w:r>
      <w:r w:rsidR="006C5986">
        <w:rPr>
          <w:rFonts w:ascii="Arial" w:eastAsia="Arial" w:hAnsi="Arial" w:cs="Arial"/>
          <w:b/>
          <w:bCs/>
          <w:i/>
          <w:iCs/>
          <w:color w:val="44546A"/>
          <w:sz w:val="18"/>
          <w:szCs w:val="18"/>
        </w:rPr>
        <w:t>9</w:t>
      </w:r>
      <w:r w:rsidRPr="00C3061B">
        <w:rPr>
          <w:rFonts w:ascii="Arial" w:eastAsia="Arial" w:hAnsi="Arial" w:cs="Arial"/>
          <w:b/>
          <w:bCs/>
          <w:i/>
          <w:iCs/>
          <w:color w:val="44546A"/>
          <w:sz w:val="18"/>
          <w:szCs w:val="18"/>
        </w:rPr>
        <w:t xml:space="preserve">. </w:t>
      </w:r>
      <w:r>
        <w:rPr>
          <w:rFonts w:ascii="Arial" w:eastAsia="Arial" w:hAnsi="Arial" w:cs="Arial"/>
          <w:i/>
          <w:iCs/>
          <w:color w:val="44546A"/>
          <w:sz w:val="18"/>
          <w:szCs w:val="18"/>
        </w:rPr>
        <w:t>Exemplo de Rede PON</w:t>
      </w:r>
    </w:p>
    <w:p w14:paraId="17D62673" w14:textId="77777777" w:rsidR="008D4B29" w:rsidRDefault="008D4B29" w:rsidP="008D4B29">
      <w:pPr>
        <w:ind w:right="20"/>
        <w:jc w:val="center"/>
      </w:pPr>
    </w:p>
    <w:p w14:paraId="0D8DB769" w14:textId="77777777" w:rsidR="008D4B29" w:rsidRDefault="008D4B29" w:rsidP="008D4B29">
      <w:pPr>
        <w:ind w:right="20"/>
        <w:jc w:val="center"/>
      </w:pPr>
    </w:p>
    <w:p w14:paraId="10C20260" w14:textId="77777777" w:rsidR="008D4B29" w:rsidRDefault="008D4B29" w:rsidP="008D4B29">
      <w:pPr>
        <w:ind w:right="20"/>
        <w:jc w:val="both"/>
      </w:pPr>
      <w:r w:rsidRPr="00C3061B">
        <w:rPr>
          <w:rFonts w:asciiTheme="minorHAnsi" w:hAnsiTheme="minorHAnsi" w:cstheme="minorHAnsi"/>
          <w:sz w:val="24"/>
          <w:szCs w:val="24"/>
          <w:lang w:eastAsia="en-US"/>
        </w:rPr>
        <w:t>A operação e manutenção para os operadores também são mais simples porque o GPON possui gerenciamento remoto do equipamento do usuário (ONU), download de atualizações, parâmetros de operação e muito mais.</w:t>
      </w:r>
    </w:p>
    <w:p w14:paraId="7DE1DE6F" w14:textId="77777777" w:rsidR="008D4B29" w:rsidRDefault="008D4B29" w:rsidP="008D4B29">
      <w:pPr>
        <w:ind w:right="20"/>
        <w:jc w:val="both"/>
      </w:pPr>
    </w:p>
    <w:p w14:paraId="5D1F460D" w14:textId="77777777" w:rsidR="008D4B29" w:rsidRPr="00C3061B" w:rsidRDefault="008D4B29" w:rsidP="008D4B29">
      <w:pPr>
        <w:ind w:right="20"/>
        <w:jc w:val="both"/>
      </w:pPr>
      <w:r w:rsidRPr="00C3061B">
        <w:rPr>
          <w:rFonts w:asciiTheme="minorHAnsi" w:hAnsiTheme="minorHAnsi" w:cstheme="minorHAnsi"/>
          <w:sz w:val="24"/>
          <w:szCs w:val="24"/>
          <w:lang w:eastAsia="en-US"/>
        </w:rPr>
        <w:t>Esse tipo de rede admite implementações de topologias com níveis de proteção contra falhas na rede de cabos, da OLT e até contra falhas da ONU/ONT. Os modos de proteção mais implementados são os de tipo B e tipo C.</w:t>
      </w:r>
    </w:p>
    <w:p w14:paraId="13CF5923" w14:textId="77777777" w:rsidR="008D4B29" w:rsidRPr="00C3061B" w:rsidRDefault="008D4B29" w:rsidP="008D4B29">
      <w:pPr>
        <w:spacing w:line="183" w:lineRule="exact"/>
        <w:jc w:val="both"/>
        <w:rPr>
          <w:rFonts w:asciiTheme="minorHAnsi" w:hAnsiTheme="minorHAnsi" w:cstheme="minorHAnsi"/>
          <w:sz w:val="24"/>
          <w:szCs w:val="24"/>
          <w:lang w:eastAsia="en-US"/>
        </w:rPr>
      </w:pPr>
    </w:p>
    <w:p w14:paraId="149B4339" w14:textId="77777777" w:rsidR="008D4B29" w:rsidRPr="00C3061B" w:rsidRDefault="008D4B29" w:rsidP="008D4B29">
      <w:pPr>
        <w:tabs>
          <w:tab w:val="left" w:pos="920"/>
        </w:tabs>
        <w:jc w:val="both"/>
        <w:rPr>
          <w:rFonts w:asciiTheme="minorHAnsi" w:hAnsiTheme="minorHAnsi" w:cstheme="minorHAnsi"/>
          <w:sz w:val="24"/>
          <w:szCs w:val="24"/>
          <w:lang w:eastAsia="en-US"/>
        </w:rPr>
      </w:pPr>
    </w:p>
    <w:p w14:paraId="236E9B54" w14:textId="3BEFC12C" w:rsidR="008D4B29" w:rsidRPr="00C3061B" w:rsidRDefault="002E4FB6" w:rsidP="008D4B29">
      <w:pPr>
        <w:jc w:val="both"/>
        <w:rPr>
          <w:rFonts w:asciiTheme="minorHAnsi" w:hAnsiTheme="minorHAnsi" w:cstheme="minorHAnsi"/>
          <w:b/>
          <w:bCs/>
          <w:sz w:val="24"/>
          <w:szCs w:val="24"/>
        </w:rPr>
      </w:pPr>
      <w:r>
        <w:rPr>
          <w:rFonts w:asciiTheme="minorHAnsi" w:hAnsiTheme="minorHAnsi" w:cstheme="minorHAnsi"/>
          <w:b/>
          <w:bCs/>
          <w:sz w:val="24"/>
          <w:szCs w:val="24"/>
        </w:rPr>
        <w:tab/>
      </w:r>
      <w:r w:rsidR="00317EAB">
        <w:rPr>
          <w:rFonts w:asciiTheme="minorHAnsi" w:hAnsiTheme="minorHAnsi" w:cstheme="minorHAnsi"/>
          <w:b/>
          <w:bCs/>
          <w:sz w:val="24"/>
          <w:szCs w:val="24"/>
        </w:rPr>
        <w:t>7.</w:t>
      </w:r>
      <w:r w:rsidR="008D4B29">
        <w:rPr>
          <w:rFonts w:asciiTheme="minorHAnsi" w:hAnsiTheme="minorHAnsi" w:cstheme="minorHAnsi"/>
          <w:b/>
          <w:bCs/>
          <w:sz w:val="24"/>
          <w:szCs w:val="24"/>
        </w:rPr>
        <w:t>2.</w:t>
      </w:r>
      <w:r w:rsidR="00317EAB">
        <w:rPr>
          <w:rFonts w:asciiTheme="minorHAnsi" w:hAnsiTheme="minorHAnsi" w:cstheme="minorHAnsi"/>
          <w:b/>
          <w:bCs/>
          <w:sz w:val="24"/>
          <w:szCs w:val="24"/>
        </w:rPr>
        <w:t>3</w:t>
      </w:r>
      <w:r w:rsidR="008D4B29">
        <w:rPr>
          <w:rFonts w:asciiTheme="minorHAnsi" w:hAnsiTheme="minorHAnsi" w:cstheme="minorHAnsi"/>
          <w:b/>
          <w:bCs/>
          <w:sz w:val="24"/>
          <w:szCs w:val="24"/>
        </w:rPr>
        <w:t xml:space="preserve"> </w:t>
      </w:r>
      <w:r w:rsidR="008D4B29" w:rsidRPr="00C3061B">
        <w:rPr>
          <w:rFonts w:asciiTheme="minorHAnsi" w:hAnsiTheme="minorHAnsi" w:cstheme="minorHAnsi"/>
          <w:b/>
          <w:bCs/>
          <w:sz w:val="24"/>
          <w:szCs w:val="24"/>
        </w:rPr>
        <w:t>Proteção GPON</w:t>
      </w:r>
      <w:r w:rsidR="00690814">
        <w:rPr>
          <w:rFonts w:asciiTheme="minorHAnsi" w:hAnsiTheme="minorHAnsi" w:cstheme="minorHAnsi"/>
          <w:b/>
          <w:bCs/>
          <w:sz w:val="24"/>
          <w:szCs w:val="24"/>
        </w:rPr>
        <w:t xml:space="preserve"> - </w:t>
      </w:r>
      <w:r w:rsidR="008D4B29" w:rsidRPr="00C3061B">
        <w:rPr>
          <w:rFonts w:asciiTheme="minorHAnsi" w:hAnsiTheme="minorHAnsi" w:cstheme="minorHAnsi"/>
          <w:b/>
          <w:bCs/>
          <w:sz w:val="24"/>
          <w:szCs w:val="24"/>
        </w:rPr>
        <w:t>XGPON Tipo B</w:t>
      </w:r>
      <w:r w:rsidR="00FC4EDF">
        <w:rPr>
          <w:rFonts w:asciiTheme="minorHAnsi" w:hAnsiTheme="minorHAnsi" w:cstheme="minorHAnsi"/>
          <w:b/>
          <w:bCs/>
          <w:sz w:val="24"/>
          <w:szCs w:val="24"/>
        </w:rPr>
        <w:t xml:space="preserve"> (solução prioritária)</w:t>
      </w:r>
    </w:p>
    <w:p w14:paraId="6549B324" w14:textId="77777777" w:rsidR="008D4B29" w:rsidRDefault="008D4B29" w:rsidP="008D4B29">
      <w:pPr>
        <w:tabs>
          <w:tab w:val="left" w:pos="920"/>
        </w:tabs>
        <w:jc w:val="both"/>
        <w:rPr>
          <w:rFonts w:asciiTheme="minorHAnsi" w:hAnsiTheme="minorHAnsi" w:cstheme="minorHAnsi"/>
          <w:sz w:val="24"/>
          <w:szCs w:val="24"/>
          <w:lang w:eastAsia="en-US"/>
        </w:rPr>
      </w:pPr>
    </w:p>
    <w:p w14:paraId="576A4CCF" w14:textId="77777777" w:rsidR="008D4B29" w:rsidRPr="00C3061B" w:rsidRDefault="008D4B29" w:rsidP="008D4B29">
      <w:pPr>
        <w:tabs>
          <w:tab w:val="left" w:pos="920"/>
        </w:tabs>
        <w:jc w:val="both"/>
        <w:rPr>
          <w:rFonts w:asciiTheme="minorHAnsi" w:hAnsiTheme="minorHAnsi" w:cstheme="minorHAnsi"/>
          <w:sz w:val="24"/>
          <w:szCs w:val="24"/>
          <w:lang w:eastAsia="en-US"/>
        </w:rPr>
      </w:pPr>
      <w:r w:rsidRPr="00C3061B">
        <w:rPr>
          <w:rFonts w:asciiTheme="minorHAnsi" w:hAnsiTheme="minorHAnsi" w:cstheme="minorHAnsi"/>
          <w:sz w:val="24"/>
          <w:szCs w:val="24"/>
          <w:lang w:eastAsia="en-US"/>
        </w:rPr>
        <w:t>Este tipo de topologia protege contra uma ruptura física na conexão entre a OLT e o Splitter de primeiro nível, aquele que se conecta diretamente à OLT. Para isso, se faz necessário o uso de duas portas ópticas do equipamento OLT e uso de um Splitter do tipo redundante, do tipo 2:N. Dessa maneira, se porventura uma conexão física de fibra ao Splitter se romper o outro caminho disponibilizado irá garantir a manutenção do serviço.</w:t>
      </w:r>
    </w:p>
    <w:p w14:paraId="24118E26" w14:textId="77777777" w:rsidR="008D4B29" w:rsidRPr="00C3061B" w:rsidRDefault="008D4B29" w:rsidP="008D4B29">
      <w:pPr>
        <w:spacing w:line="358" w:lineRule="auto"/>
        <w:ind w:firstLine="567"/>
        <w:jc w:val="both"/>
        <w:rPr>
          <w:rFonts w:asciiTheme="minorHAnsi" w:hAnsiTheme="minorHAnsi" w:cstheme="minorHAnsi"/>
          <w:sz w:val="24"/>
          <w:szCs w:val="24"/>
          <w:lang w:eastAsia="en-US"/>
        </w:rPr>
      </w:pPr>
    </w:p>
    <w:p w14:paraId="5086FF53" w14:textId="77777777" w:rsidR="008D4B29" w:rsidRDefault="008D4B29" w:rsidP="008D4B29">
      <w:pPr>
        <w:spacing w:line="20" w:lineRule="exact"/>
        <w:jc w:val="both"/>
      </w:pPr>
      <w:r>
        <w:rPr>
          <w:noProof/>
        </w:rPr>
        <w:drawing>
          <wp:anchor distT="0" distB="0" distL="114300" distR="114300" simplePos="0" relativeHeight="251841537" behindDoc="1" locked="0" layoutInCell="0" allowOverlap="1" wp14:anchorId="667C3219" wp14:editId="459ACDC9">
            <wp:simplePos x="0" y="0"/>
            <wp:positionH relativeFrom="column">
              <wp:posOffset>1746976</wp:posOffset>
            </wp:positionH>
            <wp:positionV relativeFrom="paragraph">
              <wp:posOffset>5715</wp:posOffset>
            </wp:positionV>
            <wp:extent cx="2563586" cy="1211269"/>
            <wp:effectExtent l="0" t="0" r="8255" b="8255"/>
            <wp:wrapNone/>
            <wp:docPr id="136" name="Picture 136"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Diagrama&#10;&#10;Descrição gerada automaticamente"/>
                    <pic:cNvPicPr>
                      <a:picLocks noChangeAspect="1" noChangeArrowheads="1"/>
                    </pic:cNvPicPr>
                  </pic:nvPicPr>
                  <pic:blipFill>
                    <a:blip r:embed="rId21">
                      <a:clrChange>
                        <a:clrFrom>
                          <a:srgbClr val="FFFFFF"/>
                        </a:clrFrom>
                        <a:clrTo>
                          <a:srgbClr val="FFFFFF">
                            <a:alpha val="0"/>
                          </a:srgbClr>
                        </a:clrTo>
                      </a:clrChange>
                    </a:blip>
                    <a:srcRect/>
                    <a:stretch>
                      <a:fillRect/>
                    </a:stretch>
                  </pic:blipFill>
                  <pic:spPr bwMode="auto">
                    <a:xfrm>
                      <a:off x="0" y="0"/>
                      <a:ext cx="2563586" cy="1211269"/>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40513" behindDoc="1" locked="0" layoutInCell="0" allowOverlap="1" wp14:anchorId="5ED576A7" wp14:editId="3E35CE51">
            <wp:simplePos x="0" y="0"/>
            <wp:positionH relativeFrom="column">
              <wp:posOffset>1430655</wp:posOffset>
            </wp:positionH>
            <wp:positionV relativeFrom="paragraph">
              <wp:posOffset>102870</wp:posOffset>
            </wp:positionV>
            <wp:extent cx="3162300" cy="1494155"/>
            <wp:effectExtent l="0" t="0" r="0" b="0"/>
            <wp:wrapNone/>
            <wp:docPr id="135" name="Picture 135" descr="Padrão do plano de fund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Padrão do plano de fundo&#10;&#10;Descrição gerada automaticamente com confiança baixa"/>
                    <pic:cNvPicPr>
                      <a:picLocks noChangeAspect="1" noChangeArrowheads="1"/>
                    </pic:cNvPicPr>
                  </pic:nvPicPr>
                  <pic:blipFill>
                    <a:blip r:embed="rId22">
                      <a:clrChange>
                        <a:clrFrom>
                          <a:srgbClr val="000000"/>
                        </a:clrFrom>
                        <a:clrTo>
                          <a:srgbClr val="000000">
                            <a:alpha val="0"/>
                          </a:srgbClr>
                        </a:clrTo>
                      </a:clrChange>
                    </a:blip>
                    <a:srcRect/>
                    <a:stretch>
                      <a:fillRect/>
                    </a:stretch>
                  </pic:blipFill>
                  <pic:spPr bwMode="auto">
                    <a:xfrm>
                      <a:off x="0" y="0"/>
                      <a:ext cx="3162300" cy="1494155"/>
                    </a:xfrm>
                    <a:prstGeom prst="rect">
                      <a:avLst/>
                    </a:prstGeom>
                    <a:noFill/>
                  </pic:spPr>
                </pic:pic>
              </a:graphicData>
            </a:graphic>
          </wp:anchor>
        </w:drawing>
      </w:r>
    </w:p>
    <w:p w14:paraId="65FE03D8" w14:textId="77777777" w:rsidR="008D4B29" w:rsidRDefault="008D4B29" w:rsidP="008D4B29">
      <w:pPr>
        <w:spacing w:line="200" w:lineRule="exact"/>
        <w:jc w:val="both"/>
      </w:pPr>
    </w:p>
    <w:p w14:paraId="5CE65680" w14:textId="77777777" w:rsidR="008D4B29" w:rsidRDefault="008D4B29" w:rsidP="008D4B29">
      <w:pPr>
        <w:spacing w:line="200" w:lineRule="exact"/>
        <w:jc w:val="both"/>
      </w:pPr>
    </w:p>
    <w:p w14:paraId="0B914EF6" w14:textId="77777777" w:rsidR="008D4B29" w:rsidRDefault="008D4B29" w:rsidP="008D4B29">
      <w:pPr>
        <w:spacing w:line="200" w:lineRule="exact"/>
        <w:jc w:val="both"/>
      </w:pPr>
    </w:p>
    <w:p w14:paraId="608EDA67" w14:textId="77777777" w:rsidR="008D4B29" w:rsidRDefault="008D4B29" w:rsidP="008D4B29">
      <w:pPr>
        <w:spacing w:line="200" w:lineRule="exact"/>
        <w:jc w:val="both"/>
      </w:pPr>
    </w:p>
    <w:p w14:paraId="635D939B" w14:textId="77777777" w:rsidR="008D4B29" w:rsidRDefault="008D4B29" w:rsidP="008D4B29">
      <w:pPr>
        <w:spacing w:line="200" w:lineRule="exact"/>
        <w:jc w:val="both"/>
      </w:pPr>
    </w:p>
    <w:p w14:paraId="17F49A9F" w14:textId="77777777" w:rsidR="008D4B29" w:rsidRDefault="008D4B29" w:rsidP="008D4B29">
      <w:pPr>
        <w:spacing w:line="200" w:lineRule="exact"/>
        <w:jc w:val="both"/>
      </w:pPr>
    </w:p>
    <w:p w14:paraId="1DDC7C29" w14:textId="77777777" w:rsidR="008D4B29" w:rsidRDefault="008D4B29" w:rsidP="008D4B29">
      <w:pPr>
        <w:spacing w:line="200" w:lineRule="exact"/>
        <w:jc w:val="both"/>
      </w:pPr>
    </w:p>
    <w:p w14:paraId="4150F6C4" w14:textId="77777777" w:rsidR="002246E5" w:rsidRDefault="002246E5" w:rsidP="008D4B29">
      <w:pPr>
        <w:jc w:val="center"/>
        <w:rPr>
          <w:rFonts w:ascii="Arial" w:eastAsia="Arial" w:hAnsi="Arial" w:cs="Arial"/>
          <w:b/>
          <w:bCs/>
          <w:i/>
          <w:iCs/>
          <w:sz w:val="18"/>
          <w:szCs w:val="18"/>
        </w:rPr>
      </w:pPr>
    </w:p>
    <w:p w14:paraId="57B97F45" w14:textId="77777777" w:rsidR="002246E5" w:rsidRDefault="002246E5" w:rsidP="008D4B29">
      <w:pPr>
        <w:jc w:val="center"/>
        <w:rPr>
          <w:rFonts w:ascii="Arial" w:eastAsia="Arial" w:hAnsi="Arial" w:cs="Arial"/>
          <w:b/>
          <w:bCs/>
          <w:i/>
          <w:iCs/>
          <w:sz w:val="18"/>
          <w:szCs w:val="18"/>
        </w:rPr>
      </w:pPr>
    </w:p>
    <w:p w14:paraId="776BC53A" w14:textId="77777777" w:rsidR="002246E5" w:rsidRDefault="002246E5" w:rsidP="008D4B29">
      <w:pPr>
        <w:jc w:val="center"/>
        <w:rPr>
          <w:rFonts w:ascii="Arial" w:eastAsia="Arial" w:hAnsi="Arial" w:cs="Arial"/>
          <w:b/>
          <w:bCs/>
          <w:i/>
          <w:iCs/>
          <w:sz w:val="18"/>
          <w:szCs w:val="18"/>
        </w:rPr>
      </w:pPr>
    </w:p>
    <w:p w14:paraId="78842927" w14:textId="77777777" w:rsidR="002246E5" w:rsidRDefault="002246E5" w:rsidP="008D4B29">
      <w:pPr>
        <w:jc w:val="center"/>
        <w:rPr>
          <w:rFonts w:ascii="Arial" w:eastAsia="Arial" w:hAnsi="Arial" w:cs="Arial"/>
          <w:b/>
          <w:bCs/>
          <w:i/>
          <w:iCs/>
          <w:sz w:val="18"/>
          <w:szCs w:val="18"/>
        </w:rPr>
      </w:pPr>
    </w:p>
    <w:p w14:paraId="1AE60482" w14:textId="32D9DFF7" w:rsidR="008D4B29" w:rsidRDefault="008D4B29" w:rsidP="008D4B29">
      <w:pPr>
        <w:jc w:val="center"/>
        <w:rPr>
          <w:rFonts w:ascii="Arial" w:eastAsia="Arial" w:hAnsi="Arial" w:cs="Arial"/>
          <w:i/>
          <w:iCs/>
          <w:sz w:val="18"/>
          <w:szCs w:val="18"/>
        </w:rPr>
      </w:pPr>
      <w:r>
        <w:rPr>
          <w:rFonts w:ascii="Arial" w:eastAsia="Arial" w:hAnsi="Arial" w:cs="Arial"/>
          <w:b/>
          <w:bCs/>
          <w:i/>
          <w:iCs/>
          <w:sz w:val="18"/>
          <w:szCs w:val="18"/>
        </w:rPr>
        <w:t>Figura</w:t>
      </w:r>
      <w:r w:rsidR="00850D9B">
        <w:rPr>
          <w:rFonts w:ascii="Arial" w:eastAsia="Arial" w:hAnsi="Arial" w:cs="Arial"/>
          <w:b/>
          <w:bCs/>
          <w:i/>
          <w:iCs/>
          <w:sz w:val="18"/>
          <w:szCs w:val="18"/>
        </w:rPr>
        <w:t xml:space="preserve"> 1</w:t>
      </w:r>
      <w:r w:rsidR="006C5986">
        <w:rPr>
          <w:rFonts w:ascii="Arial" w:eastAsia="Arial" w:hAnsi="Arial" w:cs="Arial"/>
          <w:b/>
          <w:bCs/>
          <w:i/>
          <w:iCs/>
          <w:sz w:val="18"/>
          <w:szCs w:val="18"/>
        </w:rPr>
        <w:t>0</w:t>
      </w:r>
      <w:r>
        <w:rPr>
          <w:rFonts w:ascii="Arial" w:eastAsia="Arial" w:hAnsi="Arial" w:cs="Arial"/>
          <w:b/>
          <w:bCs/>
          <w:i/>
          <w:iCs/>
          <w:sz w:val="18"/>
          <w:szCs w:val="18"/>
        </w:rPr>
        <w:t xml:space="preserve">. </w:t>
      </w:r>
      <w:r>
        <w:rPr>
          <w:rFonts w:ascii="Arial" w:eastAsia="Arial" w:hAnsi="Arial" w:cs="Arial"/>
          <w:i/>
          <w:iCs/>
          <w:sz w:val="18"/>
          <w:szCs w:val="18"/>
        </w:rPr>
        <w:t>Proteção Tipo B</w:t>
      </w:r>
    </w:p>
    <w:p w14:paraId="0547A58E" w14:textId="77777777" w:rsidR="008D4B29" w:rsidRDefault="008D4B29" w:rsidP="008D4B29">
      <w:pPr>
        <w:jc w:val="center"/>
        <w:rPr>
          <w:rFonts w:ascii="Arial" w:eastAsia="Arial" w:hAnsi="Arial" w:cs="Arial"/>
          <w:i/>
          <w:iCs/>
          <w:sz w:val="18"/>
          <w:szCs w:val="18"/>
        </w:rPr>
      </w:pPr>
    </w:p>
    <w:p w14:paraId="28A6E026" w14:textId="77777777" w:rsidR="008D4B29" w:rsidRDefault="008D4B29" w:rsidP="008D4B29">
      <w:pPr>
        <w:jc w:val="center"/>
        <w:rPr>
          <w:rFonts w:ascii="Arial" w:eastAsia="Arial" w:hAnsi="Arial" w:cs="Arial"/>
          <w:i/>
          <w:iCs/>
          <w:sz w:val="18"/>
          <w:szCs w:val="18"/>
        </w:rPr>
      </w:pPr>
    </w:p>
    <w:p w14:paraId="24F1E80D" w14:textId="77777777" w:rsidR="008D4B29" w:rsidRDefault="008D4B29" w:rsidP="008D4B29">
      <w:pPr>
        <w:jc w:val="center"/>
        <w:rPr>
          <w:rFonts w:ascii="Arial" w:eastAsia="Arial" w:hAnsi="Arial" w:cs="Arial"/>
          <w:i/>
          <w:iCs/>
          <w:sz w:val="18"/>
          <w:szCs w:val="18"/>
        </w:rPr>
      </w:pPr>
    </w:p>
    <w:p w14:paraId="6F5FF0D1" w14:textId="781E8F8C" w:rsidR="008D4B29" w:rsidRPr="00276331" w:rsidRDefault="008D4B29" w:rsidP="008D4B29">
      <w:pPr>
        <w:rPr>
          <w:rFonts w:ascii="Arial" w:eastAsia="Arial" w:hAnsi="Arial" w:cs="Arial"/>
          <w:i/>
          <w:iCs/>
          <w:sz w:val="18"/>
          <w:szCs w:val="18"/>
        </w:rPr>
      </w:pPr>
      <w:r w:rsidRPr="00276331">
        <w:rPr>
          <w:rFonts w:asciiTheme="minorHAnsi" w:hAnsiTheme="minorHAnsi" w:cstheme="minorHAnsi"/>
          <w:sz w:val="24"/>
          <w:szCs w:val="24"/>
          <w:lang w:eastAsia="en-US"/>
        </w:rPr>
        <w:t>Nesse caso, serão usadas d</w:t>
      </w:r>
      <w:r w:rsidR="003915C8">
        <w:rPr>
          <w:rFonts w:asciiTheme="minorHAnsi" w:hAnsiTheme="minorHAnsi" w:cstheme="minorHAnsi"/>
          <w:sz w:val="24"/>
          <w:szCs w:val="24"/>
          <w:lang w:eastAsia="en-US"/>
        </w:rPr>
        <w:t>u</w:t>
      </w:r>
      <w:r w:rsidRPr="00276331">
        <w:rPr>
          <w:rFonts w:asciiTheme="minorHAnsi" w:hAnsiTheme="minorHAnsi" w:cstheme="minorHAnsi"/>
          <w:sz w:val="24"/>
          <w:szCs w:val="24"/>
          <w:lang w:eastAsia="en-US"/>
        </w:rPr>
        <w:t>as portas físicas da OLT, enquanto operacionalmente apenas uma estará funcionando. A outra porta permanecerá em estado de espera (stand-by) até ser solicitada. Também será necessário que se realize um espelhamento de porta para preservar configurações em ambas as portas.</w:t>
      </w:r>
    </w:p>
    <w:p w14:paraId="019BA8CC" w14:textId="77777777" w:rsidR="008D4B29" w:rsidRDefault="008D4B29" w:rsidP="008D4B29">
      <w:pPr>
        <w:jc w:val="center"/>
        <w:rPr>
          <w:rFonts w:ascii="Arial" w:eastAsia="Arial" w:hAnsi="Arial" w:cs="Arial"/>
          <w:i/>
          <w:iCs/>
          <w:sz w:val="18"/>
          <w:szCs w:val="18"/>
        </w:rPr>
      </w:pPr>
      <w:bookmarkStart w:id="3" w:name="page13"/>
      <w:bookmarkEnd w:id="3"/>
    </w:p>
    <w:p w14:paraId="4BA75920" w14:textId="77777777" w:rsidR="008D4B29" w:rsidRPr="00B94EF9" w:rsidRDefault="008D4B29" w:rsidP="008D4B29">
      <w:pPr>
        <w:jc w:val="center"/>
        <w:rPr>
          <w:rFonts w:asciiTheme="minorHAnsi" w:hAnsiTheme="minorHAnsi" w:cstheme="minorHAnsi"/>
          <w:sz w:val="24"/>
          <w:szCs w:val="24"/>
          <w:lang w:eastAsia="en-US"/>
        </w:rPr>
      </w:pPr>
    </w:p>
    <w:p w14:paraId="6E12F13F" w14:textId="6F4EE238" w:rsidR="008D4B29" w:rsidRDefault="008D4B29" w:rsidP="008D4B29">
      <w:pPr>
        <w:jc w:val="both"/>
        <w:rPr>
          <w:rFonts w:asciiTheme="minorHAnsi" w:hAnsiTheme="minorHAnsi" w:cstheme="minorHAnsi"/>
          <w:sz w:val="24"/>
          <w:szCs w:val="24"/>
          <w:lang w:eastAsia="en-US"/>
        </w:rPr>
      </w:pPr>
      <w:r w:rsidRPr="00B94EF9">
        <w:rPr>
          <w:rFonts w:asciiTheme="minorHAnsi" w:hAnsiTheme="minorHAnsi" w:cstheme="minorHAnsi"/>
          <w:sz w:val="24"/>
          <w:szCs w:val="24"/>
          <w:lang w:eastAsia="en-US"/>
        </w:rPr>
        <w:t>A estrutura das redes XGPON</w:t>
      </w:r>
      <w:r w:rsidR="00497DB4">
        <w:rPr>
          <w:rFonts w:asciiTheme="minorHAnsi" w:hAnsiTheme="minorHAnsi" w:cstheme="minorHAnsi"/>
          <w:sz w:val="24"/>
          <w:szCs w:val="24"/>
          <w:lang w:eastAsia="en-US"/>
        </w:rPr>
        <w:t>, nossa opção prioritária,</w:t>
      </w:r>
      <w:r w:rsidRPr="00B94EF9">
        <w:rPr>
          <w:rFonts w:asciiTheme="minorHAnsi" w:hAnsiTheme="minorHAnsi" w:cstheme="minorHAnsi"/>
          <w:sz w:val="24"/>
          <w:szCs w:val="24"/>
          <w:lang w:eastAsia="en-US"/>
        </w:rPr>
        <w:t xml:space="preserve"> foi desenvolvida pelo ITU-T e é definida pelas normas G.987.1 a G987.3 e G.988 enquanto a estrutura GPON é definida pela norma ITU-T G.984 e G.988. O nível de atendimento é de 256 ONU por porta XGPON, enquanto na GPON esse número é de 128 ONU por porta.</w:t>
      </w:r>
    </w:p>
    <w:p w14:paraId="67BDF445" w14:textId="77777777" w:rsidR="008D4B29" w:rsidRDefault="008D4B29" w:rsidP="008D4B29">
      <w:pPr>
        <w:jc w:val="both"/>
        <w:rPr>
          <w:rFonts w:asciiTheme="minorHAnsi" w:hAnsiTheme="minorHAnsi" w:cstheme="minorHAnsi"/>
          <w:sz w:val="24"/>
          <w:szCs w:val="24"/>
          <w:lang w:eastAsia="en-US"/>
        </w:rPr>
      </w:pPr>
    </w:p>
    <w:p w14:paraId="7D50FAF7" w14:textId="77777777" w:rsidR="008D4B29" w:rsidRPr="00B94EF9" w:rsidRDefault="008D4B29" w:rsidP="008D4B29">
      <w:pPr>
        <w:jc w:val="both"/>
        <w:rPr>
          <w:rFonts w:asciiTheme="minorHAnsi" w:hAnsiTheme="minorHAnsi" w:cstheme="minorHAnsi"/>
          <w:sz w:val="24"/>
          <w:szCs w:val="24"/>
          <w:lang w:eastAsia="en-US"/>
        </w:rPr>
      </w:pPr>
      <w:r w:rsidRPr="00B94EF9">
        <w:rPr>
          <w:rFonts w:asciiTheme="minorHAnsi" w:hAnsiTheme="minorHAnsi" w:cstheme="minorHAnsi"/>
          <w:sz w:val="24"/>
          <w:szCs w:val="24"/>
          <w:lang w:eastAsia="en-US"/>
        </w:rPr>
        <w:t>A tabela abaixo mostra as principais características e diferenças entre as tecnologias GPON e XGPON.</w:t>
      </w:r>
    </w:p>
    <w:p w14:paraId="26B8D842" w14:textId="77777777" w:rsidR="008D4B29" w:rsidRDefault="008D4B29" w:rsidP="008D4B29">
      <w:pPr>
        <w:spacing w:line="351" w:lineRule="auto"/>
        <w:ind w:firstLine="567"/>
        <w:jc w:val="both"/>
        <w:rPr>
          <w:rFonts w:ascii="Arial" w:eastAsia="Arial" w:hAnsi="Arial" w:cs="Arial"/>
          <w:sz w:val="24"/>
          <w:szCs w:val="24"/>
        </w:rPr>
      </w:pPr>
    </w:p>
    <w:p w14:paraId="1C4D1FA4" w14:textId="77777777" w:rsidR="008D4B29" w:rsidRDefault="008D4B29" w:rsidP="008D4B29">
      <w:pPr>
        <w:spacing w:line="351" w:lineRule="auto"/>
        <w:ind w:firstLine="567"/>
        <w:jc w:val="both"/>
      </w:pPr>
      <w:r>
        <w:rPr>
          <w:noProof/>
        </w:rPr>
        <w:drawing>
          <wp:anchor distT="0" distB="0" distL="114300" distR="114300" simplePos="0" relativeHeight="251849729" behindDoc="1" locked="0" layoutInCell="0" allowOverlap="1" wp14:anchorId="3EAC88CF" wp14:editId="7C094649">
            <wp:simplePos x="0" y="0"/>
            <wp:positionH relativeFrom="column">
              <wp:posOffset>1184728</wp:posOffset>
            </wp:positionH>
            <wp:positionV relativeFrom="paragraph">
              <wp:posOffset>-182699</wp:posOffset>
            </wp:positionV>
            <wp:extent cx="4098471" cy="1762014"/>
            <wp:effectExtent l="0" t="0" r="0" b="0"/>
            <wp:wrapNone/>
            <wp:docPr id="164" name="Picture 164"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Uma imagem contendo Tabela&#10;&#10;Descrição gerada automaticamente"/>
                    <pic:cNvPicPr>
                      <a:picLocks noChangeAspect="1" noChangeArrowheads="1"/>
                    </pic:cNvPicPr>
                  </pic:nvPicPr>
                  <pic:blipFill>
                    <a:blip r:embed="rId23">
                      <a:clrChange>
                        <a:clrFrom>
                          <a:srgbClr val="FFFFFF"/>
                        </a:clrFrom>
                        <a:clrTo>
                          <a:srgbClr val="FFFFFF">
                            <a:alpha val="0"/>
                          </a:srgbClr>
                        </a:clrTo>
                      </a:clrChange>
                    </a:blip>
                    <a:srcRect/>
                    <a:stretch>
                      <a:fillRect/>
                    </a:stretch>
                  </pic:blipFill>
                  <pic:spPr bwMode="auto">
                    <a:xfrm>
                      <a:off x="0" y="0"/>
                      <a:ext cx="4098471" cy="1762014"/>
                    </a:xfrm>
                    <a:prstGeom prst="rect">
                      <a:avLst/>
                    </a:prstGeom>
                    <a:noFill/>
                  </pic:spPr>
                </pic:pic>
              </a:graphicData>
            </a:graphic>
            <wp14:sizeRelH relativeFrom="margin">
              <wp14:pctWidth>0</wp14:pctWidth>
            </wp14:sizeRelH>
            <wp14:sizeRelV relativeFrom="margin">
              <wp14:pctHeight>0</wp14:pctHeight>
            </wp14:sizeRelV>
          </wp:anchor>
        </w:drawing>
      </w:r>
    </w:p>
    <w:p w14:paraId="55C38AE1" w14:textId="77777777" w:rsidR="008D4B29" w:rsidRDefault="008D4B29" w:rsidP="008D4B29">
      <w:pPr>
        <w:spacing w:line="20" w:lineRule="exact"/>
        <w:jc w:val="both"/>
      </w:pPr>
    </w:p>
    <w:p w14:paraId="49B3AB56" w14:textId="77777777" w:rsidR="008D4B29" w:rsidRDefault="008D4B29" w:rsidP="008D4B29">
      <w:pPr>
        <w:spacing w:line="200" w:lineRule="exact"/>
        <w:jc w:val="both"/>
      </w:pPr>
    </w:p>
    <w:p w14:paraId="0CC0D4AB" w14:textId="77777777" w:rsidR="008D4B29" w:rsidRDefault="008D4B29" w:rsidP="008D4B29">
      <w:pPr>
        <w:spacing w:line="200" w:lineRule="exact"/>
        <w:jc w:val="both"/>
      </w:pPr>
    </w:p>
    <w:p w14:paraId="5CAB501A" w14:textId="77777777" w:rsidR="008D4B29" w:rsidRDefault="008D4B29" w:rsidP="008D4B29">
      <w:pPr>
        <w:spacing w:line="200" w:lineRule="exact"/>
        <w:jc w:val="both"/>
      </w:pPr>
    </w:p>
    <w:p w14:paraId="332CE730" w14:textId="77777777" w:rsidR="008D4B29" w:rsidRDefault="008D4B29" w:rsidP="008D4B29">
      <w:pPr>
        <w:spacing w:line="200" w:lineRule="exact"/>
        <w:jc w:val="both"/>
      </w:pPr>
    </w:p>
    <w:p w14:paraId="5CADEBEF" w14:textId="77777777" w:rsidR="008D4B29" w:rsidRDefault="008D4B29" w:rsidP="008D4B29">
      <w:pPr>
        <w:spacing w:line="200" w:lineRule="exact"/>
        <w:jc w:val="both"/>
      </w:pPr>
    </w:p>
    <w:p w14:paraId="7D6CC4B9" w14:textId="77777777" w:rsidR="004D5A14" w:rsidRDefault="004D5A14" w:rsidP="008D4B29">
      <w:pPr>
        <w:jc w:val="center"/>
        <w:rPr>
          <w:rFonts w:ascii="Arial" w:eastAsia="Arial" w:hAnsi="Arial" w:cs="Arial"/>
          <w:b/>
          <w:bCs/>
          <w:i/>
          <w:iCs/>
          <w:sz w:val="18"/>
          <w:szCs w:val="18"/>
        </w:rPr>
      </w:pPr>
    </w:p>
    <w:p w14:paraId="05C59A59" w14:textId="77777777" w:rsidR="004D5A14" w:rsidRDefault="004D5A14" w:rsidP="008D4B29">
      <w:pPr>
        <w:jc w:val="center"/>
        <w:rPr>
          <w:rFonts w:ascii="Arial" w:eastAsia="Arial" w:hAnsi="Arial" w:cs="Arial"/>
          <w:b/>
          <w:bCs/>
          <w:i/>
          <w:iCs/>
          <w:sz w:val="18"/>
          <w:szCs w:val="18"/>
        </w:rPr>
      </w:pPr>
    </w:p>
    <w:p w14:paraId="23029809" w14:textId="77777777" w:rsidR="004D5A14" w:rsidRDefault="004D5A14" w:rsidP="008D4B29">
      <w:pPr>
        <w:jc w:val="center"/>
        <w:rPr>
          <w:rFonts w:ascii="Arial" w:eastAsia="Arial" w:hAnsi="Arial" w:cs="Arial"/>
          <w:b/>
          <w:bCs/>
          <w:i/>
          <w:iCs/>
          <w:sz w:val="18"/>
          <w:szCs w:val="18"/>
        </w:rPr>
      </w:pPr>
    </w:p>
    <w:p w14:paraId="57246457" w14:textId="77777777" w:rsidR="004D5A14" w:rsidRDefault="004D5A14" w:rsidP="008D4B29">
      <w:pPr>
        <w:jc w:val="center"/>
        <w:rPr>
          <w:rFonts w:ascii="Arial" w:eastAsia="Arial" w:hAnsi="Arial" w:cs="Arial"/>
          <w:b/>
          <w:bCs/>
          <w:i/>
          <w:iCs/>
          <w:sz w:val="18"/>
          <w:szCs w:val="18"/>
        </w:rPr>
      </w:pPr>
    </w:p>
    <w:p w14:paraId="2F870EA2" w14:textId="77777777" w:rsidR="004D5A14" w:rsidRDefault="004D5A14" w:rsidP="008D4B29">
      <w:pPr>
        <w:jc w:val="center"/>
        <w:rPr>
          <w:rFonts w:ascii="Arial" w:eastAsia="Arial" w:hAnsi="Arial" w:cs="Arial"/>
          <w:b/>
          <w:bCs/>
          <w:i/>
          <w:iCs/>
          <w:sz w:val="18"/>
          <w:szCs w:val="18"/>
        </w:rPr>
      </w:pPr>
    </w:p>
    <w:p w14:paraId="6F5CFD28" w14:textId="77777777" w:rsidR="004D5A14" w:rsidRDefault="004D5A14" w:rsidP="008D4B29">
      <w:pPr>
        <w:jc w:val="center"/>
        <w:rPr>
          <w:rFonts w:ascii="Arial" w:eastAsia="Arial" w:hAnsi="Arial" w:cs="Arial"/>
          <w:b/>
          <w:bCs/>
          <w:i/>
          <w:iCs/>
          <w:sz w:val="18"/>
          <w:szCs w:val="18"/>
        </w:rPr>
      </w:pPr>
    </w:p>
    <w:p w14:paraId="2F4212D8" w14:textId="7D6E29F1" w:rsidR="008D4B29" w:rsidRPr="00B94EF9" w:rsidRDefault="008D4B29" w:rsidP="008D4B29">
      <w:pPr>
        <w:jc w:val="center"/>
        <w:rPr>
          <w:rFonts w:asciiTheme="minorHAnsi" w:hAnsiTheme="minorHAnsi" w:cstheme="minorHAnsi"/>
          <w:sz w:val="24"/>
          <w:szCs w:val="24"/>
          <w:lang w:eastAsia="en-US"/>
        </w:rPr>
      </w:pPr>
      <w:r>
        <w:rPr>
          <w:rFonts w:ascii="Arial" w:eastAsia="Arial" w:hAnsi="Arial" w:cs="Arial"/>
          <w:b/>
          <w:bCs/>
          <w:i/>
          <w:iCs/>
          <w:sz w:val="18"/>
          <w:szCs w:val="18"/>
        </w:rPr>
        <w:t>Figura 1</w:t>
      </w:r>
      <w:r w:rsidR="00733FFD">
        <w:rPr>
          <w:rFonts w:ascii="Arial" w:eastAsia="Arial" w:hAnsi="Arial" w:cs="Arial"/>
          <w:b/>
          <w:bCs/>
          <w:i/>
          <w:iCs/>
          <w:sz w:val="18"/>
          <w:szCs w:val="18"/>
        </w:rPr>
        <w:t>1</w:t>
      </w:r>
      <w:r>
        <w:rPr>
          <w:rFonts w:ascii="Arial" w:eastAsia="Arial" w:hAnsi="Arial" w:cs="Arial"/>
          <w:b/>
          <w:bCs/>
          <w:i/>
          <w:iCs/>
          <w:sz w:val="18"/>
          <w:szCs w:val="18"/>
        </w:rPr>
        <w:t xml:space="preserve">: </w:t>
      </w:r>
      <w:r>
        <w:rPr>
          <w:rFonts w:ascii="Arial" w:eastAsia="Arial" w:hAnsi="Arial" w:cs="Arial"/>
          <w:i/>
          <w:iCs/>
          <w:sz w:val="18"/>
          <w:szCs w:val="18"/>
        </w:rPr>
        <w:t>Comparativo de redes GPON</w:t>
      </w:r>
    </w:p>
    <w:p w14:paraId="14D9AEFB" w14:textId="77777777" w:rsidR="008D4B29" w:rsidRPr="00B94EF9" w:rsidRDefault="008D4B29" w:rsidP="008D4B29">
      <w:pPr>
        <w:jc w:val="both"/>
        <w:rPr>
          <w:rFonts w:asciiTheme="minorHAnsi" w:hAnsiTheme="minorHAnsi" w:cstheme="minorHAnsi"/>
          <w:sz w:val="24"/>
          <w:szCs w:val="24"/>
          <w:lang w:eastAsia="en-US"/>
        </w:rPr>
      </w:pPr>
    </w:p>
    <w:p w14:paraId="7E1A83BC" w14:textId="17680F59" w:rsidR="008D4B29" w:rsidRPr="00B94EF9" w:rsidRDefault="008D4B29" w:rsidP="008D4B29">
      <w:pPr>
        <w:jc w:val="both"/>
        <w:rPr>
          <w:rFonts w:asciiTheme="minorHAnsi" w:hAnsiTheme="minorHAnsi" w:cstheme="minorHAnsi"/>
          <w:sz w:val="24"/>
          <w:szCs w:val="24"/>
          <w:lang w:eastAsia="en-US"/>
        </w:rPr>
      </w:pPr>
      <w:r w:rsidRPr="00B94EF9">
        <w:rPr>
          <w:rFonts w:asciiTheme="minorHAnsi" w:hAnsiTheme="minorHAnsi" w:cstheme="minorHAnsi"/>
          <w:sz w:val="24"/>
          <w:szCs w:val="24"/>
          <w:lang w:eastAsia="en-US"/>
        </w:rPr>
        <w:t>Para a definição da tecnologia da rede da Rede Metropolitana Óptica (RMO)</w:t>
      </w:r>
      <w:r>
        <w:rPr>
          <w:rFonts w:asciiTheme="minorHAnsi" w:hAnsiTheme="minorHAnsi" w:cstheme="minorHAnsi"/>
          <w:sz w:val="24"/>
          <w:szCs w:val="24"/>
          <w:lang w:eastAsia="en-US"/>
        </w:rPr>
        <w:t xml:space="preserve"> </w:t>
      </w:r>
      <w:r w:rsidRPr="00B94EF9">
        <w:rPr>
          <w:rFonts w:asciiTheme="minorHAnsi" w:hAnsiTheme="minorHAnsi" w:cstheme="minorHAnsi"/>
          <w:sz w:val="24"/>
          <w:szCs w:val="24"/>
          <w:lang w:eastAsia="en-US"/>
        </w:rPr>
        <w:t>consider</w:t>
      </w:r>
      <w:r>
        <w:rPr>
          <w:rFonts w:asciiTheme="minorHAnsi" w:hAnsiTheme="minorHAnsi" w:cstheme="minorHAnsi"/>
          <w:sz w:val="24"/>
          <w:szCs w:val="24"/>
          <w:lang w:eastAsia="en-US"/>
        </w:rPr>
        <w:t>ar</w:t>
      </w:r>
      <w:r w:rsidRPr="00B94EF9">
        <w:rPr>
          <w:rFonts w:asciiTheme="minorHAnsi" w:hAnsiTheme="minorHAnsi" w:cstheme="minorHAnsi"/>
          <w:sz w:val="24"/>
          <w:szCs w:val="24"/>
          <w:lang w:eastAsia="en-US"/>
        </w:rPr>
        <w:t xml:space="preserve"> os seguintes requisitos:</w:t>
      </w:r>
    </w:p>
    <w:p w14:paraId="5A3CB81C" w14:textId="77777777" w:rsidR="008D4B29" w:rsidRPr="00B94EF9" w:rsidRDefault="008D4B29" w:rsidP="008D4B29">
      <w:pPr>
        <w:jc w:val="both"/>
        <w:rPr>
          <w:rFonts w:asciiTheme="minorHAnsi" w:hAnsiTheme="minorHAnsi" w:cstheme="minorHAnsi"/>
          <w:sz w:val="24"/>
          <w:szCs w:val="24"/>
          <w:lang w:eastAsia="en-US"/>
        </w:rPr>
      </w:pPr>
    </w:p>
    <w:p w14:paraId="666FEAE7" w14:textId="77777777" w:rsidR="008D4B29" w:rsidRPr="00455FE4" w:rsidRDefault="008D4B29" w:rsidP="00992C24">
      <w:pPr>
        <w:pStyle w:val="PargrafodaLista"/>
        <w:numPr>
          <w:ilvl w:val="0"/>
          <w:numId w:val="12"/>
        </w:numPr>
        <w:jc w:val="both"/>
        <w:rPr>
          <w:rFonts w:asciiTheme="minorHAnsi" w:hAnsiTheme="minorHAnsi" w:cstheme="minorHAnsi"/>
          <w:sz w:val="24"/>
          <w:szCs w:val="24"/>
        </w:rPr>
      </w:pPr>
      <w:r w:rsidRPr="00455FE4">
        <w:rPr>
          <w:rFonts w:asciiTheme="minorHAnsi" w:hAnsiTheme="minorHAnsi" w:cstheme="minorHAnsi"/>
          <w:sz w:val="24"/>
          <w:szCs w:val="24"/>
        </w:rPr>
        <w:t>Estar preparada para as demandas atuais e futuras no que diz respeito a largura de banda aos usuários finais, e possibilitar acesso a múltiplos e novos serviços;</w:t>
      </w:r>
    </w:p>
    <w:p w14:paraId="6E938CDC" w14:textId="77777777" w:rsidR="008D4B29" w:rsidRPr="00455FE4" w:rsidRDefault="008D4B29" w:rsidP="00992C24">
      <w:pPr>
        <w:pStyle w:val="PargrafodaLista"/>
        <w:numPr>
          <w:ilvl w:val="0"/>
          <w:numId w:val="12"/>
        </w:numPr>
        <w:jc w:val="both"/>
        <w:rPr>
          <w:rFonts w:asciiTheme="minorHAnsi" w:hAnsiTheme="minorHAnsi" w:cstheme="minorHAnsi"/>
          <w:sz w:val="24"/>
          <w:szCs w:val="24"/>
        </w:rPr>
      </w:pPr>
      <w:r w:rsidRPr="00455FE4">
        <w:rPr>
          <w:rFonts w:asciiTheme="minorHAnsi" w:hAnsiTheme="minorHAnsi" w:cstheme="minorHAnsi"/>
          <w:sz w:val="24"/>
          <w:szCs w:val="24"/>
        </w:rPr>
        <w:t>Escalabilidade no que diz respeito a inserção de novos pontos de atendimento na rede;</w:t>
      </w:r>
    </w:p>
    <w:p w14:paraId="2D8FD82C" w14:textId="77777777" w:rsidR="008D4B29" w:rsidRPr="00455FE4" w:rsidRDefault="008D4B29" w:rsidP="00992C24">
      <w:pPr>
        <w:pStyle w:val="PargrafodaLista"/>
        <w:numPr>
          <w:ilvl w:val="0"/>
          <w:numId w:val="12"/>
        </w:numPr>
        <w:jc w:val="both"/>
        <w:rPr>
          <w:rFonts w:asciiTheme="minorHAnsi" w:hAnsiTheme="minorHAnsi" w:cstheme="minorHAnsi"/>
          <w:sz w:val="24"/>
          <w:szCs w:val="24"/>
        </w:rPr>
      </w:pPr>
      <w:r w:rsidRPr="00455FE4">
        <w:rPr>
          <w:rFonts w:asciiTheme="minorHAnsi" w:hAnsiTheme="minorHAnsi" w:cstheme="minorHAnsi"/>
          <w:sz w:val="24"/>
          <w:szCs w:val="24"/>
        </w:rPr>
        <w:t>Requisitos de manutenção adequados às realidades locais;</w:t>
      </w:r>
    </w:p>
    <w:p w14:paraId="0264DA64" w14:textId="77777777" w:rsidR="008D4B29" w:rsidRPr="00455FE4" w:rsidRDefault="008D4B29" w:rsidP="00992C24">
      <w:pPr>
        <w:pStyle w:val="PargrafodaLista"/>
        <w:numPr>
          <w:ilvl w:val="0"/>
          <w:numId w:val="12"/>
        </w:numPr>
        <w:jc w:val="both"/>
        <w:rPr>
          <w:rFonts w:asciiTheme="minorHAnsi" w:hAnsiTheme="minorHAnsi" w:cstheme="minorHAnsi"/>
          <w:sz w:val="24"/>
          <w:szCs w:val="24"/>
        </w:rPr>
      </w:pPr>
      <w:r w:rsidRPr="00455FE4">
        <w:rPr>
          <w:rFonts w:asciiTheme="minorHAnsi" w:hAnsiTheme="minorHAnsi" w:cstheme="minorHAnsi"/>
          <w:sz w:val="24"/>
          <w:szCs w:val="24"/>
        </w:rPr>
        <w:t xml:space="preserve">Custo de implantação (CAPEX) e Custo Total de Propriedade </w:t>
      </w:r>
      <w:r>
        <w:rPr>
          <w:rFonts w:asciiTheme="minorHAnsi" w:hAnsiTheme="minorHAnsi" w:cstheme="minorHAnsi"/>
          <w:sz w:val="24"/>
          <w:szCs w:val="24"/>
        </w:rPr>
        <w:t>(</w:t>
      </w:r>
      <w:r w:rsidRPr="00455FE4">
        <w:rPr>
          <w:rFonts w:asciiTheme="minorHAnsi" w:hAnsiTheme="minorHAnsi" w:cstheme="minorHAnsi"/>
          <w:sz w:val="24"/>
          <w:szCs w:val="24"/>
        </w:rPr>
        <w:t>TCO</w:t>
      </w:r>
      <w:r>
        <w:rPr>
          <w:rFonts w:asciiTheme="minorHAnsi" w:hAnsiTheme="minorHAnsi" w:cstheme="minorHAnsi"/>
          <w:sz w:val="24"/>
          <w:szCs w:val="24"/>
        </w:rPr>
        <w:t>);</w:t>
      </w:r>
    </w:p>
    <w:p w14:paraId="721AEFF6" w14:textId="77777777" w:rsidR="008D4B29" w:rsidRPr="00455FE4" w:rsidRDefault="008D4B29" w:rsidP="00992C24">
      <w:pPr>
        <w:pStyle w:val="PargrafodaLista"/>
        <w:numPr>
          <w:ilvl w:val="0"/>
          <w:numId w:val="12"/>
        </w:numPr>
        <w:jc w:val="both"/>
        <w:rPr>
          <w:rFonts w:asciiTheme="minorHAnsi" w:hAnsiTheme="minorHAnsi" w:cstheme="minorHAnsi"/>
          <w:sz w:val="24"/>
          <w:szCs w:val="24"/>
        </w:rPr>
      </w:pPr>
      <w:r w:rsidRPr="00455FE4">
        <w:rPr>
          <w:rFonts w:asciiTheme="minorHAnsi" w:hAnsiTheme="minorHAnsi" w:cstheme="minorHAnsi"/>
          <w:sz w:val="24"/>
          <w:szCs w:val="24"/>
        </w:rPr>
        <w:t xml:space="preserve">Taxa de Transmissão mínima de dados de </w:t>
      </w:r>
      <w:r>
        <w:rPr>
          <w:rFonts w:asciiTheme="minorHAnsi" w:hAnsiTheme="minorHAnsi" w:cstheme="minorHAnsi"/>
          <w:sz w:val="24"/>
          <w:szCs w:val="24"/>
        </w:rPr>
        <w:t xml:space="preserve">100 M a </w:t>
      </w:r>
      <w:r w:rsidRPr="00455FE4">
        <w:rPr>
          <w:rFonts w:asciiTheme="minorHAnsi" w:hAnsiTheme="minorHAnsi" w:cstheme="minorHAnsi"/>
          <w:sz w:val="24"/>
          <w:szCs w:val="24"/>
        </w:rPr>
        <w:t>1Gbps em cada ponto de atendimento.</w:t>
      </w:r>
    </w:p>
    <w:p w14:paraId="0E74B512" w14:textId="77777777" w:rsidR="008D4B29" w:rsidRPr="00B94EF9" w:rsidRDefault="008D4B29" w:rsidP="008D4B29">
      <w:pPr>
        <w:jc w:val="both"/>
        <w:rPr>
          <w:rFonts w:asciiTheme="minorHAnsi" w:hAnsiTheme="minorHAnsi" w:cstheme="minorHAnsi"/>
          <w:sz w:val="24"/>
          <w:szCs w:val="24"/>
          <w:lang w:eastAsia="en-US"/>
        </w:rPr>
      </w:pPr>
    </w:p>
    <w:p w14:paraId="2E5331F5" w14:textId="77777777" w:rsidR="008D4B29" w:rsidRDefault="008D4B29" w:rsidP="008D4B29">
      <w:pPr>
        <w:jc w:val="both"/>
        <w:rPr>
          <w:rFonts w:asciiTheme="minorHAnsi" w:hAnsiTheme="minorHAnsi" w:cstheme="minorHAnsi"/>
          <w:sz w:val="24"/>
          <w:szCs w:val="24"/>
          <w:lang w:eastAsia="en-US"/>
        </w:rPr>
      </w:pPr>
      <w:r w:rsidRPr="00B94EF9">
        <w:rPr>
          <w:rFonts w:asciiTheme="minorHAnsi" w:hAnsiTheme="minorHAnsi" w:cstheme="minorHAnsi"/>
          <w:sz w:val="24"/>
          <w:szCs w:val="24"/>
          <w:lang w:eastAsia="en-US"/>
        </w:rPr>
        <w:t xml:space="preserve">Com base nesses requisitos, para as RMO das Infovias propõe-se a adoção de tecnologia de acesso híbrida que contempla a escalabilidade para inserção de novos pontos das redes XGPON e a robustez e segurança da rede Metro Ethernet. </w:t>
      </w:r>
    </w:p>
    <w:p w14:paraId="48B0433E" w14:textId="77777777" w:rsidR="008D4B29" w:rsidRDefault="008D4B29" w:rsidP="008D4B29">
      <w:pPr>
        <w:jc w:val="both"/>
        <w:rPr>
          <w:rFonts w:asciiTheme="minorHAnsi" w:hAnsiTheme="minorHAnsi" w:cstheme="minorHAnsi"/>
          <w:sz w:val="24"/>
          <w:szCs w:val="24"/>
          <w:lang w:eastAsia="en-US"/>
        </w:rPr>
      </w:pPr>
    </w:p>
    <w:p w14:paraId="2D10870E" w14:textId="77777777" w:rsidR="008D4B29" w:rsidRDefault="008D4B29" w:rsidP="008D4B29">
      <w:pPr>
        <w:jc w:val="both"/>
        <w:rPr>
          <w:rFonts w:asciiTheme="minorHAnsi" w:hAnsiTheme="minorHAnsi" w:cstheme="minorHAnsi"/>
          <w:sz w:val="24"/>
          <w:szCs w:val="24"/>
          <w:lang w:eastAsia="en-US"/>
        </w:rPr>
      </w:pPr>
      <w:r w:rsidRPr="00B94EF9">
        <w:rPr>
          <w:rFonts w:asciiTheme="minorHAnsi" w:hAnsiTheme="minorHAnsi" w:cstheme="minorHAnsi"/>
          <w:sz w:val="24"/>
          <w:szCs w:val="24"/>
          <w:lang w:eastAsia="en-US"/>
        </w:rPr>
        <w:t>Assim para aqueles atendimentos que necessitam basicamente de acessos Internet, e que representam a maioria dos pontos atendidos, será utilizada a tecnologia XGPON, enquanto para os pontos de atendimento que necessitem mais fortemente de requisitos de segurança nas suas aplicações será utilizado o acesso Metro Ethernet.</w:t>
      </w:r>
    </w:p>
    <w:p w14:paraId="6E19DC48" w14:textId="77777777" w:rsidR="008D4B29" w:rsidRDefault="008D4B29" w:rsidP="008D4B29">
      <w:pPr>
        <w:jc w:val="both"/>
        <w:rPr>
          <w:rFonts w:asciiTheme="minorHAnsi" w:hAnsiTheme="minorHAnsi" w:cstheme="minorHAnsi"/>
          <w:sz w:val="24"/>
          <w:szCs w:val="24"/>
          <w:lang w:eastAsia="en-US"/>
        </w:rPr>
      </w:pPr>
    </w:p>
    <w:p w14:paraId="712498D6" w14:textId="77777777" w:rsidR="008D4B29" w:rsidRDefault="008D4B29" w:rsidP="008D4B29">
      <w:pPr>
        <w:jc w:val="both"/>
        <w:rPr>
          <w:rFonts w:asciiTheme="minorHAnsi" w:hAnsiTheme="minorHAnsi" w:cstheme="minorHAnsi"/>
          <w:sz w:val="24"/>
          <w:szCs w:val="24"/>
          <w:lang w:eastAsia="en-US"/>
        </w:rPr>
      </w:pPr>
      <w:r>
        <w:rPr>
          <w:noProof/>
        </w:rPr>
        <w:drawing>
          <wp:anchor distT="0" distB="0" distL="114300" distR="114300" simplePos="0" relativeHeight="251850753" behindDoc="1" locked="0" layoutInCell="0" allowOverlap="1" wp14:anchorId="0ADA5D9A" wp14:editId="764592D1">
            <wp:simplePos x="0" y="0"/>
            <wp:positionH relativeFrom="margin">
              <wp:align>center</wp:align>
            </wp:positionH>
            <wp:positionV relativeFrom="paragraph">
              <wp:posOffset>62140</wp:posOffset>
            </wp:positionV>
            <wp:extent cx="2644051" cy="1883410"/>
            <wp:effectExtent l="0" t="0" r="4445" b="0"/>
            <wp:wrapNone/>
            <wp:docPr id="176" name="Picture 176" descr="Interface gráfica do usuário, Diagrama,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Interface gráfica do usuário, Diagrama, Aplicativo&#10;&#10;Descrição gerada automaticamente"/>
                    <pic:cNvPicPr>
                      <a:picLocks noChangeAspect="1" noChangeArrowheads="1"/>
                    </pic:cNvPicPr>
                  </pic:nvPicPr>
                  <pic:blipFill>
                    <a:blip r:embed="rId24">
                      <a:clrChange>
                        <a:clrFrom>
                          <a:srgbClr val="FFFFFF"/>
                        </a:clrFrom>
                        <a:clrTo>
                          <a:srgbClr val="FFFFFF">
                            <a:alpha val="0"/>
                          </a:srgbClr>
                        </a:clrTo>
                      </a:clrChange>
                    </a:blip>
                    <a:srcRect/>
                    <a:stretch>
                      <a:fillRect/>
                    </a:stretch>
                  </pic:blipFill>
                  <pic:spPr bwMode="auto">
                    <a:xfrm>
                      <a:off x="0" y="0"/>
                      <a:ext cx="2644051" cy="1883410"/>
                    </a:xfrm>
                    <a:prstGeom prst="rect">
                      <a:avLst/>
                    </a:prstGeom>
                    <a:noFill/>
                  </pic:spPr>
                </pic:pic>
              </a:graphicData>
            </a:graphic>
            <wp14:sizeRelH relativeFrom="margin">
              <wp14:pctWidth>0</wp14:pctWidth>
            </wp14:sizeRelH>
            <wp14:sizeRelV relativeFrom="margin">
              <wp14:pctHeight>0</wp14:pctHeight>
            </wp14:sizeRelV>
          </wp:anchor>
        </w:drawing>
      </w:r>
    </w:p>
    <w:p w14:paraId="24082C20" w14:textId="77777777" w:rsidR="008D4B29" w:rsidRDefault="008D4B29" w:rsidP="008D4B29">
      <w:pPr>
        <w:jc w:val="both"/>
        <w:rPr>
          <w:rFonts w:asciiTheme="minorHAnsi" w:hAnsiTheme="minorHAnsi" w:cstheme="minorHAnsi"/>
          <w:sz w:val="24"/>
          <w:szCs w:val="24"/>
          <w:lang w:eastAsia="en-US"/>
        </w:rPr>
      </w:pPr>
    </w:p>
    <w:p w14:paraId="68918E21" w14:textId="77777777" w:rsidR="008D4B29" w:rsidRDefault="008D4B29" w:rsidP="008D4B29">
      <w:pPr>
        <w:jc w:val="both"/>
        <w:rPr>
          <w:rFonts w:asciiTheme="minorHAnsi" w:hAnsiTheme="minorHAnsi" w:cstheme="minorHAnsi"/>
          <w:sz w:val="24"/>
          <w:szCs w:val="24"/>
          <w:lang w:eastAsia="en-US"/>
        </w:rPr>
      </w:pPr>
    </w:p>
    <w:p w14:paraId="33068545" w14:textId="77777777" w:rsidR="008D4B29" w:rsidRDefault="008D4B29" w:rsidP="008D4B29">
      <w:pPr>
        <w:jc w:val="both"/>
        <w:rPr>
          <w:rFonts w:asciiTheme="minorHAnsi" w:hAnsiTheme="minorHAnsi" w:cstheme="minorHAnsi"/>
          <w:sz w:val="24"/>
          <w:szCs w:val="24"/>
          <w:lang w:eastAsia="en-US"/>
        </w:rPr>
      </w:pPr>
    </w:p>
    <w:p w14:paraId="1C337685" w14:textId="77777777" w:rsidR="008D4B29" w:rsidRDefault="008D4B29" w:rsidP="008D4B29">
      <w:pPr>
        <w:jc w:val="both"/>
        <w:rPr>
          <w:rFonts w:asciiTheme="minorHAnsi" w:hAnsiTheme="minorHAnsi" w:cstheme="minorHAnsi"/>
          <w:sz w:val="24"/>
          <w:szCs w:val="24"/>
          <w:lang w:eastAsia="en-US"/>
        </w:rPr>
      </w:pPr>
    </w:p>
    <w:p w14:paraId="7D56869B" w14:textId="77777777" w:rsidR="008D4B29" w:rsidRDefault="008D4B29" w:rsidP="008D4B29">
      <w:pPr>
        <w:spacing w:line="20" w:lineRule="exact"/>
        <w:jc w:val="both"/>
      </w:pPr>
    </w:p>
    <w:p w14:paraId="7B76F4A5" w14:textId="77777777" w:rsidR="008D4B29" w:rsidRDefault="008D4B29" w:rsidP="008D4B29">
      <w:pPr>
        <w:spacing w:line="20" w:lineRule="exact"/>
        <w:jc w:val="both"/>
      </w:pPr>
    </w:p>
    <w:p w14:paraId="1D946663" w14:textId="77777777" w:rsidR="008D4B29" w:rsidRDefault="008D4B29" w:rsidP="008D4B29">
      <w:pPr>
        <w:spacing w:line="20" w:lineRule="exact"/>
        <w:jc w:val="both"/>
      </w:pPr>
    </w:p>
    <w:p w14:paraId="6128B4F6" w14:textId="77777777" w:rsidR="008D4B29" w:rsidRDefault="008D4B29" w:rsidP="008D4B29">
      <w:pPr>
        <w:spacing w:line="200" w:lineRule="exact"/>
        <w:jc w:val="both"/>
      </w:pPr>
    </w:p>
    <w:p w14:paraId="71B328C4" w14:textId="77777777" w:rsidR="008D4B29" w:rsidRDefault="008D4B29" w:rsidP="008D4B29">
      <w:pPr>
        <w:spacing w:line="200" w:lineRule="exact"/>
        <w:jc w:val="both"/>
      </w:pPr>
    </w:p>
    <w:p w14:paraId="1504EC35" w14:textId="77777777" w:rsidR="00DC321D" w:rsidRDefault="00DC321D" w:rsidP="008D4B29">
      <w:pPr>
        <w:jc w:val="center"/>
        <w:rPr>
          <w:rFonts w:ascii="Arial" w:eastAsia="Arial" w:hAnsi="Arial" w:cs="Arial"/>
          <w:b/>
          <w:bCs/>
          <w:i/>
          <w:iCs/>
          <w:sz w:val="18"/>
          <w:szCs w:val="18"/>
        </w:rPr>
      </w:pPr>
    </w:p>
    <w:p w14:paraId="3C83904A" w14:textId="77777777" w:rsidR="00DC321D" w:rsidRDefault="00DC321D" w:rsidP="008D4B29">
      <w:pPr>
        <w:jc w:val="center"/>
        <w:rPr>
          <w:rFonts w:ascii="Arial" w:eastAsia="Arial" w:hAnsi="Arial" w:cs="Arial"/>
          <w:b/>
          <w:bCs/>
          <w:i/>
          <w:iCs/>
          <w:sz w:val="18"/>
          <w:szCs w:val="18"/>
        </w:rPr>
      </w:pPr>
    </w:p>
    <w:p w14:paraId="170534A3" w14:textId="77777777" w:rsidR="00DC321D" w:rsidRDefault="00DC321D" w:rsidP="008D4B29">
      <w:pPr>
        <w:jc w:val="center"/>
        <w:rPr>
          <w:rFonts w:ascii="Arial" w:eastAsia="Arial" w:hAnsi="Arial" w:cs="Arial"/>
          <w:b/>
          <w:bCs/>
          <w:i/>
          <w:iCs/>
          <w:sz w:val="18"/>
          <w:szCs w:val="18"/>
        </w:rPr>
      </w:pPr>
    </w:p>
    <w:p w14:paraId="33CEEA17" w14:textId="77777777" w:rsidR="00DC321D" w:rsidRDefault="00DC321D" w:rsidP="008D4B29">
      <w:pPr>
        <w:jc w:val="center"/>
        <w:rPr>
          <w:rFonts w:ascii="Arial" w:eastAsia="Arial" w:hAnsi="Arial" w:cs="Arial"/>
          <w:b/>
          <w:bCs/>
          <w:i/>
          <w:iCs/>
          <w:sz w:val="18"/>
          <w:szCs w:val="18"/>
        </w:rPr>
      </w:pPr>
    </w:p>
    <w:p w14:paraId="6099B02E" w14:textId="77777777" w:rsidR="00DC321D" w:rsidRDefault="00DC321D" w:rsidP="008D4B29">
      <w:pPr>
        <w:jc w:val="center"/>
        <w:rPr>
          <w:rFonts w:ascii="Arial" w:eastAsia="Arial" w:hAnsi="Arial" w:cs="Arial"/>
          <w:b/>
          <w:bCs/>
          <w:i/>
          <w:iCs/>
          <w:sz w:val="18"/>
          <w:szCs w:val="18"/>
        </w:rPr>
      </w:pPr>
    </w:p>
    <w:p w14:paraId="566795D0" w14:textId="60D222F3" w:rsidR="008D4B29" w:rsidRDefault="008D4B29" w:rsidP="008D4B29">
      <w:pPr>
        <w:jc w:val="center"/>
      </w:pPr>
      <w:r>
        <w:rPr>
          <w:rFonts w:ascii="Arial" w:eastAsia="Arial" w:hAnsi="Arial" w:cs="Arial"/>
          <w:b/>
          <w:bCs/>
          <w:i/>
          <w:iCs/>
          <w:sz w:val="18"/>
          <w:szCs w:val="18"/>
        </w:rPr>
        <w:t>Figura 1</w:t>
      </w:r>
      <w:r w:rsidR="00065D61">
        <w:rPr>
          <w:rFonts w:ascii="Arial" w:eastAsia="Arial" w:hAnsi="Arial" w:cs="Arial"/>
          <w:b/>
          <w:bCs/>
          <w:i/>
          <w:iCs/>
          <w:sz w:val="18"/>
          <w:szCs w:val="18"/>
        </w:rPr>
        <w:t>2</w:t>
      </w:r>
      <w:r>
        <w:rPr>
          <w:rFonts w:ascii="Arial" w:eastAsia="Arial" w:hAnsi="Arial" w:cs="Arial"/>
          <w:b/>
          <w:bCs/>
          <w:i/>
          <w:iCs/>
          <w:sz w:val="18"/>
          <w:szCs w:val="18"/>
        </w:rPr>
        <w:t xml:space="preserve">. </w:t>
      </w:r>
      <w:r>
        <w:rPr>
          <w:rFonts w:ascii="Arial" w:eastAsia="Arial" w:hAnsi="Arial" w:cs="Arial"/>
          <w:i/>
          <w:iCs/>
          <w:sz w:val="18"/>
          <w:szCs w:val="18"/>
        </w:rPr>
        <w:t>Solução híbrida proposta para RMO</w:t>
      </w:r>
    </w:p>
    <w:p w14:paraId="3D67B94B" w14:textId="77777777" w:rsidR="008D4B29" w:rsidRDefault="008D4B29" w:rsidP="008D4B29">
      <w:pPr>
        <w:spacing w:line="200" w:lineRule="exact"/>
        <w:jc w:val="both"/>
      </w:pPr>
    </w:p>
    <w:p w14:paraId="4F3C3648" w14:textId="77777777" w:rsidR="008D4B29" w:rsidRDefault="008D4B29" w:rsidP="008D4B29">
      <w:pPr>
        <w:spacing w:line="200" w:lineRule="exact"/>
        <w:jc w:val="both"/>
      </w:pPr>
    </w:p>
    <w:p w14:paraId="2AC521B3" w14:textId="77777777" w:rsidR="00DC321D" w:rsidRDefault="00DC321D" w:rsidP="008D4B29">
      <w:pPr>
        <w:jc w:val="both"/>
        <w:rPr>
          <w:rFonts w:asciiTheme="minorHAnsi" w:hAnsiTheme="minorHAnsi" w:cstheme="minorHAnsi"/>
          <w:b/>
          <w:bCs/>
          <w:sz w:val="24"/>
          <w:szCs w:val="24"/>
        </w:rPr>
      </w:pPr>
    </w:p>
    <w:p w14:paraId="68B829F6" w14:textId="2AAF866F" w:rsidR="008D4B29" w:rsidRDefault="009979D4" w:rsidP="008D4B29">
      <w:pPr>
        <w:jc w:val="both"/>
        <w:rPr>
          <w:rFonts w:asciiTheme="minorHAnsi" w:hAnsiTheme="minorHAnsi" w:cstheme="minorHAnsi"/>
          <w:b/>
          <w:bCs/>
          <w:sz w:val="24"/>
          <w:szCs w:val="24"/>
        </w:rPr>
      </w:pPr>
      <w:r>
        <w:rPr>
          <w:rFonts w:asciiTheme="minorHAnsi" w:hAnsiTheme="minorHAnsi" w:cstheme="minorHAnsi"/>
          <w:b/>
          <w:bCs/>
          <w:sz w:val="24"/>
          <w:szCs w:val="24"/>
        </w:rPr>
        <w:t>7.4</w:t>
      </w:r>
      <w:r w:rsidR="008D4B29">
        <w:rPr>
          <w:rFonts w:asciiTheme="minorHAnsi" w:hAnsiTheme="minorHAnsi" w:cstheme="minorHAnsi"/>
          <w:b/>
          <w:bCs/>
          <w:sz w:val="24"/>
          <w:szCs w:val="24"/>
        </w:rPr>
        <w:t xml:space="preserve">. </w:t>
      </w:r>
      <w:r w:rsidR="008D4B29" w:rsidRPr="00456428">
        <w:rPr>
          <w:rFonts w:asciiTheme="minorHAnsi" w:hAnsiTheme="minorHAnsi" w:cstheme="minorHAnsi"/>
          <w:b/>
          <w:bCs/>
          <w:sz w:val="24"/>
          <w:szCs w:val="24"/>
        </w:rPr>
        <w:t>PRINCIPAIS ELEMENTOS DE REDE</w:t>
      </w:r>
    </w:p>
    <w:p w14:paraId="7C2EBD05" w14:textId="77777777" w:rsidR="008D4B29" w:rsidRDefault="008D4B29" w:rsidP="008D4B29">
      <w:pPr>
        <w:jc w:val="both"/>
        <w:rPr>
          <w:rFonts w:asciiTheme="minorHAnsi" w:hAnsiTheme="minorHAnsi" w:cstheme="minorHAnsi"/>
          <w:b/>
          <w:bCs/>
          <w:sz w:val="24"/>
          <w:szCs w:val="24"/>
        </w:rPr>
      </w:pPr>
    </w:p>
    <w:p w14:paraId="28167648" w14:textId="77777777" w:rsidR="008D4B29" w:rsidRPr="00456428" w:rsidRDefault="008D4B29" w:rsidP="008D4B29">
      <w:pPr>
        <w:jc w:val="both"/>
        <w:rPr>
          <w:rFonts w:asciiTheme="minorHAnsi" w:hAnsiTheme="minorHAnsi" w:cstheme="minorHAnsi"/>
          <w:b/>
          <w:bCs/>
          <w:sz w:val="24"/>
          <w:szCs w:val="24"/>
        </w:rPr>
      </w:pPr>
      <w:r w:rsidRPr="00456428">
        <w:rPr>
          <w:rFonts w:asciiTheme="minorHAnsi" w:hAnsiTheme="minorHAnsi" w:cstheme="minorHAnsi"/>
          <w:sz w:val="24"/>
          <w:szCs w:val="24"/>
          <w:lang w:eastAsia="en-US"/>
        </w:rPr>
        <w:t xml:space="preserve">Os elementos abaixo estão divididos pelas tecnologias ópticas listadas no item 3.2.2. Os elementos da tecnologia GPON e XGPON são apresentados nos itens </w:t>
      </w:r>
      <w:r>
        <w:rPr>
          <w:rFonts w:asciiTheme="minorHAnsi" w:hAnsiTheme="minorHAnsi" w:cstheme="minorHAnsi"/>
          <w:sz w:val="24"/>
          <w:szCs w:val="24"/>
          <w:lang w:eastAsia="en-US"/>
        </w:rPr>
        <w:t>3</w:t>
      </w:r>
      <w:r w:rsidRPr="00456428">
        <w:rPr>
          <w:rFonts w:asciiTheme="minorHAnsi" w:hAnsiTheme="minorHAnsi" w:cstheme="minorHAnsi"/>
          <w:sz w:val="24"/>
          <w:szCs w:val="24"/>
          <w:lang w:eastAsia="en-US"/>
        </w:rPr>
        <w:t xml:space="preserve">.1 a </w:t>
      </w:r>
      <w:r>
        <w:rPr>
          <w:rFonts w:asciiTheme="minorHAnsi" w:hAnsiTheme="minorHAnsi" w:cstheme="minorHAnsi"/>
          <w:sz w:val="24"/>
          <w:szCs w:val="24"/>
          <w:lang w:eastAsia="en-US"/>
        </w:rPr>
        <w:t>3</w:t>
      </w:r>
      <w:r w:rsidRPr="00456428">
        <w:rPr>
          <w:rFonts w:asciiTheme="minorHAnsi" w:hAnsiTheme="minorHAnsi" w:cstheme="minorHAnsi"/>
          <w:sz w:val="24"/>
          <w:szCs w:val="24"/>
          <w:lang w:eastAsia="en-US"/>
        </w:rPr>
        <w:t xml:space="preserve">.3 e da tecnologia Metro Ethernet nos itens </w:t>
      </w:r>
      <w:r>
        <w:rPr>
          <w:rFonts w:asciiTheme="minorHAnsi" w:hAnsiTheme="minorHAnsi" w:cstheme="minorHAnsi"/>
          <w:sz w:val="24"/>
          <w:szCs w:val="24"/>
          <w:lang w:eastAsia="en-US"/>
        </w:rPr>
        <w:t>3</w:t>
      </w:r>
      <w:r w:rsidRPr="00456428">
        <w:rPr>
          <w:rFonts w:asciiTheme="minorHAnsi" w:hAnsiTheme="minorHAnsi" w:cstheme="minorHAnsi"/>
          <w:sz w:val="24"/>
          <w:szCs w:val="24"/>
          <w:lang w:eastAsia="en-US"/>
        </w:rPr>
        <w:t xml:space="preserve">.4 e </w:t>
      </w:r>
      <w:r>
        <w:rPr>
          <w:rFonts w:asciiTheme="minorHAnsi" w:hAnsiTheme="minorHAnsi" w:cstheme="minorHAnsi"/>
          <w:sz w:val="24"/>
          <w:szCs w:val="24"/>
          <w:lang w:eastAsia="en-US"/>
        </w:rPr>
        <w:t>3</w:t>
      </w:r>
      <w:r w:rsidRPr="00456428">
        <w:rPr>
          <w:rFonts w:asciiTheme="minorHAnsi" w:hAnsiTheme="minorHAnsi" w:cstheme="minorHAnsi"/>
          <w:sz w:val="24"/>
          <w:szCs w:val="24"/>
          <w:lang w:eastAsia="en-US"/>
        </w:rPr>
        <w:t>.5.</w:t>
      </w:r>
    </w:p>
    <w:p w14:paraId="00C47F9A" w14:textId="77777777" w:rsidR="008D4B29" w:rsidRPr="00456428" w:rsidRDefault="008D4B29" w:rsidP="008D4B29">
      <w:pPr>
        <w:spacing w:line="168" w:lineRule="exact"/>
        <w:jc w:val="both"/>
        <w:rPr>
          <w:rFonts w:asciiTheme="minorHAnsi" w:hAnsiTheme="minorHAnsi" w:cstheme="minorHAnsi"/>
          <w:sz w:val="24"/>
          <w:szCs w:val="24"/>
          <w:lang w:eastAsia="en-US"/>
        </w:rPr>
      </w:pPr>
    </w:p>
    <w:p w14:paraId="0D5FE973" w14:textId="77777777" w:rsidR="008D4B29" w:rsidRDefault="008D4B29" w:rsidP="008D4B29">
      <w:pPr>
        <w:ind w:left="7"/>
        <w:jc w:val="both"/>
        <w:rPr>
          <w:rFonts w:asciiTheme="minorHAnsi" w:hAnsiTheme="minorHAnsi" w:cstheme="minorHAnsi"/>
          <w:b/>
          <w:bCs/>
          <w:sz w:val="24"/>
          <w:szCs w:val="24"/>
          <w:lang w:eastAsia="en-US"/>
        </w:rPr>
      </w:pPr>
    </w:p>
    <w:p w14:paraId="338BA497" w14:textId="7D37E3FA" w:rsidR="008D4B29" w:rsidRDefault="008C6BB3" w:rsidP="008D4B29">
      <w:pPr>
        <w:ind w:left="7"/>
        <w:jc w:val="both"/>
        <w:rPr>
          <w:rFonts w:asciiTheme="minorHAnsi" w:hAnsiTheme="minorHAnsi" w:cstheme="minorHAnsi"/>
          <w:b/>
          <w:bCs/>
          <w:sz w:val="24"/>
          <w:szCs w:val="24"/>
          <w:lang w:eastAsia="en-US"/>
        </w:rPr>
      </w:pPr>
      <w:r>
        <w:rPr>
          <w:rFonts w:asciiTheme="minorHAnsi" w:hAnsiTheme="minorHAnsi" w:cstheme="minorHAnsi"/>
          <w:b/>
          <w:bCs/>
          <w:sz w:val="24"/>
          <w:szCs w:val="24"/>
          <w:lang w:eastAsia="en-US"/>
        </w:rPr>
        <w:tab/>
      </w:r>
      <w:r w:rsidR="009979D4">
        <w:rPr>
          <w:rFonts w:asciiTheme="minorHAnsi" w:hAnsiTheme="minorHAnsi" w:cstheme="minorHAnsi"/>
          <w:b/>
          <w:bCs/>
          <w:sz w:val="24"/>
          <w:szCs w:val="24"/>
          <w:lang w:eastAsia="en-US"/>
        </w:rPr>
        <w:t>7.4.1</w:t>
      </w:r>
      <w:r w:rsidR="008D4B29" w:rsidRPr="00456428">
        <w:rPr>
          <w:rFonts w:asciiTheme="minorHAnsi" w:hAnsiTheme="minorHAnsi" w:cstheme="minorHAnsi"/>
          <w:b/>
          <w:bCs/>
          <w:sz w:val="24"/>
          <w:szCs w:val="24"/>
          <w:lang w:eastAsia="en-US"/>
        </w:rPr>
        <w:t>. OLT (</w:t>
      </w:r>
      <w:proofErr w:type="spellStart"/>
      <w:r w:rsidR="008D4B29" w:rsidRPr="00456428">
        <w:rPr>
          <w:rFonts w:asciiTheme="minorHAnsi" w:hAnsiTheme="minorHAnsi" w:cstheme="minorHAnsi"/>
          <w:b/>
          <w:bCs/>
          <w:sz w:val="24"/>
          <w:szCs w:val="24"/>
          <w:lang w:eastAsia="en-US"/>
        </w:rPr>
        <w:t>Optical</w:t>
      </w:r>
      <w:proofErr w:type="spellEnd"/>
      <w:r w:rsidR="008D4B29" w:rsidRPr="00456428">
        <w:rPr>
          <w:rFonts w:asciiTheme="minorHAnsi" w:hAnsiTheme="minorHAnsi" w:cstheme="minorHAnsi"/>
          <w:b/>
          <w:bCs/>
          <w:sz w:val="24"/>
          <w:szCs w:val="24"/>
          <w:lang w:eastAsia="en-US"/>
        </w:rPr>
        <w:t xml:space="preserve"> </w:t>
      </w:r>
      <w:proofErr w:type="spellStart"/>
      <w:r w:rsidR="008D4B29" w:rsidRPr="00456428">
        <w:rPr>
          <w:rFonts w:asciiTheme="minorHAnsi" w:hAnsiTheme="minorHAnsi" w:cstheme="minorHAnsi"/>
          <w:b/>
          <w:bCs/>
          <w:sz w:val="24"/>
          <w:szCs w:val="24"/>
          <w:lang w:eastAsia="en-US"/>
        </w:rPr>
        <w:t>Line</w:t>
      </w:r>
      <w:proofErr w:type="spellEnd"/>
      <w:r w:rsidR="008D4B29" w:rsidRPr="00456428">
        <w:rPr>
          <w:rFonts w:asciiTheme="minorHAnsi" w:hAnsiTheme="minorHAnsi" w:cstheme="minorHAnsi"/>
          <w:b/>
          <w:bCs/>
          <w:sz w:val="24"/>
          <w:szCs w:val="24"/>
          <w:lang w:eastAsia="en-US"/>
        </w:rPr>
        <w:t xml:space="preserve"> Terminal)</w:t>
      </w:r>
    </w:p>
    <w:p w14:paraId="0F360299" w14:textId="77777777" w:rsidR="008D4B29" w:rsidRDefault="008D4B29" w:rsidP="008D4B29">
      <w:pPr>
        <w:ind w:left="7"/>
        <w:jc w:val="both"/>
        <w:rPr>
          <w:rFonts w:asciiTheme="minorHAnsi" w:hAnsiTheme="minorHAnsi" w:cstheme="minorHAnsi"/>
          <w:b/>
          <w:bCs/>
          <w:sz w:val="24"/>
          <w:szCs w:val="24"/>
          <w:lang w:eastAsia="en-US"/>
        </w:rPr>
      </w:pPr>
    </w:p>
    <w:p w14:paraId="260E5939" w14:textId="4DB10320" w:rsidR="008D4B29" w:rsidRDefault="008D4B29" w:rsidP="004423A7">
      <w:pPr>
        <w:rPr>
          <w:rFonts w:asciiTheme="minorHAnsi" w:hAnsiTheme="minorHAnsi" w:cstheme="minorHAnsi"/>
          <w:b/>
          <w:bCs/>
          <w:sz w:val="24"/>
          <w:szCs w:val="24"/>
          <w:lang w:eastAsia="en-US"/>
        </w:rPr>
      </w:pPr>
      <w:r w:rsidRPr="00456428">
        <w:rPr>
          <w:rFonts w:asciiTheme="minorHAnsi" w:hAnsiTheme="minorHAnsi" w:cstheme="minorHAnsi"/>
          <w:sz w:val="24"/>
          <w:szCs w:val="24"/>
          <w:lang w:eastAsia="en-US"/>
        </w:rPr>
        <w:t xml:space="preserve">Equipamento terminal a ser instalado no </w:t>
      </w:r>
      <w:r w:rsidR="00765CAF">
        <w:rPr>
          <w:rFonts w:asciiTheme="minorHAnsi" w:hAnsiTheme="minorHAnsi" w:cstheme="minorHAnsi"/>
          <w:sz w:val="24"/>
          <w:szCs w:val="24"/>
          <w:lang w:eastAsia="en-US"/>
        </w:rPr>
        <w:t>CMAD (Centro Móvel de Alta Disponibilidade)</w:t>
      </w:r>
      <w:r w:rsidR="004423A7">
        <w:rPr>
          <w:rFonts w:asciiTheme="minorHAnsi" w:hAnsiTheme="minorHAnsi" w:cstheme="minorHAnsi"/>
          <w:sz w:val="24"/>
          <w:szCs w:val="24"/>
          <w:lang w:eastAsia="en-US"/>
        </w:rPr>
        <w:t xml:space="preserve"> </w:t>
      </w:r>
      <w:r w:rsidRPr="00456428">
        <w:rPr>
          <w:rFonts w:asciiTheme="minorHAnsi" w:hAnsiTheme="minorHAnsi" w:cstheme="minorHAnsi"/>
          <w:sz w:val="24"/>
          <w:szCs w:val="24"/>
          <w:lang w:eastAsia="en-US"/>
        </w:rPr>
        <w:t xml:space="preserve">responsável pela interconexão com a nuvem de serviços ISP (Internet Service </w:t>
      </w:r>
      <w:proofErr w:type="spellStart"/>
      <w:r w:rsidRPr="00456428">
        <w:rPr>
          <w:rFonts w:asciiTheme="minorHAnsi" w:hAnsiTheme="minorHAnsi" w:cstheme="minorHAnsi"/>
          <w:sz w:val="24"/>
          <w:szCs w:val="24"/>
          <w:lang w:eastAsia="en-US"/>
        </w:rPr>
        <w:t>Provider</w:t>
      </w:r>
      <w:proofErr w:type="spellEnd"/>
      <w:r w:rsidRPr="00456428">
        <w:rPr>
          <w:rFonts w:asciiTheme="minorHAnsi" w:hAnsiTheme="minorHAnsi" w:cstheme="minorHAnsi"/>
          <w:sz w:val="24"/>
          <w:szCs w:val="24"/>
          <w:lang w:eastAsia="en-US"/>
        </w:rPr>
        <w:t>) e outros provedores de serviço.</w:t>
      </w:r>
    </w:p>
    <w:p w14:paraId="0F81B34B" w14:textId="77777777" w:rsidR="008D4B29" w:rsidRDefault="008D4B29" w:rsidP="008D4B29">
      <w:pPr>
        <w:ind w:left="7"/>
        <w:jc w:val="both"/>
        <w:rPr>
          <w:rFonts w:asciiTheme="minorHAnsi" w:hAnsiTheme="minorHAnsi" w:cstheme="minorHAnsi"/>
          <w:b/>
          <w:bCs/>
          <w:sz w:val="24"/>
          <w:szCs w:val="24"/>
          <w:lang w:eastAsia="en-US"/>
        </w:rPr>
      </w:pPr>
    </w:p>
    <w:p w14:paraId="7DC7FC54" w14:textId="77777777" w:rsidR="008D4B29" w:rsidRPr="00456428" w:rsidRDefault="008D4B29" w:rsidP="008D4B29">
      <w:pPr>
        <w:ind w:left="7"/>
        <w:jc w:val="both"/>
        <w:rPr>
          <w:rFonts w:asciiTheme="minorHAnsi" w:hAnsiTheme="minorHAnsi" w:cstheme="minorHAnsi"/>
          <w:b/>
          <w:bCs/>
          <w:sz w:val="24"/>
          <w:szCs w:val="24"/>
          <w:lang w:eastAsia="en-US"/>
        </w:rPr>
      </w:pPr>
      <w:r w:rsidRPr="00456428">
        <w:rPr>
          <w:rFonts w:asciiTheme="minorHAnsi" w:hAnsiTheme="minorHAnsi" w:cstheme="minorHAnsi"/>
          <w:sz w:val="24"/>
          <w:szCs w:val="24"/>
          <w:lang w:eastAsia="en-US"/>
        </w:rPr>
        <w:t>O OLT é o ponto de conexão entre a rede de acesso e o núcleo (core) da rede. Também consolida e concentra o tráfego, reduzindo as interfaces interligadas ao core da</w:t>
      </w:r>
    </w:p>
    <w:p w14:paraId="7C280DEC" w14:textId="77777777" w:rsidR="008D4B29" w:rsidRDefault="008D4B29" w:rsidP="008D4B29">
      <w:pPr>
        <w:spacing w:line="375" w:lineRule="auto"/>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rede. A multiplexação e administração do tráfego dos diferentes usuários é realizada no OLT que divide o tráfego e o envia para cada terminal instalado no cliente (ONT ou ONU).</w:t>
      </w:r>
    </w:p>
    <w:p w14:paraId="3575A59A" w14:textId="77777777" w:rsidR="00FE7788" w:rsidRDefault="00FE7788" w:rsidP="008D4B29">
      <w:pPr>
        <w:spacing w:line="375" w:lineRule="auto"/>
        <w:jc w:val="both"/>
        <w:rPr>
          <w:rFonts w:asciiTheme="minorHAnsi" w:hAnsiTheme="minorHAnsi" w:cstheme="minorHAnsi"/>
          <w:sz w:val="24"/>
          <w:szCs w:val="24"/>
          <w:lang w:eastAsia="en-US"/>
        </w:rPr>
      </w:pPr>
    </w:p>
    <w:p w14:paraId="27AB1271" w14:textId="77777777" w:rsidR="008D4B29" w:rsidRPr="00456428" w:rsidRDefault="008D4B29" w:rsidP="008D4B29">
      <w:pPr>
        <w:spacing w:line="20" w:lineRule="exact"/>
        <w:jc w:val="both"/>
        <w:rPr>
          <w:rFonts w:asciiTheme="minorHAnsi" w:hAnsiTheme="minorHAnsi" w:cstheme="minorHAnsi"/>
          <w:sz w:val="24"/>
          <w:szCs w:val="24"/>
          <w:lang w:eastAsia="en-US"/>
        </w:rPr>
      </w:pPr>
    </w:p>
    <w:p w14:paraId="68EF4EB1" w14:textId="77777777" w:rsidR="008D4B29" w:rsidRPr="00456428" w:rsidRDefault="008D4B29" w:rsidP="008D4B29">
      <w:pPr>
        <w:spacing w:line="200" w:lineRule="exact"/>
        <w:jc w:val="both"/>
        <w:rPr>
          <w:rFonts w:asciiTheme="minorHAnsi" w:hAnsiTheme="minorHAnsi" w:cstheme="minorHAnsi"/>
          <w:sz w:val="24"/>
          <w:szCs w:val="24"/>
          <w:lang w:eastAsia="en-US"/>
        </w:rPr>
      </w:pPr>
      <w:r w:rsidRPr="00456428">
        <w:rPr>
          <w:rFonts w:asciiTheme="minorHAnsi" w:hAnsiTheme="minorHAnsi" w:cstheme="minorHAnsi"/>
          <w:noProof/>
          <w:sz w:val="24"/>
          <w:szCs w:val="24"/>
          <w:lang w:eastAsia="en-US"/>
        </w:rPr>
        <w:drawing>
          <wp:anchor distT="0" distB="0" distL="114300" distR="114300" simplePos="0" relativeHeight="251851777" behindDoc="1" locked="0" layoutInCell="0" allowOverlap="1" wp14:anchorId="661E4CC4" wp14:editId="3373EA53">
            <wp:simplePos x="0" y="0"/>
            <wp:positionH relativeFrom="page">
              <wp:align>center</wp:align>
            </wp:positionH>
            <wp:positionV relativeFrom="paragraph">
              <wp:posOffset>3810</wp:posOffset>
            </wp:positionV>
            <wp:extent cx="2885340" cy="1513114"/>
            <wp:effectExtent l="0" t="0" r="0" b="0"/>
            <wp:wrapNone/>
            <wp:docPr id="188" name="Picture 188"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descr="Uma imagem contendo Diagrama&#10;&#10;Descrição gerada automaticamente"/>
                    <pic:cNvPicPr>
                      <a:picLocks noChangeAspect="1" noChangeArrowheads="1"/>
                    </pic:cNvPicPr>
                  </pic:nvPicPr>
                  <pic:blipFill>
                    <a:blip r:embed="rId25">
                      <a:clrChange>
                        <a:clrFrom>
                          <a:srgbClr val="FFFFFF"/>
                        </a:clrFrom>
                        <a:clrTo>
                          <a:srgbClr val="FFFFFF">
                            <a:alpha val="0"/>
                          </a:srgbClr>
                        </a:clrTo>
                      </a:clrChange>
                    </a:blip>
                    <a:srcRect/>
                    <a:stretch>
                      <a:fillRect/>
                    </a:stretch>
                  </pic:blipFill>
                  <pic:spPr bwMode="auto">
                    <a:xfrm>
                      <a:off x="0" y="0"/>
                      <a:ext cx="2885340" cy="1513114"/>
                    </a:xfrm>
                    <a:prstGeom prst="rect">
                      <a:avLst/>
                    </a:prstGeom>
                    <a:noFill/>
                  </pic:spPr>
                </pic:pic>
              </a:graphicData>
            </a:graphic>
            <wp14:sizeRelH relativeFrom="margin">
              <wp14:pctWidth>0</wp14:pctWidth>
            </wp14:sizeRelH>
            <wp14:sizeRelV relativeFrom="margin">
              <wp14:pctHeight>0</wp14:pctHeight>
            </wp14:sizeRelV>
          </wp:anchor>
        </w:drawing>
      </w:r>
    </w:p>
    <w:p w14:paraId="3FAACDBE"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16A3CC04"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24D66EB3"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51619A2D"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3FE23053" w14:textId="77777777" w:rsidR="00305DB0" w:rsidRDefault="00305DB0" w:rsidP="008D4B29">
      <w:pPr>
        <w:jc w:val="center"/>
        <w:rPr>
          <w:rFonts w:ascii="Arial" w:eastAsia="Arial" w:hAnsi="Arial" w:cs="Arial"/>
          <w:b/>
          <w:bCs/>
          <w:i/>
          <w:iCs/>
          <w:sz w:val="18"/>
          <w:szCs w:val="18"/>
        </w:rPr>
      </w:pPr>
    </w:p>
    <w:p w14:paraId="2A4016F2" w14:textId="77777777" w:rsidR="00305DB0" w:rsidRDefault="00305DB0" w:rsidP="008D4B29">
      <w:pPr>
        <w:jc w:val="center"/>
        <w:rPr>
          <w:rFonts w:ascii="Arial" w:eastAsia="Arial" w:hAnsi="Arial" w:cs="Arial"/>
          <w:b/>
          <w:bCs/>
          <w:i/>
          <w:iCs/>
          <w:sz w:val="18"/>
          <w:szCs w:val="18"/>
        </w:rPr>
      </w:pPr>
    </w:p>
    <w:p w14:paraId="2CCD4D90" w14:textId="77777777" w:rsidR="00305DB0" w:rsidRDefault="00305DB0" w:rsidP="008D4B29">
      <w:pPr>
        <w:jc w:val="center"/>
        <w:rPr>
          <w:rFonts w:ascii="Arial" w:eastAsia="Arial" w:hAnsi="Arial" w:cs="Arial"/>
          <w:b/>
          <w:bCs/>
          <w:i/>
          <w:iCs/>
          <w:sz w:val="18"/>
          <w:szCs w:val="18"/>
        </w:rPr>
      </w:pPr>
    </w:p>
    <w:p w14:paraId="42D6AD27" w14:textId="77777777" w:rsidR="00305DB0" w:rsidRDefault="00305DB0" w:rsidP="008D4B29">
      <w:pPr>
        <w:jc w:val="center"/>
        <w:rPr>
          <w:rFonts w:ascii="Arial" w:eastAsia="Arial" w:hAnsi="Arial" w:cs="Arial"/>
          <w:b/>
          <w:bCs/>
          <w:i/>
          <w:iCs/>
          <w:sz w:val="18"/>
          <w:szCs w:val="18"/>
        </w:rPr>
      </w:pPr>
    </w:p>
    <w:p w14:paraId="3E88A455" w14:textId="27AA1BE8" w:rsidR="008D4B29" w:rsidRPr="000158A1" w:rsidRDefault="005451BA" w:rsidP="008D4B29">
      <w:pPr>
        <w:jc w:val="center"/>
        <w:rPr>
          <w:rFonts w:ascii="Arial" w:eastAsia="Arial" w:hAnsi="Arial" w:cs="Arial"/>
          <w:i/>
          <w:iCs/>
          <w:sz w:val="18"/>
          <w:szCs w:val="18"/>
        </w:rPr>
      </w:pPr>
      <w:r>
        <w:rPr>
          <w:rFonts w:ascii="Arial" w:eastAsia="Arial" w:hAnsi="Arial" w:cs="Arial"/>
          <w:b/>
          <w:bCs/>
          <w:i/>
          <w:iCs/>
          <w:sz w:val="18"/>
          <w:szCs w:val="18"/>
        </w:rPr>
        <w:t>Fi</w:t>
      </w:r>
      <w:r w:rsidR="008D4B29" w:rsidRPr="007B561E">
        <w:rPr>
          <w:rFonts w:ascii="Arial" w:eastAsia="Arial" w:hAnsi="Arial" w:cs="Arial"/>
          <w:b/>
          <w:bCs/>
          <w:i/>
          <w:iCs/>
          <w:sz w:val="18"/>
          <w:szCs w:val="18"/>
        </w:rPr>
        <w:t>gura 1</w:t>
      </w:r>
      <w:r w:rsidR="00065D61">
        <w:rPr>
          <w:rFonts w:ascii="Arial" w:eastAsia="Arial" w:hAnsi="Arial" w:cs="Arial"/>
          <w:b/>
          <w:bCs/>
          <w:i/>
          <w:iCs/>
          <w:sz w:val="18"/>
          <w:szCs w:val="18"/>
        </w:rPr>
        <w:t>3</w:t>
      </w:r>
      <w:r w:rsidR="008D4B29" w:rsidRPr="007B561E">
        <w:rPr>
          <w:rFonts w:ascii="Arial" w:eastAsia="Arial" w:hAnsi="Arial" w:cs="Arial"/>
          <w:b/>
          <w:bCs/>
          <w:i/>
          <w:iCs/>
          <w:sz w:val="18"/>
          <w:szCs w:val="18"/>
        </w:rPr>
        <w:t xml:space="preserve">. </w:t>
      </w:r>
      <w:r w:rsidR="008D4B29" w:rsidRPr="00A37AB4">
        <w:rPr>
          <w:rFonts w:ascii="Arial" w:eastAsia="Arial" w:hAnsi="Arial" w:cs="Arial"/>
          <w:i/>
          <w:iCs/>
          <w:sz w:val="18"/>
          <w:szCs w:val="18"/>
        </w:rPr>
        <w:t>Co</w:t>
      </w:r>
      <w:r w:rsidR="008D4B29" w:rsidRPr="000158A1">
        <w:rPr>
          <w:rFonts w:ascii="Arial" w:eastAsia="Arial" w:hAnsi="Arial" w:cs="Arial"/>
          <w:i/>
          <w:iCs/>
          <w:sz w:val="18"/>
          <w:szCs w:val="18"/>
        </w:rPr>
        <w:t>ntrole de tráfego realizado pela OLT</w:t>
      </w:r>
    </w:p>
    <w:p w14:paraId="1B152BEB" w14:textId="77777777" w:rsidR="008D4B29" w:rsidRDefault="008D4B29" w:rsidP="008D4B29">
      <w:pPr>
        <w:ind w:right="-6"/>
        <w:jc w:val="center"/>
        <w:rPr>
          <w:rFonts w:asciiTheme="minorHAnsi" w:hAnsiTheme="minorHAnsi" w:cstheme="minorHAnsi"/>
          <w:sz w:val="24"/>
          <w:szCs w:val="24"/>
          <w:lang w:eastAsia="en-US"/>
        </w:rPr>
      </w:pPr>
    </w:p>
    <w:p w14:paraId="1FD5441F" w14:textId="77777777" w:rsidR="005451BA" w:rsidRDefault="005451BA" w:rsidP="008D4B29">
      <w:pPr>
        <w:ind w:left="7"/>
        <w:jc w:val="both"/>
        <w:rPr>
          <w:rFonts w:asciiTheme="minorHAnsi" w:hAnsiTheme="minorHAnsi" w:cstheme="minorHAnsi"/>
          <w:sz w:val="24"/>
          <w:szCs w:val="24"/>
          <w:lang w:eastAsia="en-US"/>
        </w:rPr>
      </w:pPr>
    </w:p>
    <w:p w14:paraId="15AB8D99" w14:textId="77777777" w:rsidR="008D4B29" w:rsidRDefault="008D4B29" w:rsidP="008D4B29">
      <w:pPr>
        <w:ind w:left="7"/>
        <w:jc w:val="both"/>
        <w:rPr>
          <w:rFonts w:asciiTheme="minorHAnsi" w:hAnsiTheme="minorHAnsi" w:cstheme="minorHAnsi"/>
          <w:sz w:val="24"/>
          <w:szCs w:val="24"/>
          <w:lang w:eastAsia="en-US"/>
        </w:rPr>
      </w:pPr>
      <w:r>
        <w:rPr>
          <w:rFonts w:asciiTheme="minorHAnsi" w:hAnsiTheme="minorHAnsi" w:cstheme="minorHAnsi"/>
          <w:sz w:val="24"/>
          <w:szCs w:val="24"/>
          <w:lang w:eastAsia="en-US"/>
        </w:rPr>
        <w:t xml:space="preserve">Para </w:t>
      </w:r>
      <w:r w:rsidRPr="00456428">
        <w:rPr>
          <w:rFonts w:asciiTheme="minorHAnsi" w:hAnsiTheme="minorHAnsi" w:cstheme="minorHAnsi"/>
          <w:sz w:val="24"/>
          <w:szCs w:val="24"/>
          <w:lang w:eastAsia="en-US"/>
        </w:rPr>
        <w:t>Cada RMO</w:t>
      </w:r>
      <w:r>
        <w:rPr>
          <w:rFonts w:asciiTheme="minorHAnsi" w:hAnsiTheme="minorHAnsi" w:cstheme="minorHAnsi"/>
          <w:sz w:val="24"/>
          <w:szCs w:val="24"/>
          <w:lang w:eastAsia="en-US"/>
        </w:rPr>
        <w:t>,</w:t>
      </w:r>
      <w:r w:rsidRPr="00456428">
        <w:rPr>
          <w:rFonts w:asciiTheme="minorHAnsi" w:hAnsiTheme="minorHAnsi" w:cstheme="minorHAnsi"/>
          <w:sz w:val="24"/>
          <w:szCs w:val="24"/>
          <w:lang w:eastAsia="en-US"/>
        </w:rPr>
        <w:t xml:space="preserve"> deverá ter uma unidade OLT com as seguintes características básicas:</w:t>
      </w:r>
    </w:p>
    <w:p w14:paraId="7163D46F" w14:textId="77777777" w:rsidR="008D4B29" w:rsidRDefault="008D4B29" w:rsidP="008D4B29">
      <w:pPr>
        <w:ind w:left="7"/>
        <w:jc w:val="both"/>
        <w:rPr>
          <w:rFonts w:asciiTheme="minorHAnsi" w:hAnsiTheme="minorHAnsi" w:cstheme="minorHAnsi"/>
          <w:sz w:val="24"/>
          <w:szCs w:val="24"/>
          <w:lang w:eastAsia="en-US"/>
        </w:rPr>
      </w:pPr>
    </w:p>
    <w:p w14:paraId="1DD9ACD3" w14:textId="44FD7629" w:rsidR="008D4B29" w:rsidRPr="008C468B" w:rsidRDefault="008D4B29" w:rsidP="00992C24">
      <w:pPr>
        <w:pStyle w:val="PargrafodaLista"/>
        <w:numPr>
          <w:ilvl w:val="0"/>
          <w:numId w:val="4"/>
        </w:numPr>
        <w:jc w:val="both"/>
        <w:rPr>
          <w:rFonts w:asciiTheme="minorHAnsi" w:hAnsiTheme="minorHAnsi" w:cstheme="minorHAnsi"/>
          <w:sz w:val="24"/>
          <w:szCs w:val="24"/>
        </w:rPr>
      </w:pPr>
      <w:r w:rsidRPr="008C468B">
        <w:rPr>
          <w:rFonts w:asciiTheme="minorHAnsi" w:hAnsiTheme="minorHAnsi" w:cstheme="minorHAnsi"/>
          <w:sz w:val="24"/>
          <w:szCs w:val="24"/>
        </w:rPr>
        <w:lastRenderedPageBreak/>
        <w:t>Mínimo d</w:t>
      </w:r>
      <w:r w:rsidR="002A7774">
        <w:rPr>
          <w:rFonts w:asciiTheme="minorHAnsi" w:hAnsiTheme="minorHAnsi" w:cstheme="minorHAnsi"/>
          <w:sz w:val="24"/>
          <w:szCs w:val="24"/>
        </w:rPr>
        <w:t xml:space="preserve">e </w:t>
      </w:r>
      <w:r w:rsidRPr="008C468B">
        <w:rPr>
          <w:rFonts w:asciiTheme="minorHAnsi" w:hAnsiTheme="minorHAnsi" w:cstheme="minorHAnsi"/>
          <w:sz w:val="24"/>
          <w:szCs w:val="24"/>
        </w:rPr>
        <w:t xml:space="preserve">portas </w:t>
      </w:r>
      <w:r w:rsidR="00ED00DC">
        <w:rPr>
          <w:rFonts w:asciiTheme="minorHAnsi" w:hAnsiTheme="minorHAnsi" w:cstheme="minorHAnsi"/>
          <w:sz w:val="24"/>
          <w:szCs w:val="24"/>
        </w:rPr>
        <w:t xml:space="preserve">GPON ou </w:t>
      </w:r>
      <w:r w:rsidRPr="008C468B">
        <w:rPr>
          <w:rFonts w:asciiTheme="minorHAnsi" w:hAnsiTheme="minorHAnsi" w:cstheme="minorHAnsi"/>
          <w:sz w:val="24"/>
          <w:szCs w:val="24"/>
        </w:rPr>
        <w:t>XGPON</w:t>
      </w:r>
      <w:r w:rsidR="002A7774">
        <w:rPr>
          <w:rFonts w:asciiTheme="minorHAnsi" w:hAnsiTheme="minorHAnsi" w:cstheme="minorHAnsi"/>
          <w:sz w:val="24"/>
          <w:szCs w:val="24"/>
        </w:rPr>
        <w:t>, desejável 4 portas</w:t>
      </w:r>
      <w:r w:rsidRPr="008C468B">
        <w:rPr>
          <w:rFonts w:asciiTheme="minorHAnsi" w:hAnsiTheme="minorHAnsi" w:cstheme="minorHAnsi"/>
          <w:sz w:val="24"/>
          <w:szCs w:val="24"/>
        </w:rPr>
        <w:t>;</w:t>
      </w:r>
    </w:p>
    <w:p w14:paraId="42C7CFED" w14:textId="6617CC5F" w:rsidR="008D4B29" w:rsidRPr="008C468B" w:rsidRDefault="008D4B29" w:rsidP="00992C24">
      <w:pPr>
        <w:pStyle w:val="PargrafodaLista"/>
        <w:numPr>
          <w:ilvl w:val="0"/>
          <w:numId w:val="4"/>
        </w:numPr>
        <w:jc w:val="both"/>
        <w:rPr>
          <w:rFonts w:asciiTheme="minorHAnsi" w:hAnsiTheme="minorHAnsi" w:cstheme="minorHAnsi"/>
          <w:sz w:val="24"/>
          <w:szCs w:val="24"/>
        </w:rPr>
      </w:pPr>
      <w:r w:rsidRPr="008C468B">
        <w:rPr>
          <w:rFonts w:asciiTheme="minorHAnsi" w:hAnsiTheme="minorHAnsi" w:cstheme="minorHAnsi"/>
          <w:sz w:val="24"/>
          <w:szCs w:val="24"/>
        </w:rPr>
        <w:t xml:space="preserve">Capacidade de implementar topologias de proteção tipo B; </w:t>
      </w:r>
    </w:p>
    <w:p w14:paraId="0680968F" w14:textId="77777777" w:rsidR="008D4B29" w:rsidRPr="008C468B" w:rsidRDefault="008D4B29" w:rsidP="00992C24">
      <w:pPr>
        <w:pStyle w:val="PargrafodaLista"/>
        <w:numPr>
          <w:ilvl w:val="0"/>
          <w:numId w:val="4"/>
        </w:numPr>
        <w:jc w:val="both"/>
        <w:rPr>
          <w:rFonts w:asciiTheme="minorHAnsi" w:hAnsiTheme="minorHAnsi" w:cstheme="minorHAnsi"/>
          <w:sz w:val="24"/>
          <w:szCs w:val="24"/>
        </w:rPr>
      </w:pPr>
      <w:r w:rsidRPr="008C468B">
        <w:rPr>
          <w:rFonts w:asciiTheme="minorHAnsi" w:hAnsiTheme="minorHAnsi" w:cstheme="minorHAnsi"/>
          <w:sz w:val="24"/>
          <w:szCs w:val="24"/>
        </w:rPr>
        <w:t>Mínimo de 4 portas 10G Ethernet;</w:t>
      </w:r>
    </w:p>
    <w:p w14:paraId="0E1CAF2A" w14:textId="77777777" w:rsidR="008D4B29" w:rsidRPr="008C468B" w:rsidRDefault="008D4B29" w:rsidP="00992C24">
      <w:pPr>
        <w:pStyle w:val="PargrafodaLista"/>
        <w:numPr>
          <w:ilvl w:val="0"/>
          <w:numId w:val="4"/>
        </w:numPr>
        <w:jc w:val="both"/>
        <w:rPr>
          <w:rFonts w:asciiTheme="minorHAnsi" w:hAnsiTheme="minorHAnsi" w:cstheme="minorHAnsi"/>
          <w:sz w:val="24"/>
          <w:szCs w:val="24"/>
        </w:rPr>
      </w:pPr>
      <w:r w:rsidRPr="008C468B">
        <w:rPr>
          <w:rFonts w:asciiTheme="minorHAnsi" w:hAnsiTheme="minorHAnsi" w:cstheme="minorHAnsi"/>
          <w:sz w:val="24"/>
          <w:szCs w:val="24"/>
        </w:rPr>
        <w:t xml:space="preserve">Alcance mínimo de 20km de distância; </w:t>
      </w:r>
    </w:p>
    <w:p w14:paraId="7D788F1C" w14:textId="7577E8D5" w:rsidR="008D4B29" w:rsidRPr="008C468B" w:rsidRDefault="008D4B29" w:rsidP="00992C24">
      <w:pPr>
        <w:pStyle w:val="PargrafodaLista"/>
        <w:numPr>
          <w:ilvl w:val="0"/>
          <w:numId w:val="4"/>
        </w:numPr>
        <w:jc w:val="both"/>
        <w:rPr>
          <w:rFonts w:asciiTheme="minorHAnsi" w:hAnsiTheme="minorHAnsi" w:cstheme="minorHAnsi"/>
          <w:sz w:val="24"/>
          <w:szCs w:val="24"/>
        </w:rPr>
      </w:pPr>
      <w:r w:rsidRPr="008C468B">
        <w:rPr>
          <w:rFonts w:asciiTheme="minorHAnsi" w:hAnsiTheme="minorHAnsi" w:cstheme="minorHAnsi"/>
          <w:sz w:val="24"/>
          <w:szCs w:val="24"/>
        </w:rPr>
        <w:t>Fonte de alimentação redundante</w:t>
      </w:r>
      <w:r w:rsidR="00C24E70">
        <w:rPr>
          <w:rFonts w:asciiTheme="minorHAnsi" w:hAnsiTheme="minorHAnsi" w:cstheme="minorHAnsi"/>
          <w:sz w:val="24"/>
          <w:szCs w:val="24"/>
        </w:rPr>
        <w:t xml:space="preserve"> (interno ao CMAD sempre em </w:t>
      </w:r>
      <w:r w:rsidR="00320C45">
        <w:rPr>
          <w:rFonts w:asciiTheme="minorHAnsi" w:hAnsiTheme="minorHAnsi" w:cstheme="minorHAnsi"/>
          <w:sz w:val="24"/>
          <w:szCs w:val="24"/>
        </w:rPr>
        <w:t>V</w:t>
      </w:r>
      <w:r w:rsidR="00C24E70">
        <w:rPr>
          <w:rFonts w:asciiTheme="minorHAnsi" w:hAnsiTheme="minorHAnsi" w:cstheme="minorHAnsi"/>
          <w:sz w:val="24"/>
          <w:szCs w:val="24"/>
        </w:rPr>
        <w:t>DC).</w:t>
      </w:r>
    </w:p>
    <w:p w14:paraId="30BA4B63" w14:textId="77777777" w:rsidR="008D4B29" w:rsidRPr="008C468B" w:rsidRDefault="008D4B29" w:rsidP="008D4B29">
      <w:pPr>
        <w:ind w:left="7"/>
        <w:jc w:val="both"/>
        <w:rPr>
          <w:rFonts w:asciiTheme="minorHAnsi" w:hAnsiTheme="minorHAnsi" w:cstheme="minorHAnsi"/>
          <w:b/>
          <w:bCs/>
          <w:sz w:val="24"/>
          <w:szCs w:val="24"/>
          <w:lang w:eastAsia="en-US"/>
        </w:rPr>
      </w:pPr>
    </w:p>
    <w:p w14:paraId="75EADD0B" w14:textId="07646FC5" w:rsidR="008D4B29" w:rsidRDefault="008C6BB3" w:rsidP="008D4B29">
      <w:pPr>
        <w:ind w:left="7"/>
        <w:jc w:val="both"/>
        <w:rPr>
          <w:rFonts w:asciiTheme="minorHAnsi" w:hAnsiTheme="minorHAnsi" w:cstheme="minorHAnsi"/>
          <w:b/>
          <w:bCs/>
          <w:sz w:val="24"/>
          <w:szCs w:val="24"/>
          <w:lang w:eastAsia="en-US"/>
        </w:rPr>
      </w:pPr>
      <w:r>
        <w:rPr>
          <w:rFonts w:asciiTheme="minorHAnsi" w:hAnsiTheme="minorHAnsi" w:cstheme="minorHAnsi"/>
          <w:b/>
          <w:bCs/>
          <w:sz w:val="24"/>
          <w:szCs w:val="24"/>
          <w:lang w:eastAsia="en-US"/>
        </w:rPr>
        <w:tab/>
        <w:t>7.4</w:t>
      </w:r>
      <w:r w:rsidR="008D4B29" w:rsidRPr="008C468B">
        <w:rPr>
          <w:rFonts w:asciiTheme="minorHAnsi" w:hAnsiTheme="minorHAnsi" w:cstheme="minorHAnsi"/>
          <w:b/>
          <w:bCs/>
          <w:sz w:val="24"/>
          <w:szCs w:val="24"/>
          <w:lang w:eastAsia="en-US"/>
        </w:rPr>
        <w:t>.2.  ONU (</w:t>
      </w:r>
      <w:proofErr w:type="spellStart"/>
      <w:r w:rsidR="008D4B29" w:rsidRPr="008C468B">
        <w:rPr>
          <w:rFonts w:asciiTheme="minorHAnsi" w:hAnsiTheme="minorHAnsi" w:cstheme="minorHAnsi"/>
          <w:b/>
          <w:bCs/>
          <w:sz w:val="24"/>
          <w:szCs w:val="24"/>
          <w:lang w:eastAsia="en-US"/>
        </w:rPr>
        <w:t>Optical</w:t>
      </w:r>
      <w:proofErr w:type="spellEnd"/>
      <w:r w:rsidR="008D4B29" w:rsidRPr="008C468B">
        <w:rPr>
          <w:rFonts w:asciiTheme="minorHAnsi" w:hAnsiTheme="minorHAnsi" w:cstheme="minorHAnsi"/>
          <w:b/>
          <w:bCs/>
          <w:sz w:val="24"/>
          <w:szCs w:val="24"/>
          <w:lang w:eastAsia="en-US"/>
        </w:rPr>
        <w:t xml:space="preserve"> Network Unit)</w:t>
      </w:r>
    </w:p>
    <w:p w14:paraId="4E2EE528" w14:textId="77777777" w:rsidR="008D4B29" w:rsidRDefault="008D4B29" w:rsidP="008D4B29">
      <w:pPr>
        <w:ind w:left="7"/>
        <w:jc w:val="both"/>
        <w:rPr>
          <w:rFonts w:asciiTheme="minorHAnsi" w:hAnsiTheme="minorHAnsi" w:cstheme="minorHAnsi"/>
          <w:b/>
          <w:bCs/>
          <w:sz w:val="24"/>
          <w:szCs w:val="24"/>
          <w:lang w:eastAsia="en-US"/>
        </w:rPr>
      </w:pPr>
    </w:p>
    <w:p w14:paraId="781A1A9A" w14:textId="77777777" w:rsidR="008D4B29" w:rsidRPr="00EE25AF" w:rsidRDefault="008D4B29" w:rsidP="008D4B29">
      <w:pPr>
        <w:ind w:left="7"/>
        <w:jc w:val="both"/>
        <w:rPr>
          <w:rFonts w:asciiTheme="minorHAnsi" w:hAnsiTheme="minorHAnsi" w:cstheme="minorHAnsi"/>
          <w:b/>
          <w:bCs/>
          <w:sz w:val="24"/>
          <w:szCs w:val="24"/>
          <w:lang w:eastAsia="en-US"/>
        </w:rPr>
      </w:pPr>
      <w:r w:rsidRPr="00456428">
        <w:rPr>
          <w:rFonts w:asciiTheme="minorHAnsi" w:hAnsiTheme="minorHAnsi" w:cstheme="minorHAnsi"/>
          <w:sz w:val="24"/>
          <w:szCs w:val="24"/>
          <w:lang w:eastAsia="en-US"/>
        </w:rPr>
        <w:t>Equipamento terminal instalado nas dependências do cliente</w:t>
      </w:r>
      <w:r>
        <w:rPr>
          <w:rFonts w:asciiTheme="minorHAnsi" w:hAnsiTheme="minorHAnsi" w:cstheme="minorHAnsi"/>
          <w:sz w:val="24"/>
          <w:szCs w:val="24"/>
          <w:lang w:eastAsia="en-US"/>
        </w:rPr>
        <w:t xml:space="preserve">, </w:t>
      </w:r>
      <w:r w:rsidRPr="00456428">
        <w:rPr>
          <w:rFonts w:asciiTheme="minorHAnsi" w:hAnsiTheme="minorHAnsi" w:cstheme="minorHAnsi"/>
          <w:sz w:val="24"/>
          <w:szCs w:val="24"/>
          <w:lang w:eastAsia="en-US"/>
        </w:rPr>
        <w:t>também conhecido</w:t>
      </w:r>
      <w:r>
        <w:rPr>
          <w:rFonts w:asciiTheme="minorHAnsi" w:hAnsiTheme="minorHAnsi" w:cstheme="minorHAnsi"/>
          <w:sz w:val="24"/>
          <w:szCs w:val="24"/>
          <w:lang w:eastAsia="en-US"/>
        </w:rPr>
        <w:t xml:space="preserve"> ONU</w:t>
      </w:r>
      <w:r w:rsidRPr="00456428">
        <w:rPr>
          <w:rFonts w:asciiTheme="minorHAnsi" w:hAnsiTheme="minorHAnsi" w:cstheme="minorHAnsi"/>
          <w:sz w:val="24"/>
          <w:szCs w:val="24"/>
          <w:lang w:eastAsia="en-US"/>
        </w:rPr>
        <w:t xml:space="preserve"> (</w:t>
      </w:r>
      <w:proofErr w:type="spellStart"/>
      <w:r w:rsidRPr="00456428">
        <w:rPr>
          <w:rFonts w:asciiTheme="minorHAnsi" w:hAnsiTheme="minorHAnsi" w:cstheme="minorHAnsi"/>
          <w:sz w:val="24"/>
          <w:szCs w:val="24"/>
          <w:lang w:eastAsia="en-US"/>
        </w:rPr>
        <w:t>Optical</w:t>
      </w:r>
      <w:proofErr w:type="spellEnd"/>
      <w:r w:rsidRPr="00456428">
        <w:rPr>
          <w:rFonts w:asciiTheme="minorHAnsi" w:hAnsiTheme="minorHAnsi" w:cstheme="minorHAnsi"/>
          <w:sz w:val="24"/>
          <w:szCs w:val="24"/>
          <w:lang w:eastAsia="en-US"/>
        </w:rPr>
        <w:t xml:space="preserve"> Network Unit)</w:t>
      </w:r>
      <w:r>
        <w:rPr>
          <w:rFonts w:asciiTheme="minorHAnsi" w:hAnsiTheme="minorHAnsi" w:cstheme="minorHAnsi"/>
          <w:sz w:val="24"/>
          <w:szCs w:val="24"/>
          <w:lang w:eastAsia="en-US"/>
        </w:rPr>
        <w:t xml:space="preserve"> </w:t>
      </w:r>
      <w:r w:rsidRPr="00456428">
        <w:rPr>
          <w:rFonts w:asciiTheme="minorHAnsi" w:hAnsiTheme="minorHAnsi" w:cstheme="minorHAnsi"/>
          <w:sz w:val="24"/>
          <w:szCs w:val="24"/>
          <w:lang w:eastAsia="en-US"/>
        </w:rPr>
        <w:t xml:space="preserve">que realiza a conexão do usuário com a RMO e se comunica com o OLT. </w:t>
      </w:r>
    </w:p>
    <w:p w14:paraId="1C7B7571" w14:textId="77777777" w:rsidR="008D4B29" w:rsidRPr="00456428" w:rsidRDefault="008D4B29" w:rsidP="008D4B29">
      <w:pPr>
        <w:spacing w:line="167" w:lineRule="exact"/>
        <w:jc w:val="both"/>
        <w:rPr>
          <w:rFonts w:asciiTheme="minorHAnsi" w:hAnsiTheme="minorHAnsi" w:cstheme="minorHAnsi"/>
          <w:sz w:val="24"/>
          <w:szCs w:val="24"/>
          <w:lang w:eastAsia="en-US"/>
        </w:rPr>
      </w:pPr>
    </w:p>
    <w:p w14:paraId="47552E51" w14:textId="77777777" w:rsidR="008D4B29" w:rsidRDefault="008D4B29" w:rsidP="008D4B29">
      <w:pPr>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 xml:space="preserve">Para </w:t>
      </w:r>
      <w:r>
        <w:rPr>
          <w:rFonts w:asciiTheme="minorHAnsi" w:hAnsiTheme="minorHAnsi" w:cstheme="minorHAnsi"/>
          <w:sz w:val="24"/>
          <w:szCs w:val="24"/>
          <w:lang w:eastAsia="en-US"/>
        </w:rPr>
        <w:t>cada</w:t>
      </w:r>
      <w:r w:rsidRPr="00456428">
        <w:rPr>
          <w:rFonts w:asciiTheme="minorHAnsi" w:hAnsiTheme="minorHAnsi" w:cstheme="minorHAnsi"/>
          <w:sz w:val="24"/>
          <w:szCs w:val="24"/>
          <w:lang w:eastAsia="en-US"/>
        </w:rPr>
        <w:t xml:space="preserve"> RMO</w:t>
      </w:r>
      <w:r>
        <w:rPr>
          <w:rFonts w:asciiTheme="minorHAnsi" w:hAnsiTheme="minorHAnsi" w:cstheme="minorHAnsi"/>
          <w:sz w:val="24"/>
          <w:szCs w:val="24"/>
          <w:lang w:eastAsia="en-US"/>
        </w:rPr>
        <w:t>,</w:t>
      </w:r>
      <w:r w:rsidRPr="00456428">
        <w:rPr>
          <w:rFonts w:asciiTheme="minorHAnsi" w:hAnsiTheme="minorHAnsi" w:cstheme="minorHAnsi"/>
          <w:sz w:val="24"/>
          <w:szCs w:val="24"/>
          <w:lang w:eastAsia="en-US"/>
        </w:rPr>
        <w:t xml:space="preserve"> serão necessários os seguintes requisitos básicos:</w:t>
      </w:r>
    </w:p>
    <w:p w14:paraId="29DEB118" w14:textId="77777777" w:rsidR="008D4B29" w:rsidRDefault="008D4B29" w:rsidP="008D4B29">
      <w:pPr>
        <w:jc w:val="both"/>
        <w:rPr>
          <w:rFonts w:asciiTheme="minorHAnsi" w:hAnsiTheme="minorHAnsi" w:cstheme="minorHAnsi"/>
          <w:sz w:val="24"/>
          <w:szCs w:val="24"/>
          <w:lang w:eastAsia="en-US"/>
        </w:rPr>
      </w:pPr>
    </w:p>
    <w:p w14:paraId="5F3CAD20" w14:textId="0CD57AC9" w:rsidR="008D4B29" w:rsidRPr="005D3227" w:rsidRDefault="008D4B29" w:rsidP="00992C24">
      <w:pPr>
        <w:pStyle w:val="PargrafodaLista"/>
        <w:numPr>
          <w:ilvl w:val="0"/>
          <w:numId w:val="6"/>
        </w:numPr>
        <w:jc w:val="both"/>
        <w:rPr>
          <w:rFonts w:asciiTheme="minorHAnsi" w:hAnsiTheme="minorHAnsi" w:cstheme="minorHAnsi"/>
          <w:sz w:val="24"/>
          <w:szCs w:val="24"/>
        </w:rPr>
      </w:pPr>
      <w:r w:rsidRPr="005D3227">
        <w:rPr>
          <w:rFonts w:asciiTheme="minorHAnsi" w:hAnsiTheme="minorHAnsi" w:cstheme="minorHAnsi"/>
          <w:sz w:val="24"/>
          <w:szCs w:val="24"/>
        </w:rPr>
        <w:t>1 porta XGPON</w:t>
      </w:r>
      <w:r w:rsidR="007D1B0E">
        <w:rPr>
          <w:rFonts w:asciiTheme="minorHAnsi" w:hAnsiTheme="minorHAnsi" w:cstheme="minorHAnsi"/>
          <w:sz w:val="24"/>
          <w:szCs w:val="24"/>
        </w:rPr>
        <w:t>, se aplicável</w:t>
      </w:r>
    </w:p>
    <w:p w14:paraId="35CA8270" w14:textId="77777777" w:rsidR="008D4B29" w:rsidRPr="00E123F7" w:rsidRDefault="008D4B29" w:rsidP="00992C24">
      <w:pPr>
        <w:pStyle w:val="PargrafodaLista"/>
        <w:numPr>
          <w:ilvl w:val="0"/>
          <w:numId w:val="5"/>
        </w:numPr>
        <w:tabs>
          <w:tab w:val="left" w:pos="846"/>
        </w:tabs>
        <w:jc w:val="both"/>
        <w:rPr>
          <w:rFonts w:asciiTheme="minorHAnsi" w:hAnsiTheme="minorHAnsi" w:cstheme="minorHAnsi"/>
          <w:sz w:val="24"/>
          <w:szCs w:val="24"/>
          <w:lang w:val="en-US"/>
        </w:rPr>
      </w:pPr>
      <w:r>
        <w:rPr>
          <w:rFonts w:asciiTheme="minorHAnsi" w:hAnsiTheme="minorHAnsi" w:cstheme="minorHAnsi"/>
          <w:sz w:val="24"/>
          <w:szCs w:val="24"/>
          <w:lang w:val="en-US"/>
        </w:rPr>
        <w:t>P</w:t>
      </w:r>
      <w:r w:rsidRPr="00AB66D1">
        <w:rPr>
          <w:rFonts w:asciiTheme="minorHAnsi" w:hAnsiTheme="minorHAnsi" w:cstheme="minorHAnsi"/>
          <w:sz w:val="24"/>
          <w:szCs w:val="24"/>
          <w:lang w:val="en-US"/>
        </w:rPr>
        <w:t>ortas RJ45 10/100/100BaseT</w:t>
      </w:r>
    </w:p>
    <w:p w14:paraId="2E902E2D" w14:textId="77777777" w:rsidR="006E70B5" w:rsidRPr="00E123F7" w:rsidRDefault="006E70B5" w:rsidP="00992C24">
      <w:pPr>
        <w:pStyle w:val="PargrafodaLista"/>
        <w:numPr>
          <w:ilvl w:val="0"/>
          <w:numId w:val="5"/>
        </w:numPr>
        <w:tabs>
          <w:tab w:val="left" w:pos="846"/>
        </w:tabs>
        <w:jc w:val="both"/>
        <w:rPr>
          <w:rFonts w:asciiTheme="minorHAnsi" w:hAnsiTheme="minorHAnsi" w:cstheme="minorHAnsi"/>
          <w:sz w:val="24"/>
          <w:szCs w:val="24"/>
          <w:lang w:val="en-US"/>
        </w:rPr>
      </w:pPr>
      <w:r w:rsidRPr="00E123F7" w:rsidDel="006E70B5">
        <w:rPr>
          <w:rFonts w:asciiTheme="minorHAnsi" w:hAnsiTheme="minorHAnsi" w:cstheme="minorHAnsi"/>
          <w:sz w:val="24"/>
          <w:szCs w:val="24"/>
          <w:lang w:val="en-US"/>
        </w:rPr>
        <w:t xml:space="preserve">Wi-Fi </w:t>
      </w:r>
      <w:proofErr w:type="spellStart"/>
      <w:r w:rsidRPr="00E123F7" w:rsidDel="006E70B5">
        <w:rPr>
          <w:rFonts w:asciiTheme="minorHAnsi" w:hAnsiTheme="minorHAnsi" w:cstheme="minorHAnsi"/>
          <w:sz w:val="24"/>
          <w:szCs w:val="24"/>
          <w:lang w:val="en-US"/>
        </w:rPr>
        <w:t>integrado</w:t>
      </w:r>
      <w:proofErr w:type="spellEnd"/>
      <w:r w:rsidRPr="00E123F7">
        <w:rPr>
          <w:rFonts w:asciiTheme="minorHAnsi" w:hAnsiTheme="minorHAnsi" w:cstheme="minorHAnsi"/>
          <w:sz w:val="24"/>
          <w:szCs w:val="24"/>
          <w:lang w:val="en-US"/>
        </w:rPr>
        <w:t xml:space="preserve"> </w:t>
      </w:r>
    </w:p>
    <w:p w14:paraId="7EAB788A" w14:textId="7BAFCC54" w:rsidR="006E70B5" w:rsidRDefault="008D4B29" w:rsidP="00992C24">
      <w:pPr>
        <w:pStyle w:val="PargrafodaLista"/>
        <w:numPr>
          <w:ilvl w:val="0"/>
          <w:numId w:val="5"/>
        </w:numPr>
        <w:tabs>
          <w:tab w:val="left" w:pos="846"/>
        </w:tabs>
        <w:jc w:val="both"/>
        <w:rPr>
          <w:rFonts w:asciiTheme="minorHAnsi" w:hAnsiTheme="minorHAnsi" w:cstheme="minorHAnsi"/>
          <w:sz w:val="24"/>
          <w:szCs w:val="24"/>
          <w:lang w:val="en-US"/>
        </w:rPr>
      </w:pPr>
      <w:r w:rsidRPr="005D3227">
        <w:rPr>
          <w:rFonts w:asciiTheme="minorHAnsi" w:hAnsiTheme="minorHAnsi" w:cstheme="minorHAnsi"/>
          <w:sz w:val="24"/>
          <w:szCs w:val="24"/>
          <w:lang w:val="en-US"/>
        </w:rPr>
        <w:t xml:space="preserve">Access Point (AP) </w:t>
      </w:r>
      <w:r w:rsidR="008F791F">
        <w:rPr>
          <w:rFonts w:asciiTheme="minorHAnsi" w:hAnsiTheme="minorHAnsi" w:cstheme="minorHAnsi"/>
          <w:sz w:val="24"/>
          <w:szCs w:val="24"/>
          <w:lang w:val="en-US"/>
        </w:rPr>
        <w:t>wireless</w:t>
      </w:r>
    </w:p>
    <w:p w14:paraId="138C9F84" w14:textId="77777777" w:rsidR="008D4B29" w:rsidRPr="005D3227" w:rsidRDefault="008D4B29" w:rsidP="00992C24">
      <w:pPr>
        <w:pStyle w:val="PargrafodaLista"/>
        <w:numPr>
          <w:ilvl w:val="0"/>
          <w:numId w:val="5"/>
        </w:numPr>
        <w:tabs>
          <w:tab w:val="left" w:pos="846"/>
        </w:tabs>
        <w:jc w:val="both"/>
        <w:rPr>
          <w:rFonts w:asciiTheme="minorHAnsi" w:hAnsiTheme="minorHAnsi" w:cstheme="minorHAnsi"/>
          <w:sz w:val="24"/>
          <w:szCs w:val="24"/>
          <w:lang w:val="en-US"/>
        </w:rPr>
      </w:pPr>
      <w:bookmarkStart w:id="4" w:name="page17"/>
      <w:bookmarkEnd w:id="4"/>
      <w:r w:rsidRPr="005D3227">
        <w:rPr>
          <w:rFonts w:asciiTheme="minorHAnsi" w:hAnsiTheme="minorHAnsi" w:cstheme="minorHAnsi"/>
          <w:sz w:val="24"/>
          <w:szCs w:val="24"/>
        </w:rPr>
        <w:t>Sensibilidade mínima de -27dBm</w:t>
      </w:r>
    </w:p>
    <w:p w14:paraId="14D046AD" w14:textId="7C49D667" w:rsidR="008D4B29" w:rsidRPr="00365180" w:rsidRDefault="008D4B29" w:rsidP="00992C24">
      <w:pPr>
        <w:pStyle w:val="PargrafodaLista"/>
        <w:numPr>
          <w:ilvl w:val="0"/>
          <w:numId w:val="5"/>
        </w:numPr>
        <w:tabs>
          <w:tab w:val="left" w:pos="846"/>
        </w:tabs>
        <w:jc w:val="both"/>
        <w:rPr>
          <w:rFonts w:asciiTheme="minorHAnsi" w:hAnsiTheme="minorHAnsi" w:cstheme="minorHAnsi"/>
          <w:sz w:val="24"/>
          <w:szCs w:val="24"/>
        </w:rPr>
      </w:pPr>
      <w:r w:rsidRPr="005D3227">
        <w:rPr>
          <w:rFonts w:asciiTheme="minorHAnsi" w:eastAsia="Times New Roman" w:hAnsiTheme="minorHAnsi" w:cstheme="minorHAnsi"/>
          <w:sz w:val="24"/>
          <w:szCs w:val="24"/>
        </w:rPr>
        <w:t>Potência de Transmissão mínima de +1dBm</w:t>
      </w:r>
    </w:p>
    <w:p w14:paraId="589F4E7A" w14:textId="7D828B49" w:rsidR="00365180" w:rsidRPr="00B46FB1" w:rsidRDefault="00365180" w:rsidP="00992C24">
      <w:pPr>
        <w:pStyle w:val="PargrafodaLista"/>
        <w:numPr>
          <w:ilvl w:val="0"/>
          <w:numId w:val="5"/>
        </w:numPr>
        <w:tabs>
          <w:tab w:val="left" w:pos="846"/>
        </w:tabs>
        <w:jc w:val="both"/>
        <w:rPr>
          <w:rFonts w:asciiTheme="minorHAnsi" w:hAnsiTheme="minorHAnsi" w:cstheme="minorHAnsi"/>
          <w:sz w:val="24"/>
          <w:szCs w:val="24"/>
        </w:rPr>
      </w:pPr>
      <w:r>
        <w:rPr>
          <w:rFonts w:asciiTheme="minorHAnsi" w:eastAsia="Times New Roman" w:hAnsiTheme="minorHAnsi" w:cstheme="minorHAnsi"/>
          <w:sz w:val="24"/>
          <w:szCs w:val="24"/>
        </w:rPr>
        <w:t>Fonte de alimentação AC</w:t>
      </w:r>
    </w:p>
    <w:p w14:paraId="07C04738" w14:textId="77777777" w:rsidR="008D4B29" w:rsidRPr="008C468B" w:rsidRDefault="008D4B29" w:rsidP="008D4B29">
      <w:pPr>
        <w:ind w:left="7"/>
        <w:jc w:val="both"/>
        <w:rPr>
          <w:rFonts w:asciiTheme="minorHAnsi" w:hAnsiTheme="minorHAnsi" w:cstheme="minorHAnsi"/>
          <w:b/>
          <w:bCs/>
          <w:sz w:val="24"/>
          <w:szCs w:val="24"/>
          <w:lang w:eastAsia="en-US"/>
        </w:rPr>
      </w:pPr>
    </w:p>
    <w:p w14:paraId="7678DA0D" w14:textId="600C9A0D" w:rsidR="008D4B29" w:rsidRDefault="008C6BB3" w:rsidP="008D4B29">
      <w:pPr>
        <w:ind w:left="7"/>
        <w:jc w:val="both"/>
        <w:rPr>
          <w:rFonts w:asciiTheme="minorHAnsi" w:hAnsiTheme="minorHAnsi" w:cstheme="minorHAnsi"/>
          <w:b/>
          <w:bCs/>
          <w:sz w:val="24"/>
          <w:szCs w:val="24"/>
          <w:lang w:eastAsia="en-US"/>
        </w:rPr>
      </w:pPr>
      <w:r>
        <w:rPr>
          <w:rFonts w:asciiTheme="minorHAnsi" w:hAnsiTheme="minorHAnsi" w:cstheme="minorHAnsi"/>
          <w:b/>
          <w:bCs/>
          <w:sz w:val="24"/>
          <w:szCs w:val="24"/>
          <w:lang w:eastAsia="en-US"/>
        </w:rPr>
        <w:tab/>
        <w:t>7.4.3</w:t>
      </w:r>
      <w:r w:rsidR="008D4B29" w:rsidRPr="008C468B">
        <w:rPr>
          <w:rFonts w:asciiTheme="minorHAnsi" w:hAnsiTheme="minorHAnsi" w:cstheme="minorHAnsi"/>
          <w:b/>
          <w:bCs/>
          <w:sz w:val="24"/>
          <w:szCs w:val="24"/>
          <w:lang w:eastAsia="en-US"/>
        </w:rPr>
        <w:t>. Divisor Óptico (Splitter</w:t>
      </w:r>
      <w:r w:rsidR="009F2ABC">
        <w:rPr>
          <w:rFonts w:asciiTheme="minorHAnsi" w:hAnsiTheme="minorHAnsi" w:cstheme="minorHAnsi"/>
          <w:b/>
          <w:bCs/>
          <w:sz w:val="24"/>
          <w:szCs w:val="24"/>
          <w:lang w:eastAsia="en-US"/>
        </w:rPr>
        <w:t xml:space="preserve"> priorizar </w:t>
      </w:r>
      <w:r w:rsidR="00D75E07">
        <w:rPr>
          <w:rFonts w:asciiTheme="minorHAnsi" w:hAnsiTheme="minorHAnsi" w:cstheme="minorHAnsi"/>
          <w:b/>
          <w:bCs/>
          <w:sz w:val="24"/>
          <w:szCs w:val="24"/>
          <w:lang w:eastAsia="en-US"/>
        </w:rPr>
        <w:t>o uso de 1:4</w:t>
      </w:r>
      <w:r w:rsidR="008D4B29" w:rsidRPr="008C468B">
        <w:rPr>
          <w:rFonts w:asciiTheme="minorHAnsi" w:hAnsiTheme="minorHAnsi" w:cstheme="minorHAnsi"/>
          <w:b/>
          <w:bCs/>
          <w:sz w:val="24"/>
          <w:szCs w:val="24"/>
          <w:lang w:eastAsia="en-US"/>
        </w:rPr>
        <w:t>)</w:t>
      </w:r>
    </w:p>
    <w:p w14:paraId="15521318" w14:textId="77777777" w:rsidR="008D4B29" w:rsidRDefault="008D4B29" w:rsidP="008D4B29">
      <w:pPr>
        <w:ind w:left="7"/>
        <w:jc w:val="both"/>
        <w:rPr>
          <w:rFonts w:asciiTheme="minorHAnsi" w:hAnsiTheme="minorHAnsi" w:cstheme="minorHAnsi"/>
          <w:b/>
          <w:bCs/>
          <w:sz w:val="24"/>
          <w:szCs w:val="24"/>
          <w:lang w:eastAsia="en-US"/>
        </w:rPr>
      </w:pPr>
    </w:p>
    <w:p w14:paraId="08B348A1" w14:textId="77777777" w:rsidR="008D4B29" w:rsidRDefault="008D4B29" w:rsidP="008D4B2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O Splitter é um componente passivo de uma rede óptica que tem a função de distribuir o sinal óptico de uma fibra para várias outras, aumentando assim a ramificação da rede e permitindo topologias ponto-multiponto. Por ser um elemento passivo não apresenta nenhuma gerência, tampouco exige configuração.</w:t>
      </w:r>
    </w:p>
    <w:p w14:paraId="7BD48591" w14:textId="77777777" w:rsidR="005451BA" w:rsidRDefault="005451BA" w:rsidP="008D4B29">
      <w:pPr>
        <w:ind w:left="7"/>
        <w:jc w:val="both"/>
        <w:rPr>
          <w:rFonts w:asciiTheme="minorHAnsi" w:hAnsiTheme="minorHAnsi" w:cstheme="minorHAnsi"/>
          <w:sz w:val="24"/>
          <w:szCs w:val="24"/>
          <w:lang w:eastAsia="en-US"/>
        </w:rPr>
      </w:pPr>
    </w:p>
    <w:p w14:paraId="60F5F1D9" w14:textId="77777777" w:rsidR="008D4B29" w:rsidRDefault="008D4B29" w:rsidP="008D4B29">
      <w:pPr>
        <w:ind w:left="7"/>
        <w:jc w:val="both"/>
        <w:rPr>
          <w:rFonts w:asciiTheme="minorHAnsi" w:hAnsiTheme="minorHAnsi" w:cstheme="minorHAnsi"/>
          <w:sz w:val="24"/>
          <w:szCs w:val="24"/>
          <w:lang w:eastAsia="en-US"/>
        </w:rPr>
      </w:pPr>
      <w:r w:rsidRPr="00456428">
        <w:rPr>
          <w:rFonts w:asciiTheme="minorHAnsi" w:hAnsiTheme="minorHAnsi" w:cstheme="minorHAnsi"/>
          <w:noProof/>
          <w:sz w:val="24"/>
          <w:szCs w:val="24"/>
          <w:lang w:eastAsia="en-US"/>
        </w:rPr>
        <w:drawing>
          <wp:anchor distT="0" distB="0" distL="114300" distR="114300" simplePos="0" relativeHeight="251852801" behindDoc="1" locked="0" layoutInCell="0" allowOverlap="1" wp14:anchorId="00F133F2" wp14:editId="40626A76">
            <wp:simplePos x="0" y="0"/>
            <wp:positionH relativeFrom="margin">
              <wp:posOffset>1550760</wp:posOffset>
            </wp:positionH>
            <wp:positionV relativeFrom="paragraph">
              <wp:posOffset>119652</wp:posOffset>
            </wp:positionV>
            <wp:extent cx="2852057" cy="1582947"/>
            <wp:effectExtent l="0" t="0" r="0" b="0"/>
            <wp:wrapNone/>
            <wp:docPr id="200" name="Picture 200"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Diagrama&#10;&#10;Descrição gerada automaticamente"/>
                    <pic:cNvPicPr>
                      <a:picLocks noChangeAspect="1" noChangeArrowheads="1"/>
                    </pic:cNvPicPr>
                  </pic:nvPicPr>
                  <pic:blipFill>
                    <a:blip r:embed="rId26">
                      <a:clrChange>
                        <a:clrFrom>
                          <a:srgbClr val="FFFFFF"/>
                        </a:clrFrom>
                        <a:clrTo>
                          <a:srgbClr val="FFFFFF">
                            <a:alpha val="0"/>
                          </a:srgbClr>
                        </a:clrTo>
                      </a:clrChange>
                    </a:blip>
                    <a:srcRect/>
                    <a:stretch>
                      <a:fillRect/>
                    </a:stretch>
                  </pic:blipFill>
                  <pic:spPr bwMode="auto">
                    <a:xfrm>
                      <a:off x="0" y="0"/>
                      <a:ext cx="2852057" cy="1582947"/>
                    </a:xfrm>
                    <a:prstGeom prst="rect">
                      <a:avLst/>
                    </a:prstGeom>
                    <a:noFill/>
                  </pic:spPr>
                </pic:pic>
              </a:graphicData>
            </a:graphic>
            <wp14:sizeRelH relativeFrom="margin">
              <wp14:pctWidth>0</wp14:pctWidth>
            </wp14:sizeRelH>
            <wp14:sizeRelV relativeFrom="margin">
              <wp14:pctHeight>0</wp14:pctHeight>
            </wp14:sizeRelV>
          </wp:anchor>
        </w:drawing>
      </w:r>
    </w:p>
    <w:p w14:paraId="564BF5DC" w14:textId="77777777" w:rsidR="008D4B29" w:rsidRDefault="008D4B29" w:rsidP="008D4B29">
      <w:pPr>
        <w:ind w:left="7"/>
        <w:jc w:val="both"/>
        <w:rPr>
          <w:rFonts w:asciiTheme="minorHAnsi" w:hAnsiTheme="minorHAnsi" w:cstheme="minorHAnsi"/>
          <w:sz w:val="24"/>
          <w:szCs w:val="24"/>
          <w:lang w:eastAsia="en-US"/>
        </w:rPr>
      </w:pPr>
    </w:p>
    <w:p w14:paraId="3B23E592" w14:textId="77777777" w:rsidR="008D4B29" w:rsidRDefault="008D4B29" w:rsidP="008D4B29">
      <w:pPr>
        <w:ind w:left="7"/>
        <w:jc w:val="both"/>
        <w:rPr>
          <w:rFonts w:asciiTheme="minorHAnsi" w:hAnsiTheme="minorHAnsi" w:cstheme="minorHAnsi"/>
          <w:sz w:val="24"/>
          <w:szCs w:val="24"/>
          <w:lang w:eastAsia="en-US"/>
        </w:rPr>
      </w:pPr>
    </w:p>
    <w:p w14:paraId="6B2AD40C" w14:textId="77777777" w:rsidR="008D4B29" w:rsidRDefault="008D4B29" w:rsidP="008D4B29">
      <w:pPr>
        <w:ind w:left="7"/>
        <w:jc w:val="both"/>
        <w:rPr>
          <w:rFonts w:asciiTheme="minorHAnsi" w:hAnsiTheme="minorHAnsi" w:cstheme="minorHAnsi"/>
          <w:sz w:val="24"/>
          <w:szCs w:val="24"/>
          <w:lang w:eastAsia="en-US"/>
        </w:rPr>
      </w:pPr>
    </w:p>
    <w:p w14:paraId="6515D189" w14:textId="77777777" w:rsidR="008D4B29" w:rsidRPr="008D4884" w:rsidRDefault="008D4B29" w:rsidP="008D4B29">
      <w:pPr>
        <w:ind w:left="7"/>
        <w:jc w:val="both"/>
        <w:rPr>
          <w:rFonts w:asciiTheme="minorHAnsi" w:hAnsiTheme="minorHAnsi" w:cstheme="minorHAnsi"/>
          <w:b/>
          <w:bCs/>
          <w:sz w:val="24"/>
          <w:szCs w:val="24"/>
          <w:lang w:eastAsia="en-US"/>
        </w:rPr>
      </w:pPr>
    </w:p>
    <w:p w14:paraId="1114544E" w14:textId="77777777" w:rsidR="008D4B29" w:rsidRPr="00456428" w:rsidRDefault="008D4B29" w:rsidP="008D4B29">
      <w:pPr>
        <w:spacing w:line="20" w:lineRule="exact"/>
        <w:jc w:val="both"/>
        <w:rPr>
          <w:rFonts w:asciiTheme="minorHAnsi" w:hAnsiTheme="minorHAnsi" w:cstheme="minorHAnsi"/>
          <w:sz w:val="24"/>
          <w:szCs w:val="24"/>
          <w:lang w:eastAsia="en-US"/>
        </w:rPr>
      </w:pPr>
    </w:p>
    <w:p w14:paraId="53F2FE84"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2C1AE10D"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1E38740F"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76C93019"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1F472851"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63BE7AB6" w14:textId="77777777" w:rsidR="009A0E76" w:rsidRDefault="009A0E76" w:rsidP="008D4B29">
      <w:pPr>
        <w:jc w:val="center"/>
        <w:rPr>
          <w:rFonts w:ascii="Arial" w:eastAsia="Arial" w:hAnsi="Arial" w:cs="Arial"/>
          <w:b/>
          <w:bCs/>
          <w:i/>
          <w:iCs/>
          <w:sz w:val="18"/>
          <w:szCs w:val="18"/>
        </w:rPr>
      </w:pPr>
    </w:p>
    <w:p w14:paraId="1E80E0F4" w14:textId="702EE07E" w:rsidR="008D4B29" w:rsidRDefault="008D4B29" w:rsidP="008D4B29">
      <w:pPr>
        <w:jc w:val="center"/>
        <w:rPr>
          <w:rFonts w:ascii="Arial" w:eastAsia="Arial" w:hAnsi="Arial" w:cs="Arial"/>
          <w:i/>
          <w:iCs/>
          <w:sz w:val="18"/>
          <w:szCs w:val="18"/>
        </w:rPr>
      </w:pPr>
      <w:r w:rsidRPr="000158A1">
        <w:rPr>
          <w:rFonts w:ascii="Arial" w:eastAsia="Arial" w:hAnsi="Arial" w:cs="Arial"/>
          <w:b/>
          <w:bCs/>
          <w:i/>
          <w:iCs/>
          <w:sz w:val="18"/>
          <w:szCs w:val="18"/>
        </w:rPr>
        <w:t xml:space="preserve">Figura </w:t>
      </w:r>
      <w:r w:rsidR="00C8131F">
        <w:rPr>
          <w:rFonts w:ascii="Arial" w:eastAsia="Arial" w:hAnsi="Arial" w:cs="Arial"/>
          <w:b/>
          <w:bCs/>
          <w:i/>
          <w:iCs/>
          <w:sz w:val="18"/>
          <w:szCs w:val="18"/>
        </w:rPr>
        <w:t>1</w:t>
      </w:r>
      <w:r w:rsidR="005F7730">
        <w:rPr>
          <w:rFonts w:ascii="Arial" w:eastAsia="Arial" w:hAnsi="Arial" w:cs="Arial"/>
          <w:b/>
          <w:bCs/>
          <w:i/>
          <w:iCs/>
          <w:sz w:val="18"/>
          <w:szCs w:val="18"/>
        </w:rPr>
        <w:t>4</w:t>
      </w:r>
      <w:r w:rsidRPr="000158A1">
        <w:rPr>
          <w:rFonts w:ascii="Arial" w:eastAsia="Arial" w:hAnsi="Arial" w:cs="Arial"/>
          <w:b/>
          <w:bCs/>
          <w:i/>
          <w:iCs/>
          <w:sz w:val="18"/>
          <w:szCs w:val="18"/>
        </w:rPr>
        <w:t xml:space="preserve">. </w:t>
      </w:r>
      <w:r w:rsidRPr="000158A1">
        <w:rPr>
          <w:rFonts w:ascii="Arial" w:eastAsia="Arial" w:hAnsi="Arial" w:cs="Arial"/>
          <w:i/>
          <w:iCs/>
          <w:sz w:val="18"/>
          <w:szCs w:val="18"/>
        </w:rPr>
        <w:t>Exemplo de utilização de Divisores Splitter.</w:t>
      </w:r>
    </w:p>
    <w:p w14:paraId="5142AB62" w14:textId="77777777" w:rsidR="008D4B29" w:rsidRDefault="008D4B29" w:rsidP="008D4B29">
      <w:pPr>
        <w:jc w:val="center"/>
        <w:rPr>
          <w:rFonts w:ascii="Arial" w:eastAsia="Arial" w:hAnsi="Arial" w:cs="Arial"/>
          <w:i/>
          <w:iCs/>
          <w:sz w:val="18"/>
          <w:szCs w:val="18"/>
        </w:rPr>
      </w:pPr>
    </w:p>
    <w:p w14:paraId="05B5B808" w14:textId="77777777" w:rsidR="008D4B29" w:rsidRDefault="008D4B29" w:rsidP="008D4B29">
      <w:pPr>
        <w:rPr>
          <w:rFonts w:asciiTheme="minorHAnsi" w:hAnsiTheme="minorHAnsi" w:cstheme="minorHAnsi"/>
          <w:sz w:val="24"/>
          <w:szCs w:val="24"/>
          <w:lang w:eastAsia="en-US"/>
        </w:rPr>
      </w:pPr>
    </w:p>
    <w:p w14:paraId="2761ADD3" w14:textId="77777777" w:rsidR="008D4B29" w:rsidRPr="00456428" w:rsidRDefault="008D4B29" w:rsidP="008D4B29">
      <w:pPr>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Para garantir uma qualidade superior na sua utilização, os Splitter devem possuir fibras que respeitem a norma G.657. Esta norma especifica que a fibra deve ser insensível</w:t>
      </w:r>
    </w:p>
    <w:p w14:paraId="695643DA" w14:textId="77777777" w:rsidR="008D4B29" w:rsidRPr="00456428" w:rsidRDefault="008D4B29" w:rsidP="008D4B29">
      <w:pPr>
        <w:spacing w:line="1" w:lineRule="exact"/>
        <w:jc w:val="both"/>
        <w:rPr>
          <w:rFonts w:asciiTheme="minorHAnsi" w:hAnsiTheme="minorHAnsi" w:cstheme="minorHAnsi"/>
          <w:sz w:val="24"/>
          <w:szCs w:val="24"/>
          <w:lang w:eastAsia="en-US"/>
        </w:rPr>
      </w:pPr>
    </w:p>
    <w:p w14:paraId="2D75F7FC" w14:textId="77777777" w:rsidR="008D4B29" w:rsidRPr="008D4884" w:rsidRDefault="008D4B29" w:rsidP="008D4B29">
      <w:pPr>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lastRenderedPageBreak/>
        <w:t>curvatura, o que garante que mesmo que o ambiente de acomodação seja de tamanho restrito</w:t>
      </w:r>
      <w:r>
        <w:rPr>
          <w:rFonts w:asciiTheme="minorHAnsi" w:hAnsiTheme="minorHAnsi" w:cstheme="minorHAnsi"/>
          <w:sz w:val="24"/>
          <w:szCs w:val="24"/>
          <w:lang w:eastAsia="en-US"/>
        </w:rPr>
        <w:t xml:space="preserve">, </w:t>
      </w:r>
      <w:r w:rsidRPr="008D4884">
        <w:rPr>
          <w:rFonts w:asciiTheme="minorHAnsi" w:hAnsiTheme="minorHAnsi" w:cstheme="minorHAnsi"/>
          <w:sz w:val="24"/>
          <w:szCs w:val="24"/>
          <w:lang w:eastAsia="en-US"/>
        </w:rPr>
        <w:t>a fibra não perderá confiabilidade nem qualidade na conexão.</w:t>
      </w:r>
    </w:p>
    <w:p w14:paraId="21B746B4" w14:textId="77777777" w:rsidR="008D4B29" w:rsidRPr="00456428" w:rsidRDefault="008D4B29" w:rsidP="008D4B29">
      <w:pPr>
        <w:jc w:val="both"/>
        <w:rPr>
          <w:rFonts w:asciiTheme="minorHAnsi" w:hAnsiTheme="minorHAnsi" w:cstheme="minorHAnsi"/>
          <w:sz w:val="24"/>
          <w:szCs w:val="24"/>
          <w:lang w:eastAsia="en-US"/>
        </w:rPr>
      </w:pPr>
    </w:p>
    <w:p w14:paraId="0F203E29" w14:textId="77777777" w:rsidR="008D4B29" w:rsidRPr="00456428" w:rsidRDefault="008D4B29" w:rsidP="008D4B29">
      <w:pPr>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Outro cuidado ao se utilizar um Splitter é a atenuação inserida na rede. O Splitter é elemento chave no cálculo do orçamento de potência que deve ter uma boa margem de segurança do limite de funcionamento dos equipamentos, pois, com o tempo, pode ocorrer a degradação da fibra óptica e a rede perder desempenho.</w:t>
      </w:r>
    </w:p>
    <w:p w14:paraId="62FD6B68" w14:textId="77777777" w:rsidR="008D4B29" w:rsidRDefault="008D4B29" w:rsidP="008D4B29">
      <w:pPr>
        <w:spacing w:line="200" w:lineRule="exact"/>
        <w:jc w:val="both"/>
        <w:rPr>
          <w:rFonts w:asciiTheme="minorHAnsi" w:hAnsiTheme="minorHAnsi" w:cstheme="minorHAnsi"/>
          <w:sz w:val="24"/>
          <w:szCs w:val="24"/>
          <w:lang w:eastAsia="en-US"/>
        </w:rPr>
      </w:pPr>
      <w:bookmarkStart w:id="5" w:name="page18"/>
      <w:bookmarkEnd w:id="5"/>
    </w:p>
    <w:p w14:paraId="2F0E5DAF" w14:textId="77777777" w:rsidR="008D4B29" w:rsidRDefault="008D4B29" w:rsidP="008D4B29">
      <w:pPr>
        <w:spacing w:line="200" w:lineRule="exact"/>
        <w:jc w:val="both"/>
        <w:rPr>
          <w:rFonts w:asciiTheme="minorHAnsi" w:hAnsiTheme="minorHAnsi" w:cstheme="minorHAnsi"/>
          <w:sz w:val="24"/>
          <w:szCs w:val="24"/>
          <w:lang w:eastAsia="en-US"/>
        </w:rPr>
      </w:pPr>
      <w:r w:rsidRPr="00456428">
        <w:rPr>
          <w:rFonts w:asciiTheme="minorHAnsi" w:hAnsiTheme="minorHAnsi" w:cstheme="minorHAnsi"/>
          <w:noProof/>
          <w:sz w:val="24"/>
          <w:szCs w:val="24"/>
          <w:lang w:eastAsia="en-US"/>
        </w:rPr>
        <w:drawing>
          <wp:anchor distT="0" distB="0" distL="114300" distR="114300" simplePos="0" relativeHeight="251854849" behindDoc="1" locked="0" layoutInCell="0" allowOverlap="1" wp14:anchorId="1A9AF668" wp14:editId="45EBA1F0">
            <wp:simplePos x="0" y="0"/>
            <wp:positionH relativeFrom="margin">
              <wp:align>center</wp:align>
            </wp:positionH>
            <wp:positionV relativeFrom="paragraph">
              <wp:posOffset>4445</wp:posOffset>
            </wp:positionV>
            <wp:extent cx="2231572" cy="1820009"/>
            <wp:effectExtent l="0" t="0" r="0" b="8890"/>
            <wp:wrapNone/>
            <wp:docPr id="212" name="Picture 212"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Diagrama&#10;&#10;Descrição gerada automaticamente"/>
                    <pic:cNvPicPr>
                      <a:picLocks noChangeAspect="1" noChangeArrowheads="1"/>
                    </pic:cNvPicPr>
                  </pic:nvPicPr>
                  <pic:blipFill>
                    <a:blip r:embed="rId27">
                      <a:clrChange>
                        <a:clrFrom>
                          <a:srgbClr val="FFFFFF"/>
                        </a:clrFrom>
                        <a:clrTo>
                          <a:srgbClr val="FFFFFF">
                            <a:alpha val="0"/>
                          </a:srgbClr>
                        </a:clrTo>
                      </a:clrChange>
                    </a:blip>
                    <a:srcRect/>
                    <a:stretch>
                      <a:fillRect/>
                    </a:stretch>
                  </pic:blipFill>
                  <pic:spPr bwMode="auto">
                    <a:xfrm>
                      <a:off x="0" y="0"/>
                      <a:ext cx="2231572" cy="1820009"/>
                    </a:xfrm>
                    <a:prstGeom prst="rect">
                      <a:avLst/>
                    </a:prstGeom>
                    <a:noFill/>
                  </pic:spPr>
                </pic:pic>
              </a:graphicData>
            </a:graphic>
            <wp14:sizeRelH relativeFrom="margin">
              <wp14:pctWidth>0</wp14:pctWidth>
            </wp14:sizeRelH>
            <wp14:sizeRelV relativeFrom="margin">
              <wp14:pctHeight>0</wp14:pctHeight>
            </wp14:sizeRelV>
          </wp:anchor>
        </w:drawing>
      </w:r>
    </w:p>
    <w:p w14:paraId="552CC170" w14:textId="77777777" w:rsidR="008D4B29" w:rsidRDefault="008D4B29" w:rsidP="008D4B29">
      <w:pPr>
        <w:spacing w:line="200" w:lineRule="exact"/>
        <w:jc w:val="both"/>
        <w:rPr>
          <w:rFonts w:asciiTheme="minorHAnsi" w:hAnsiTheme="minorHAnsi" w:cstheme="minorHAnsi"/>
          <w:sz w:val="24"/>
          <w:szCs w:val="24"/>
          <w:lang w:eastAsia="en-US"/>
        </w:rPr>
      </w:pPr>
    </w:p>
    <w:p w14:paraId="3105CEBD"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46D8F576"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0C4D90AE"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16B40A67"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13FFC4D2"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562E76FE"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4F97CBC9"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0D71ABE0" w14:textId="77777777" w:rsidR="008D4B29" w:rsidRDefault="008D4B29" w:rsidP="008D4B29">
      <w:pPr>
        <w:jc w:val="center"/>
        <w:rPr>
          <w:rFonts w:ascii="Arial" w:eastAsia="Arial" w:hAnsi="Arial" w:cs="Arial"/>
          <w:b/>
          <w:bCs/>
          <w:i/>
          <w:iCs/>
          <w:sz w:val="18"/>
          <w:szCs w:val="18"/>
        </w:rPr>
      </w:pPr>
    </w:p>
    <w:p w14:paraId="5CDB5949" w14:textId="77777777" w:rsidR="008D4B29" w:rsidRDefault="008D4B29" w:rsidP="008D4B29">
      <w:pPr>
        <w:jc w:val="center"/>
        <w:rPr>
          <w:rFonts w:ascii="Arial" w:eastAsia="Arial" w:hAnsi="Arial" w:cs="Arial"/>
          <w:b/>
          <w:bCs/>
          <w:i/>
          <w:iCs/>
          <w:sz w:val="18"/>
          <w:szCs w:val="18"/>
        </w:rPr>
      </w:pPr>
    </w:p>
    <w:p w14:paraId="50EFBFEF" w14:textId="77777777" w:rsidR="009A0E76" w:rsidRDefault="009A0E76" w:rsidP="008D4B29">
      <w:pPr>
        <w:jc w:val="center"/>
        <w:rPr>
          <w:rFonts w:ascii="Arial" w:eastAsia="Arial" w:hAnsi="Arial" w:cs="Arial"/>
          <w:b/>
          <w:bCs/>
          <w:i/>
          <w:iCs/>
          <w:sz w:val="18"/>
          <w:szCs w:val="18"/>
        </w:rPr>
      </w:pPr>
    </w:p>
    <w:p w14:paraId="407B7983" w14:textId="77777777" w:rsidR="009A0E76" w:rsidRDefault="009A0E76" w:rsidP="008D4B29">
      <w:pPr>
        <w:jc w:val="center"/>
        <w:rPr>
          <w:rFonts w:ascii="Arial" w:eastAsia="Arial" w:hAnsi="Arial" w:cs="Arial"/>
          <w:b/>
          <w:bCs/>
          <w:i/>
          <w:iCs/>
          <w:sz w:val="18"/>
          <w:szCs w:val="18"/>
        </w:rPr>
      </w:pPr>
    </w:p>
    <w:p w14:paraId="55903EDE" w14:textId="77777777" w:rsidR="009A0E76" w:rsidRDefault="009A0E76" w:rsidP="008D4B29">
      <w:pPr>
        <w:jc w:val="center"/>
        <w:rPr>
          <w:rFonts w:ascii="Arial" w:eastAsia="Arial" w:hAnsi="Arial" w:cs="Arial"/>
          <w:b/>
          <w:bCs/>
          <w:i/>
          <w:iCs/>
          <w:sz w:val="18"/>
          <w:szCs w:val="18"/>
        </w:rPr>
      </w:pPr>
    </w:p>
    <w:p w14:paraId="44C7D9A3" w14:textId="77777777" w:rsidR="009A0E76" w:rsidRDefault="009A0E76" w:rsidP="008D4B29">
      <w:pPr>
        <w:jc w:val="center"/>
        <w:rPr>
          <w:rFonts w:ascii="Arial" w:eastAsia="Arial" w:hAnsi="Arial" w:cs="Arial"/>
          <w:b/>
          <w:bCs/>
          <w:i/>
          <w:iCs/>
          <w:sz w:val="18"/>
          <w:szCs w:val="18"/>
        </w:rPr>
      </w:pPr>
    </w:p>
    <w:p w14:paraId="4C3512C1" w14:textId="51A6B1AF" w:rsidR="008D4B29" w:rsidRPr="000158A1" w:rsidRDefault="008D4B29" w:rsidP="008D4B29">
      <w:pPr>
        <w:jc w:val="center"/>
        <w:rPr>
          <w:rFonts w:ascii="Arial" w:eastAsia="Arial" w:hAnsi="Arial" w:cs="Arial"/>
          <w:b/>
          <w:bCs/>
          <w:i/>
          <w:iCs/>
          <w:sz w:val="18"/>
          <w:szCs w:val="18"/>
        </w:rPr>
      </w:pPr>
      <w:r w:rsidRPr="000158A1">
        <w:rPr>
          <w:rFonts w:ascii="Arial" w:eastAsia="Arial" w:hAnsi="Arial" w:cs="Arial"/>
          <w:b/>
          <w:bCs/>
          <w:i/>
          <w:iCs/>
          <w:sz w:val="18"/>
          <w:szCs w:val="18"/>
        </w:rPr>
        <w:t xml:space="preserve">Figura </w:t>
      </w:r>
      <w:r w:rsidR="00C8131F">
        <w:rPr>
          <w:rFonts w:ascii="Arial" w:eastAsia="Arial" w:hAnsi="Arial" w:cs="Arial"/>
          <w:b/>
          <w:bCs/>
          <w:i/>
          <w:iCs/>
          <w:sz w:val="18"/>
          <w:szCs w:val="18"/>
        </w:rPr>
        <w:t>1</w:t>
      </w:r>
      <w:r w:rsidR="00120BD7">
        <w:rPr>
          <w:rFonts w:ascii="Arial" w:eastAsia="Arial" w:hAnsi="Arial" w:cs="Arial"/>
          <w:b/>
          <w:bCs/>
          <w:i/>
          <w:iCs/>
          <w:sz w:val="18"/>
          <w:szCs w:val="18"/>
        </w:rPr>
        <w:t>5</w:t>
      </w:r>
      <w:r w:rsidRPr="000158A1">
        <w:rPr>
          <w:rFonts w:ascii="Arial" w:eastAsia="Arial" w:hAnsi="Arial" w:cs="Arial"/>
          <w:b/>
          <w:bCs/>
          <w:i/>
          <w:iCs/>
          <w:sz w:val="18"/>
          <w:szCs w:val="18"/>
        </w:rPr>
        <w:t xml:space="preserve">. </w:t>
      </w:r>
      <w:r w:rsidRPr="000158A1">
        <w:rPr>
          <w:rFonts w:ascii="Arial" w:eastAsia="Arial" w:hAnsi="Arial" w:cs="Arial"/>
          <w:i/>
          <w:iCs/>
          <w:sz w:val="18"/>
          <w:szCs w:val="18"/>
        </w:rPr>
        <w:t xml:space="preserve">Fotografia de um Splitter </w:t>
      </w:r>
      <w:proofErr w:type="spellStart"/>
      <w:r w:rsidRPr="000158A1">
        <w:rPr>
          <w:rFonts w:ascii="Arial" w:eastAsia="Arial" w:hAnsi="Arial" w:cs="Arial"/>
          <w:i/>
          <w:iCs/>
          <w:sz w:val="18"/>
          <w:szCs w:val="18"/>
        </w:rPr>
        <w:t>conectorizado</w:t>
      </w:r>
      <w:proofErr w:type="spellEnd"/>
      <w:r w:rsidRPr="000158A1">
        <w:rPr>
          <w:rFonts w:ascii="Arial" w:eastAsia="Arial" w:hAnsi="Arial" w:cs="Arial"/>
          <w:i/>
          <w:iCs/>
          <w:sz w:val="18"/>
          <w:szCs w:val="18"/>
        </w:rPr>
        <w:t xml:space="preserve"> de 1:8.</w:t>
      </w:r>
    </w:p>
    <w:p w14:paraId="2B1D6622"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21E3EF09" w14:textId="77777777" w:rsidR="008D4B29" w:rsidRPr="008C468B" w:rsidRDefault="008D4B29" w:rsidP="008D4B29">
      <w:pPr>
        <w:ind w:left="7"/>
        <w:jc w:val="both"/>
        <w:rPr>
          <w:rFonts w:asciiTheme="minorHAnsi" w:hAnsiTheme="minorHAnsi" w:cstheme="minorHAnsi"/>
          <w:b/>
          <w:bCs/>
          <w:sz w:val="24"/>
          <w:szCs w:val="24"/>
          <w:lang w:eastAsia="en-US"/>
        </w:rPr>
      </w:pPr>
    </w:p>
    <w:p w14:paraId="4055E717" w14:textId="21DA40FE" w:rsidR="008D4B29" w:rsidRPr="008D4884" w:rsidRDefault="004D1CAA" w:rsidP="008D4B29">
      <w:pPr>
        <w:jc w:val="both"/>
        <w:rPr>
          <w:rFonts w:asciiTheme="minorHAnsi" w:hAnsiTheme="minorHAnsi" w:cstheme="minorHAnsi"/>
          <w:sz w:val="24"/>
          <w:szCs w:val="24"/>
          <w:lang w:eastAsia="en-US"/>
        </w:rPr>
      </w:pPr>
      <w:r>
        <w:rPr>
          <w:rFonts w:asciiTheme="minorHAnsi" w:hAnsiTheme="minorHAnsi" w:cstheme="minorHAnsi"/>
          <w:b/>
          <w:bCs/>
          <w:sz w:val="24"/>
          <w:szCs w:val="24"/>
          <w:lang w:eastAsia="en-US"/>
        </w:rPr>
        <w:tab/>
      </w:r>
      <w:r w:rsidR="008C6BB3">
        <w:rPr>
          <w:rFonts w:asciiTheme="minorHAnsi" w:hAnsiTheme="minorHAnsi" w:cstheme="minorHAnsi"/>
          <w:b/>
          <w:bCs/>
          <w:sz w:val="24"/>
          <w:szCs w:val="24"/>
          <w:lang w:eastAsia="en-US"/>
        </w:rPr>
        <w:t>7.</w:t>
      </w:r>
      <w:r>
        <w:rPr>
          <w:rFonts w:asciiTheme="minorHAnsi" w:hAnsiTheme="minorHAnsi" w:cstheme="minorHAnsi"/>
          <w:b/>
          <w:bCs/>
          <w:sz w:val="24"/>
          <w:szCs w:val="24"/>
          <w:lang w:eastAsia="en-US"/>
        </w:rPr>
        <w:t>4</w:t>
      </w:r>
      <w:r w:rsidR="008D4B29" w:rsidRPr="008C468B">
        <w:rPr>
          <w:rFonts w:asciiTheme="minorHAnsi" w:hAnsiTheme="minorHAnsi" w:cstheme="minorHAnsi"/>
          <w:b/>
          <w:bCs/>
          <w:sz w:val="24"/>
          <w:szCs w:val="24"/>
          <w:lang w:eastAsia="en-US"/>
        </w:rPr>
        <w:t>.</w:t>
      </w:r>
      <w:r>
        <w:rPr>
          <w:rFonts w:asciiTheme="minorHAnsi" w:hAnsiTheme="minorHAnsi" w:cstheme="minorHAnsi"/>
          <w:b/>
          <w:bCs/>
          <w:sz w:val="24"/>
          <w:szCs w:val="24"/>
          <w:lang w:eastAsia="en-US"/>
        </w:rPr>
        <w:t>4.</w:t>
      </w:r>
      <w:r w:rsidR="008D4B29" w:rsidRPr="008C468B">
        <w:rPr>
          <w:rFonts w:asciiTheme="minorHAnsi" w:hAnsiTheme="minorHAnsi" w:cstheme="minorHAnsi"/>
          <w:b/>
          <w:bCs/>
          <w:sz w:val="24"/>
          <w:szCs w:val="24"/>
          <w:lang w:eastAsia="en-US"/>
        </w:rPr>
        <w:t xml:space="preserve"> Comutador (Switch) de Agregação</w:t>
      </w:r>
    </w:p>
    <w:p w14:paraId="3A8F2763" w14:textId="77777777" w:rsidR="008D4B29" w:rsidRPr="00456428" w:rsidRDefault="008D4B29" w:rsidP="008D4B29">
      <w:pPr>
        <w:jc w:val="both"/>
        <w:rPr>
          <w:rFonts w:asciiTheme="minorHAnsi" w:hAnsiTheme="minorHAnsi" w:cstheme="minorHAnsi"/>
          <w:sz w:val="24"/>
          <w:szCs w:val="24"/>
          <w:lang w:eastAsia="en-US"/>
        </w:rPr>
      </w:pPr>
    </w:p>
    <w:p w14:paraId="20E6C620" w14:textId="77777777" w:rsidR="008D4B29" w:rsidRDefault="008D4B29" w:rsidP="008D4B29">
      <w:pPr>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 xml:space="preserve">Equipamento instalado no </w:t>
      </w:r>
      <w:r>
        <w:rPr>
          <w:rFonts w:asciiTheme="minorHAnsi" w:hAnsiTheme="minorHAnsi" w:cstheme="minorHAnsi"/>
          <w:sz w:val="24"/>
          <w:szCs w:val="24"/>
          <w:lang w:eastAsia="en-US"/>
        </w:rPr>
        <w:t>Centro Móvel de Alta Disponibilidade</w:t>
      </w:r>
      <w:r w:rsidRPr="00456428">
        <w:rPr>
          <w:rFonts w:asciiTheme="minorHAnsi" w:hAnsiTheme="minorHAnsi" w:cstheme="minorHAnsi"/>
          <w:sz w:val="24"/>
          <w:szCs w:val="24"/>
          <w:lang w:eastAsia="en-US"/>
        </w:rPr>
        <w:t xml:space="preserve"> (CM</w:t>
      </w:r>
      <w:r>
        <w:rPr>
          <w:rFonts w:asciiTheme="minorHAnsi" w:hAnsiTheme="minorHAnsi" w:cstheme="minorHAnsi"/>
          <w:sz w:val="24"/>
          <w:szCs w:val="24"/>
          <w:lang w:eastAsia="en-US"/>
        </w:rPr>
        <w:t>AD</w:t>
      </w:r>
      <w:r w:rsidRPr="00456428">
        <w:rPr>
          <w:rFonts w:asciiTheme="minorHAnsi" w:hAnsiTheme="minorHAnsi" w:cstheme="minorHAnsi"/>
          <w:sz w:val="24"/>
          <w:szCs w:val="24"/>
          <w:lang w:eastAsia="en-US"/>
        </w:rPr>
        <w:t>) com a finalidade de agregar as conexões da nuvem de serviços com os switches instalados nos pontos de atendimento. Por serem agregadores de tráfego possuem maior robustez a falhas e funções de gerenciamento mais avançadas.</w:t>
      </w:r>
    </w:p>
    <w:p w14:paraId="504B8633" w14:textId="77777777" w:rsidR="008D4B29" w:rsidRPr="00456428" w:rsidRDefault="008D4B29" w:rsidP="008D4B29">
      <w:pPr>
        <w:spacing w:line="20" w:lineRule="exact"/>
        <w:jc w:val="both"/>
        <w:rPr>
          <w:rFonts w:asciiTheme="minorHAnsi" w:hAnsiTheme="minorHAnsi" w:cstheme="minorHAnsi"/>
          <w:sz w:val="24"/>
          <w:szCs w:val="24"/>
          <w:lang w:eastAsia="en-US"/>
        </w:rPr>
      </w:pPr>
    </w:p>
    <w:p w14:paraId="7C6844CA"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4723F9A9" w14:textId="77777777" w:rsidR="008D4B29" w:rsidRPr="00456428" w:rsidRDefault="008D4B29" w:rsidP="008D4B29">
      <w:pPr>
        <w:spacing w:line="200" w:lineRule="exact"/>
        <w:jc w:val="both"/>
        <w:rPr>
          <w:rFonts w:asciiTheme="minorHAnsi" w:hAnsiTheme="minorHAnsi" w:cstheme="minorHAnsi"/>
          <w:sz w:val="24"/>
          <w:szCs w:val="24"/>
          <w:lang w:eastAsia="en-US"/>
        </w:rPr>
      </w:pPr>
      <w:r w:rsidRPr="00456428">
        <w:rPr>
          <w:rFonts w:asciiTheme="minorHAnsi" w:hAnsiTheme="minorHAnsi" w:cstheme="minorHAnsi"/>
          <w:noProof/>
          <w:sz w:val="24"/>
          <w:szCs w:val="24"/>
          <w:lang w:eastAsia="en-US"/>
        </w:rPr>
        <w:drawing>
          <wp:anchor distT="0" distB="0" distL="114300" distR="114300" simplePos="0" relativeHeight="251853825" behindDoc="1" locked="0" layoutInCell="0" allowOverlap="1" wp14:anchorId="7BB049D4" wp14:editId="5527368B">
            <wp:simplePos x="0" y="0"/>
            <wp:positionH relativeFrom="margin">
              <wp:align>center</wp:align>
            </wp:positionH>
            <wp:positionV relativeFrom="paragraph">
              <wp:posOffset>6395</wp:posOffset>
            </wp:positionV>
            <wp:extent cx="2292963" cy="1493431"/>
            <wp:effectExtent l="0" t="0" r="0" b="0"/>
            <wp:wrapNone/>
            <wp:docPr id="214" name="Picture 214"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Diagrama&#10;&#10;Descrição gerada automaticamente"/>
                    <pic:cNvPicPr>
                      <a:picLocks noChangeAspect="1" noChangeArrowheads="1"/>
                    </pic:cNvPicPr>
                  </pic:nvPicPr>
                  <pic:blipFill>
                    <a:blip r:embed="rId28">
                      <a:clrChange>
                        <a:clrFrom>
                          <a:srgbClr val="FFFFFF"/>
                        </a:clrFrom>
                        <a:clrTo>
                          <a:srgbClr val="FFFFFF">
                            <a:alpha val="0"/>
                          </a:srgbClr>
                        </a:clrTo>
                      </a:clrChange>
                    </a:blip>
                    <a:srcRect/>
                    <a:stretch>
                      <a:fillRect/>
                    </a:stretch>
                  </pic:blipFill>
                  <pic:spPr bwMode="auto">
                    <a:xfrm>
                      <a:off x="0" y="0"/>
                      <a:ext cx="2292963" cy="1493431"/>
                    </a:xfrm>
                    <a:prstGeom prst="rect">
                      <a:avLst/>
                    </a:prstGeom>
                    <a:noFill/>
                  </pic:spPr>
                </pic:pic>
              </a:graphicData>
            </a:graphic>
            <wp14:sizeRelH relativeFrom="margin">
              <wp14:pctWidth>0</wp14:pctWidth>
            </wp14:sizeRelH>
            <wp14:sizeRelV relativeFrom="margin">
              <wp14:pctHeight>0</wp14:pctHeight>
            </wp14:sizeRelV>
          </wp:anchor>
        </w:drawing>
      </w:r>
    </w:p>
    <w:p w14:paraId="4A2DA109"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5387AB89"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16CC9BBC"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427F4387"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274E6FC8"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0723080D"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65F89DA2"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0DC43190"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3AAE0F65"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4291645E"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5EC43959"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28D8E4F3"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23D3FB0C"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05399584" w14:textId="77777777" w:rsidR="008D4B29" w:rsidRPr="00456428" w:rsidRDefault="008D4B29" w:rsidP="008D4B29">
      <w:pPr>
        <w:spacing w:line="200" w:lineRule="exact"/>
        <w:jc w:val="both"/>
        <w:rPr>
          <w:rFonts w:asciiTheme="minorHAnsi" w:hAnsiTheme="minorHAnsi" w:cstheme="minorHAnsi"/>
          <w:sz w:val="24"/>
          <w:szCs w:val="24"/>
          <w:lang w:eastAsia="en-US"/>
        </w:rPr>
      </w:pPr>
    </w:p>
    <w:p w14:paraId="0D29A606" w14:textId="0D408AB9" w:rsidR="008D4B29" w:rsidRPr="000158A1" w:rsidRDefault="008D4B29" w:rsidP="008D4B29">
      <w:pPr>
        <w:jc w:val="center"/>
        <w:rPr>
          <w:rFonts w:ascii="Arial" w:eastAsia="Arial" w:hAnsi="Arial" w:cs="Arial"/>
          <w:i/>
          <w:iCs/>
          <w:sz w:val="18"/>
          <w:szCs w:val="18"/>
        </w:rPr>
      </w:pPr>
      <w:r w:rsidRPr="000158A1">
        <w:rPr>
          <w:rFonts w:ascii="Arial" w:eastAsia="Arial" w:hAnsi="Arial" w:cs="Arial"/>
          <w:b/>
          <w:bCs/>
          <w:i/>
          <w:iCs/>
          <w:sz w:val="18"/>
          <w:szCs w:val="18"/>
        </w:rPr>
        <w:t xml:space="preserve">Figura </w:t>
      </w:r>
      <w:r w:rsidR="006C5986">
        <w:rPr>
          <w:rFonts w:ascii="Arial" w:eastAsia="Arial" w:hAnsi="Arial" w:cs="Arial"/>
          <w:b/>
          <w:bCs/>
          <w:i/>
          <w:iCs/>
          <w:sz w:val="18"/>
          <w:szCs w:val="18"/>
        </w:rPr>
        <w:t>1</w:t>
      </w:r>
      <w:r w:rsidR="00120BD7">
        <w:rPr>
          <w:rFonts w:ascii="Arial" w:eastAsia="Arial" w:hAnsi="Arial" w:cs="Arial"/>
          <w:b/>
          <w:bCs/>
          <w:i/>
          <w:iCs/>
          <w:sz w:val="18"/>
          <w:szCs w:val="18"/>
        </w:rPr>
        <w:t>6</w:t>
      </w:r>
      <w:r w:rsidRPr="000158A1">
        <w:rPr>
          <w:rFonts w:ascii="Arial" w:eastAsia="Arial" w:hAnsi="Arial" w:cs="Arial"/>
          <w:b/>
          <w:bCs/>
          <w:i/>
          <w:iCs/>
          <w:sz w:val="18"/>
          <w:szCs w:val="18"/>
        </w:rPr>
        <w:t xml:space="preserve">. </w:t>
      </w:r>
      <w:r w:rsidRPr="000158A1">
        <w:rPr>
          <w:rFonts w:ascii="Arial" w:eastAsia="Arial" w:hAnsi="Arial" w:cs="Arial"/>
          <w:i/>
          <w:iCs/>
          <w:sz w:val="18"/>
          <w:szCs w:val="18"/>
        </w:rPr>
        <w:t>Elementos de rede de Agregação e Demarcadores Ethernet</w:t>
      </w:r>
    </w:p>
    <w:p w14:paraId="11D2E915" w14:textId="77777777" w:rsidR="008D4B29" w:rsidRPr="00456428" w:rsidRDefault="008D4B29" w:rsidP="008D4B29">
      <w:pPr>
        <w:ind w:left="2180"/>
        <w:jc w:val="both"/>
        <w:rPr>
          <w:rFonts w:asciiTheme="minorHAnsi" w:hAnsiTheme="minorHAnsi" w:cstheme="minorHAnsi"/>
          <w:sz w:val="24"/>
          <w:szCs w:val="24"/>
          <w:lang w:eastAsia="en-US"/>
        </w:rPr>
      </w:pPr>
    </w:p>
    <w:p w14:paraId="6344873E" w14:textId="77777777" w:rsidR="008D4B29" w:rsidRPr="00456428" w:rsidRDefault="008D4B29" w:rsidP="008D4B29">
      <w:pPr>
        <w:ind w:left="2180"/>
        <w:jc w:val="both"/>
        <w:rPr>
          <w:rFonts w:asciiTheme="minorHAnsi" w:hAnsiTheme="minorHAnsi" w:cstheme="minorHAnsi"/>
          <w:sz w:val="24"/>
          <w:szCs w:val="24"/>
          <w:lang w:eastAsia="en-US"/>
        </w:rPr>
      </w:pPr>
    </w:p>
    <w:p w14:paraId="570553B4" w14:textId="47BC285A" w:rsidR="008D4B29" w:rsidRPr="00456428" w:rsidRDefault="008D4B29" w:rsidP="008D4B29">
      <w:pPr>
        <w:ind w:right="53"/>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 xml:space="preserve">Para </w:t>
      </w:r>
      <w:r>
        <w:rPr>
          <w:rFonts w:asciiTheme="minorHAnsi" w:hAnsiTheme="minorHAnsi" w:cstheme="minorHAnsi"/>
          <w:sz w:val="24"/>
          <w:szCs w:val="24"/>
          <w:lang w:eastAsia="en-US"/>
        </w:rPr>
        <w:t xml:space="preserve">todas as </w:t>
      </w:r>
      <w:r w:rsidRPr="00456428">
        <w:rPr>
          <w:rFonts w:asciiTheme="minorHAnsi" w:hAnsiTheme="minorHAnsi" w:cstheme="minorHAnsi"/>
          <w:sz w:val="24"/>
          <w:szCs w:val="24"/>
          <w:lang w:eastAsia="en-US"/>
        </w:rPr>
        <w:t>RMO deverão possuir as seguintes características básicas:</w:t>
      </w:r>
    </w:p>
    <w:p w14:paraId="0FA802DE" w14:textId="36784564" w:rsidR="008D4B29" w:rsidRPr="00456428" w:rsidRDefault="008D4B29" w:rsidP="00E304E8">
      <w:pPr>
        <w:tabs>
          <w:tab w:val="left" w:pos="847"/>
        </w:tabs>
        <w:ind w:left="720"/>
        <w:jc w:val="both"/>
        <w:rPr>
          <w:rFonts w:asciiTheme="minorHAnsi" w:hAnsiTheme="minorHAnsi" w:cstheme="minorHAnsi"/>
          <w:sz w:val="24"/>
          <w:szCs w:val="24"/>
          <w:lang w:eastAsia="en-US"/>
        </w:rPr>
      </w:pPr>
    </w:p>
    <w:p w14:paraId="3B82C2C3" w14:textId="77777777" w:rsidR="008D4B29" w:rsidRPr="00456428" w:rsidRDefault="008D4B29" w:rsidP="008D4B29">
      <w:pPr>
        <w:spacing w:line="116" w:lineRule="exact"/>
        <w:jc w:val="both"/>
        <w:rPr>
          <w:rFonts w:asciiTheme="minorHAnsi" w:hAnsiTheme="minorHAnsi" w:cstheme="minorHAnsi"/>
          <w:sz w:val="24"/>
          <w:szCs w:val="24"/>
          <w:lang w:eastAsia="en-US"/>
        </w:rPr>
      </w:pPr>
    </w:p>
    <w:p w14:paraId="075C25CE" w14:textId="0334DAE7" w:rsidR="00DC542C" w:rsidRPr="00DC542C" w:rsidRDefault="002C0F24" w:rsidP="00992C24">
      <w:pPr>
        <w:numPr>
          <w:ilvl w:val="0"/>
          <w:numId w:val="7"/>
        </w:numPr>
        <w:tabs>
          <w:tab w:val="left" w:pos="847"/>
        </w:tabs>
        <w:jc w:val="both"/>
        <w:rPr>
          <w:rFonts w:asciiTheme="minorHAnsi" w:hAnsiTheme="minorHAnsi" w:cstheme="minorHAnsi"/>
          <w:sz w:val="24"/>
          <w:szCs w:val="24"/>
          <w:lang w:eastAsia="en-US"/>
        </w:rPr>
      </w:pPr>
      <w:r>
        <w:rPr>
          <w:rFonts w:asciiTheme="minorHAnsi" w:hAnsiTheme="minorHAnsi" w:cstheme="minorHAnsi"/>
          <w:sz w:val="24"/>
          <w:szCs w:val="24"/>
          <w:lang w:eastAsia="en-US"/>
        </w:rPr>
        <w:t>24</w:t>
      </w:r>
      <w:r w:rsidR="008D4B29" w:rsidRPr="00456428">
        <w:rPr>
          <w:rFonts w:asciiTheme="minorHAnsi" w:hAnsiTheme="minorHAnsi" w:cstheme="minorHAnsi"/>
          <w:sz w:val="24"/>
          <w:szCs w:val="24"/>
          <w:lang w:eastAsia="en-US"/>
        </w:rPr>
        <w:t xml:space="preserve"> portas 10Gbps ópticas</w:t>
      </w:r>
      <w:r w:rsidR="00D10281">
        <w:rPr>
          <w:rFonts w:asciiTheme="minorHAnsi" w:hAnsiTheme="minorHAnsi" w:cstheme="minorHAnsi"/>
          <w:sz w:val="24"/>
          <w:szCs w:val="24"/>
          <w:lang w:eastAsia="en-US"/>
        </w:rPr>
        <w:t>, desejável</w:t>
      </w:r>
    </w:p>
    <w:p w14:paraId="37565406" w14:textId="77777777" w:rsidR="008D4B29" w:rsidRPr="00456428" w:rsidRDefault="008D4B29" w:rsidP="008D4B29">
      <w:pPr>
        <w:spacing w:line="118" w:lineRule="exact"/>
        <w:jc w:val="both"/>
        <w:rPr>
          <w:rFonts w:asciiTheme="minorHAnsi" w:hAnsiTheme="minorHAnsi" w:cstheme="minorHAnsi"/>
          <w:sz w:val="24"/>
          <w:szCs w:val="24"/>
          <w:lang w:eastAsia="en-US"/>
        </w:rPr>
      </w:pPr>
    </w:p>
    <w:p w14:paraId="34C9E76F" w14:textId="04D3517C" w:rsidR="00DC542C" w:rsidRDefault="008D4B29" w:rsidP="00992C24">
      <w:pPr>
        <w:numPr>
          <w:ilvl w:val="0"/>
          <w:numId w:val="7"/>
        </w:numPr>
        <w:tabs>
          <w:tab w:val="left" w:pos="847"/>
        </w:tabs>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lastRenderedPageBreak/>
        <w:t>Fonte de alimentação redundante</w:t>
      </w:r>
      <w:r w:rsidR="00DC542C">
        <w:rPr>
          <w:rFonts w:asciiTheme="minorHAnsi" w:hAnsiTheme="minorHAnsi" w:cstheme="minorHAnsi"/>
          <w:sz w:val="24"/>
          <w:szCs w:val="24"/>
          <w:lang w:eastAsia="en-US"/>
        </w:rPr>
        <w:t xml:space="preserve"> (VDC)</w:t>
      </w:r>
    </w:p>
    <w:p w14:paraId="55478E77" w14:textId="77777777" w:rsidR="00DC542C" w:rsidRDefault="00DC542C" w:rsidP="00DC542C">
      <w:pPr>
        <w:tabs>
          <w:tab w:val="left" w:pos="847"/>
        </w:tabs>
        <w:ind w:left="720"/>
        <w:jc w:val="both"/>
        <w:rPr>
          <w:rFonts w:asciiTheme="minorHAnsi" w:hAnsiTheme="minorHAnsi" w:cstheme="minorHAnsi"/>
          <w:sz w:val="24"/>
          <w:szCs w:val="24"/>
          <w:lang w:eastAsia="en-US"/>
        </w:rPr>
      </w:pPr>
    </w:p>
    <w:p w14:paraId="31F0693B" w14:textId="77777777" w:rsidR="00E060C9" w:rsidRDefault="00E060C9" w:rsidP="00DC542C">
      <w:pPr>
        <w:tabs>
          <w:tab w:val="left" w:pos="847"/>
        </w:tabs>
        <w:ind w:left="720"/>
        <w:jc w:val="both"/>
        <w:rPr>
          <w:rFonts w:asciiTheme="minorHAnsi" w:hAnsiTheme="minorHAnsi" w:cstheme="minorHAnsi"/>
          <w:sz w:val="24"/>
          <w:szCs w:val="24"/>
          <w:lang w:eastAsia="en-US"/>
        </w:rPr>
      </w:pPr>
    </w:p>
    <w:p w14:paraId="379FD431" w14:textId="3305ABB6" w:rsidR="009874D1" w:rsidRDefault="009874D1" w:rsidP="009874D1">
      <w:pPr>
        <w:pStyle w:val="PargrafodaLista"/>
        <w:spacing w:line="360" w:lineRule="auto"/>
        <w:ind w:left="360" w:right="53"/>
        <w:jc w:val="both"/>
        <w:rPr>
          <w:rFonts w:asciiTheme="minorHAnsi" w:hAnsiTheme="minorHAnsi" w:cstheme="minorHAnsi"/>
          <w:b/>
          <w:bCs/>
          <w:sz w:val="24"/>
          <w:szCs w:val="24"/>
        </w:rPr>
      </w:pPr>
      <w:r w:rsidRPr="00305EF7">
        <w:rPr>
          <w:rFonts w:asciiTheme="minorHAnsi" w:hAnsiTheme="minorHAnsi" w:cstheme="minorHAnsi"/>
          <w:b/>
          <w:bCs/>
          <w:sz w:val="24"/>
          <w:szCs w:val="24"/>
        </w:rPr>
        <w:t>7.4.</w:t>
      </w:r>
      <w:r>
        <w:rPr>
          <w:rFonts w:asciiTheme="minorHAnsi" w:hAnsiTheme="minorHAnsi" w:cstheme="minorHAnsi"/>
          <w:b/>
          <w:bCs/>
          <w:sz w:val="24"/>
          <w:szCs w:val="24"/>
        </w:rPr>
        <w:t>5</w:t>
      </w:r>
      <w:r w:rsidRPr="00305EF7">
        <w:rPr>
          <w:rFonts w:asciiTheme="minorHAnsi" w:hAnsiTheme="minorHAnsi" w:cstheme="minorHAnsi"/>
          <w:b/>
          <w:bCs/>
          <w:sz w:val="24"/>
          <w:szCs w:val="24"/>
        </w:rPr>
        <w:t>. Características dos c</w:t>
      </w:r>
      <w:r w:rsidR="00183992">
        <w:rPr>
          <w:rFonts w:asciiTheme="minorHAnsi" w:hAnsiTheme="minorHAnsi" w:cstheme="minorHAnsi"/>
          <w:b/>
          <w:bCs/>
          <w:sz w:val="24"/>
          <w:szCs w:val="24"/>
        </w:rPr>
        <w:t>ordões ópticos</w:t>
      </w:r>
    </w:p>
    <w:p w14:paraId="068D9279" w14:textId="77777777" w:rsidR="002C47A3" w:rsidRDefault="00183992" w:rsidP="002C47A3">
      <w:pPr>
        <w:pStyle w:val="PargrafodaLista"/>
        <w:spacing w:line="360" w:lineRule="auto"/>
        <w:ind w:left="360" w:right="53"/>
        <w:jc w:val="both"/>
        <w:rPr>
          <w:rFonts w:asciiTheme="minorHAnsi" w:hAnsiTheme="minorHAnsi" w:cstheme="minorHAnsi"/>
          <w:sz w:val="24"/>
          <w:szCs w:val="24"/>
        </w:rPr>
      </w:pPr>
      <w:r>
        <w:rPr>
          <w:rFonts w:asciiTheme="minorHAnsi" w:hAnsiTheme="minorHAnsi" w:cstheme="minorHAnsi"/>
          <w:sz w:val="24"/>
          <w:szCs w:val="24"/>
        </w:rPr>
        <w:t xml:space="preserve">As características dos cordões a serem utilizados </w:t>
      </w:r>
      <w:r w:rsidR="00284890">
        <w:rPr>
          <w:rFonts w:asciiTheme="minorHAnsi" w:hAnsiTheme="minorHAnsi" w:cstheme="minorHAnsi"/>
          <w:sz w:val="24"/>
          <w:szCs w:val="24"/>
        </w:rPr>
        <w:t xml:space="preserve">são do modelo </w:t>
      </w:r>
      <w:r w:rsidR="00D93327">
        <w:rPr>
          <w:rFonts w:asciiTheme="minorHAnsi" w:hAnsiTheme="minorHAnsi" w:cstheme="minorHAnsi"/>
          <w:sz w:val="24"/>
          <w:szCs w:val="24"/>
        </w:rPr>
        <w:t>SM-</w:t>
      </w:r>
      <w:r w:rsidR="00284890">
        <w:rPr>
          <w:rFonts w:asciiTheme="minorHAnsi" w:hAnsiTheme="minorHAnsi" w:cstheme="minorHAnsi"/>
          <w:sz w:val="24"/>
          <w:szCs w:val="24"/>
        </w:rPr>
        <w:t xml:space="preserve">LP/PC, </w:t>
      </w:r>
      <w:r w:rsidR="00D93327">
        <w:rPr>
          <w:rFonts w:asciiTheme="minorHAnsi" w:hAnsiTheme="minorHAnsi" w:cstheme="minorHAnsi"/>
          <w:sz w:val="24"/>
          <w:szCs w:val="24"/>
        </w:rPr>
        <w:t xml:space="preserve">cordão de </w:t>
      </w:r>
      <w:r w:rsidR="00284890">
        <w:rPr>
          <w:rFonts w:asciiTheme="minorHAnsi" w:hAnsiTheme="minorHAnsi" w:cstheme="minorHAnsi"/>
          <w:sz w:val="24"/>
          <w:szCs w:val="24"/>
        </w:rPr>
        <w:t xml:space="preserve">fibra </w:t>
      </w:r>
      <w:proofErr w:type="spellStart"/>
      <w:r w:rsidR="00284890">
        <w:rPr>
          <w:rFonts w:asciiTheme="minorHAnsi" w:hAnsiTheme="minorHAnsi" w:cstheme="minorHAnsi"/>
          <w:sz w:val="24"/>
          <w:szCs w:val="24"/>
        </w:rPr>
        <w:t>monomodo</w:t>
      </w:r>
      <w:proofErr w:type="spellEnd"/>
      <w:r w:rsidR="00284890">
        <w:rPr>
          <w:rFonts w:asciiTheme="minorHAnsi" w:hAnsiTheme="minorHAnsi" w:cstheme="minorHAnsi"/>
          <w:sz w:val="24"/>
          <w:szCs w:val="24"/>
        </w:rPr>
        <w:t>, com até 2 metros de comprimento</w:t>
      </w:r>
      <w:r w:rsidR="00F63479">
        <w:rPr>
          <w:rFonts w:asciiTheme="minorHAnsi" w:hAnsiTheme="minorHAnsi" w:cstheme="minorHAnsi"/>
          <w:sz w:val="24"/>
          <w:szCs w:val="24"/>
        </w:rPr>
        <w:t>:</w:t>
      </w:r>
    </w:p>
    <w:p w14:paraId="08D44B42" w14:textId="6247E884" w:rsidR="00F63479" w:rsidRDefault="004654B9" w:rsidP="002C47A3">
      <w:pPr>
        <w:pStyle w:val="PargrafodaLista"/>
        <w:spacing w:line="360" w:lineRule="auto"/>
        <w:ind w:left="360" w:right="53"/>
        <w:jc w:val="center"/>
        <w:rPr>
          <w:rFonts w:asciiTheme="minorHAnsi" w:hAnsiTheme="minorHAnsi" w:cstheme="minorHAnsi"/>
          <w:sz w:val="24"/>
          <w:szCs w:val="24"/>
        </w:rPr>
      </w:pPr>
      <w:r>
        <w:rPr>
          <w:noProof/>
        </w:rPr>
        <w:drawing>
          <wp:inline distT="0" distB="0" distL="0" distR="0" wp14:anchorId="09CCFA7F" wp14:editId="22872C33">
            <wp:extent cx="1194768" cy="1220566"/>
            <wp:effectExtent l="0" t="0" r="5715" b="0"/>
            <wp:docPr id="160418904" name="Imagem 1" descr="Uma imagem contendo cabo, lego, mesa, azu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8904" name="Imagem 1" descr="Uma imagem contendo cabo, lego, mesa, azul&#10;&#10;Descrição gerada automaticament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07734" cy="1233812"/>
                    </a:xfrm>
                    <a:prstGeom prst="rect">
                      <a:avLst/>
                    </a:prstGeom>
                    <a:noFill/>
                    <a:ln>
                      <a:noFill/>
                    </a:ln>
                  </pic:spPr>
                </pic:pic>
              </a:graphicData>
            </a:graphic>
          </wp:inline>
        </w:drawing>
      </w:r>
    </w:p>
    <w:p w14:paraId="08718940" w14:textId="6A3B4A64" w:rsidR="00183992" w:rsidRDefault="002C47A3" w:rsidP="00D16052">
      <w:pPr>
        <w:jc w:val="center"/>
        <w:rPr>
          <w:rFonts w:asciiTheme="minorHAnsi" w:hAnsiTheme="minorHAnsi" w:cstheme="minorHAnsi"/>
          <w:sz w:val="24"/>
          <w:szCs w:val="24"/>
        </w:rPr>
      </w:pPr>
      <w:r w:rsidRPr="000158A1">
        <w:rPr>
          <w:rFonts w:ascii="Arial" w:eastAsia="Arial" w:hAnsi="Arial" w:cs="Arial"/>
          <w:b/>
          <w:bCs/>
          <w:i/>
          <w:iCs/>
          <w:sz w:val="18"/>
          <w:szCs w:val="18"/>
        </w:rPr>
        <w:t>Figura</w:t>
      </w:r>
      <w:r w:rsidR="00120BD7">
        <w:rPr>
          <w:rFonts w:ascii="Arial" w:eastAsia="Arial" w:hAnsi="Arial" w:cs="Arial"/>
          <w:b/>
          <w:bCs/>
          <w:i/>
          <w:iCs/>
          <w:sz w:val="18"/>
          <w:szCs w:val="18"/>
        </w:rPr>
        <w:t xml:space="preserve"> 17</w:t>
      </w:r>
      <w:r w:rsidRPr="000158A1">
        <w:rPr>
          <w:rFonts w:ascii="Arial" w:eastAsia="Arial" w:hAnsi="Arial" w:cs="Arial"/>
          <w:b/>
          <w:bCs/>
          <w:i/>
          <w:iCs/>
          <w:sz w:val="18"/>
          <w:szCs w:val="18"/>
        </w:rPr>
        <w:t xml:space="preserve">. </w:t>
      </w:r>
      <w:r w:rsidRPr="000158A1">
        <w:rPr>
          <w:rFonts w:ascii="Arial" w:eastAsia="Arial" w:hAnsi="Arial" w:cs="Arial"/>
          <w:i/>
          <w:iCs/>
          <w:sz w:val="18"/>
          <w:szCs w:val="18"/>
        </w:rPr>
        <w:t xml:space="preserve">Fotografia de </w:t>
      </w:r>
      <w:r>
        <w:rPr>
          <w:rFonts w:ascii="Arial" w:eastAsia="Arial" w:hAnsi="Arial" w:cs="Arial"/>
          <w:i/>
          <w:iCs/>
          <w:sz w:val="18"/>
          <w:szCs w:val="18"/>
        </w:rPr>
        <w:t xml:space="preserve">Cordão </w:t>
      </w:r>
      <w:r w:rsidR="00D16052">
        <w:rPr>
          <w:rFonts w:asciiTheme="minorHAnsi" w:hAnsiTheme="minorHAnsi" w:cstheme="minorHAnsi"/>
          <w:sz w:val="24"/>
          <w:szCs w:val="24"/>
        </w:rPr>
        <w:t>SM-LP/PC</w:t>
      </w:r>
    </w:p>
    <w:p w14:paraId="5A67FBDB" w14:textId="77777777" w:rsidR="00D16052" w:rsidRDefault="00D16052" w:rsidP="00D16052">
      <w:pPr>
        <w:jc w:val="center"/>
        <w:rPr>
          <w:rFonts w:asciiTheme="minorHAnsi" w:hAnsiTheme="minorHAnsi" w:cstheme="minorHAnsi"/>
          <w:b/>
          <w:bCs/>
          <w:sz w:val="24"/>
          <w:szCs w:val="24"/>
        </w:rPr>
      </w:pPr>
    </w:p>
    <w:p w14:paraId="710289E9" w14:textId="77777777" w:rsidR="004D033F" w:rsidRDefault="004D033F" w:rsidP="004D033F">
      <w:pPr>
        <w:rPr>
          <w:rFonts w:asciiTheme="minorHAnsi" w:hAnsiTheme="minorHAnsi" w:cstheme="minorHAnsi"/>
          <w:b/>
          <w:bCs/>
          <w:sz w:val="24"/>
          <w:szCs w:val="24"/>
        </w:rPr>
      </w:pPr>
    </w:p>
    <w:p w14:paraId="262DC01F" w14:textId="73CC875A" w:rsidR="0042237C" w:rsidRDefault="0042237C" w:rsidP="0042237C">
      <w:pPr>
        <w:pStyle w:val="PargrafodaLista"/>
        <w:spacing w:line="360" w:lineRule="auto"/>
        <w:ind w:left="360" w:right="53"/>
        <w:jc w:val="both"/>
        <w:rPr>
          <w:rFonts w:asciiTheme="minorHAnsi" w:hAnsiTheme="minorHAnsi" w:cstheme="minorHAnsi"/>
          <w:b/>
          <w:bCs/>
          <w:sz w:val="24"/>
          <w:szCs w:val="24"/>
        </w:rPr>
      </w:pPr>
      <w:r w:rsidRPr="00305EF7">
        <w:rPr>
          <w:rFonts w:asciiTheme="minorHAnsi" w:hAnsiTheme="minorHAnsi" w:cstheme="minorHAnsi"/>
          <w:b/>
          <w:bCs/>
          <w:sz w:val="24"/>
          <w:szCs w:val="24"/>
        </w:rPr>
        <w:t>7.4.</w:t>
      </w:r>
      <w:r w:rsidR="009874D1">
        <w:rPr>
          <w:rFonts w:asciiTheme="minorHAnsi" w:hAnsiTheme="minorHAnsi" w:cstheme="minorHAnsi"/>
          <w:b/>
          <w:bCs/>
          <w:sz w:val="24"/>
          <w:szCs w:val="24"/>
        </w:rPr>
        <w:t>6</w:t>
      </w:r>
      <w:r w:rsidRPr="00305EF7">
        <w:rPr>
          <w:rFonts w:asciiTheme="minorHAnsi" w:hAnsiTheme="minorHAnsi" w:cstheme="minorHAnsi"/>
          <w:b/>
          <w:bCs/>
          <w:sz w:val="24"/>
          <w:szCs w:val="24"/>
        </w:rPr>
        <w:t>. Característ</w:t>
      </w:r>
      <w:r w:rsidR="00305EF7" w:rsidRPr="00305EF7">
        <w:rPr>
          <w:rFonts w:asciiTheme="minorHAnsi" w:hAnsiTheme="minorHAnsi" w:cstheme="minorHAnsi"/>
          <w:b/>
          <w:bCs/>
          <w:sz w:val="24"/>
          <w:szCs w:val="24"/>
        </w:rPr>
        <w:t>icas dos cabo</w:t>
      </w:r>
      <w:r w:rsidR="00305EF7">
        <w:rPr>
          <w:rFonts w:asciiTheme="minorHAnsi" w:hAnsiTheme="minorHAnsi" w:cstheme="minorHAnsi"/>
          <w:b/>
          <w:bCs/>
          <w:sz w:val="24"/>
          <w:szCs w:val="24"/>
        </w:rPr>
        <w:t>s de fibra óptica (CFO)</w:t>
      </w:r>
    </w:p>
    <w:p w14:paraId="47991B81" w14:textId="211A0747" w:rsidR="008B17D9" w:rsidRDefault="008B17D9" w:rsidP="0042237C">
      <w:pPr>
        <w:pStyle w:val="PargrafodaLista"/>
        <w:spacing w:line="360" w:lineRule="auto"/>
        <w:ind w:left="360" w:right="53"/>
        <w:jc w:val="both"/>
        <w:rPr>
          <w:rFonts w:asciiTheme="minorHAnsi" w:hAnsiTheme="minorHAnsi" w:cstheme="minorHAnsi"/>
          <w:sz w:val="24"/>
          <w:szCs w:val="24"/>
        </w:rPr>
      </w:pPr>
      <w:r>
        <w:rPr>
          <w:rFonts w:asciiTheme="minorHAnsi" w:hAnsiTheme="minorHAnsi" w:cstheme="minorHAnsi"/>
          <w:sz w:val="24"/>
          <w:szCs w:val="24"/>
        </w:rPr>
        <w:t>As características dos cabos de fibra ópticas que serão utilizados para o atendimento das rede</w:t>
      </w:r>
      <w:r w:rsidR="00F0303A">
        <w:rPr>
          <w:rFonts w:asciiTheme="minorHAnsi" w:hAnsiTheme="minorHAnsi" w:cstheme="minorHAnsi"/>
          <w:sz w:val="24"/>
          <w:szCs w:val="24"/>
        </w:rPr>
        <w:t>s em</w:t>
      </w:r>
      <w:r>
        <w:rPr>
          <w:rFonts w:asciiTheme="minorHAnsi" w:hAnsiTheme="minorHAnsi" w:cstheme="minorHAnsi"/>
          <w:sz w:val="24"/>
          <w:szCs w:val="24"/>
        </w:rPr>
        <w:t xml:space="preserve"> GPON nas </w:t>
      </w:r>
      <w:r w:rsidR="00D055E1">
        <w:rPr>
          <w:rFonts w:asciiTheme="minorHAnsi" w:hAnsiTheme="minorHAnsi" w:cstheme="minorHAnsi"/>
          <w:sz w:val="24"/>
          <w:szCs w:val="24"/>
        </w:rPr>
        <w:t>cidades que compõem as RMO, estão detalhadas no ANEXO 1 desse documento</w:t>
      </w:r>
      <w:r w:rsidR="00F0303A">
        <w:rPr>
          <w:rFonts w:asciiTheme="minorHAnsi" w:hAnsiTheme="minorHAnsi" w:cstheme="minorHAnsi"/>
          <w:sz w:val="24"/>
          <w:szCs w:val="24"/>
        </w:rPr>
        <w:t>.</w:t>
      </w:r>
    </w:p>
    <w:p w14:paraId="4BB1A33C" w14:textId="77777777" w:rsidR="00BC0F81" w:rsidRDefault="00BC0F81" w:rsidP="00966EBD">
      <w:pPr>
        <w:pStyle w:val="PargrafodaLista"/>
        <w:ind w:left="0"/>
        <w:jc w:val="both"/>
        <w:rPr>
          <w:sz w:val="24"/>
          <w:szCs w:val="24"/>
        </w:rPr>
      </w:pPr>
    </w:p>
    <w:p w14:paraId="68E8500F" w14:textId="1F908825" w:rsidR="006B7E03" w:rsidRDefault="006B7E03" w:rsidP="006B7E03">
      <w:pPr>
        <w:pStyle w:val="PargrafodaLista"/>
        <w:spacing w:line="360" w:lineRule="auto"/>
        <w:ind w:left="360" w:right="53"/>
        <w:jc w:val="both"/>
        <w:rPr>
          <w:rFonts w:asciiTheme="minorHAnsi" w:hAnsiTheme="minorHAnsi" w:cstheme="minorHAnsi"/>
          <w:b/>
          <w:bCs/>
          <w:sz w:val="24"/>
          <w:szCs w:val="24"/>
        </w:rPr>
      </w:pPr>
      <w:r w:rsidRPr="00305EF7">
        <w:rPr>
          <w:rFonts w:asciiTheme="minorHAnsi" w:hAnsiTheme="minorHAnsi" w:cstheme="minorHAnsi"/>
          <w:b/>
          <w:bCs/>
          <w:sz w:val="24"/>
          <w:szCs w:val="24"/>
        </w:rPr>
        <w:t>7.4.</w:t>
      </w:r>
      <w:r>
        <w:rPr>
          <w:rFonts w:asciiTheme="minorHAnsi" w:hAnsiTheme="minorHAnsi" w:cstheme="minorHAnsi"/>
          <w:b/>
          <w:bCs/>
          <w:sz w:val="24"/>
          <w:szCs w:val="24"/>
        </w:rPr>
        <w:t>5</w:t>
      </w:r>
      <w:r w:rsidRPr="00305EF7">
        <w:rPr>
          <w:rFonts w:asciiTheme="minorHAnsi" w:hAnsiTheme="minorHAnsi" w:cstheme="minorHAnsi"/>
          <w:b/>
          <w:bCs/>
          <w:sz w:val="24"/>
          <w:szCs w:val="24"/>
        </w:rPr>
        <w:t xml:space="preserve">. </w:t>
      </w:r>
      <w:r>
        <w:rPr>
          <w:rFonts w:asciiTheme="minorHAnsi" w:hAnsiTheme="minorHAnsi" w:cstheme="minorHAnsi"/>
          <w:b/>
          <w:bCs/>
          <w:sz w:val="24"/>
          <w:szCs w:val="24"/>
        </w:rPr>
        <w:t>Resumo da quantidade</w:t>
      </w:r>
      <w:r w:rsidR="00FE7788">
        <w:rPr>
          <w:rFonts w:asciiTheme="minorHAnsi" w:hAnsiTheme="minorHAnsi" w:cstheme="minorHAnsi"/>
          <w:b/>
          <w:bCs/>
          <w:sz w:val="24"/>
          <w:szCs w:val="24"/>
        </w:rPr>
        <w:t xml:space="preserve"> </w:t>
      </w:r>
      <w:r>
        <w:rPr>
          <w:rFonts w:asciiTheme="minorHAnsi" w:hAnsiTheme="minorHAnsi" w:cstheme="minorHAnsi"/>
          <w:b/>
          <w:bCs/>
          <w:sz w:val="24"/>
          <w:szCs w:val="24"/>
        </w:rPr>
        <w:t xml:space="preserve">de </w:t>
      </w:r>
      <w:r w:rsidR="00FE7788">
        <w:rPr>
          <w:rFonts w:asciiTheme="minorHAnsi" w:hAnsiTheme="minorHAnsi" w:cstheme="minorHAnsi"/>
          <w:b/>
          <w:bCs/>
          <w:sz w:val="24"/>
          <w:szCs w:val="24"/>
        </w:rPr>
        <w:t>equipamentos e sobressalentes previstos,</w:t>
      </w:r>
      <w:r>
        <w:rPr>
          <w:rFonts w:asciiTheme="minorHAnsi" w:hAnsiTheme="minorHAnsi" w:cstheme="minorHAnsi"/>
          <w:b/>
          <w:bCs/>
          <w:sz w:val="24"/>
          <w:szCs w:val="24"/>
        </w:rPr>
        <w:t xml:space="preserve"> </w:t>
      </w:r>
      <w:r w:rsidR="005C27B2">
        <w:rPr>
          <w:rFonts w:asciiTheme="minorHAnsi" w:hAnsiTheme="minorHAnsi" w:cstheme="minorHAnsi"/>
          <w:b/>
          <w:bCs/>
          <w:sz w:val="24"/>
          <w:szCs w:val="24"/>
        </w:rPr>
        <w:t>por infovia:</w:t>
      </w:r>
    </w:p>
    <w:p w14:paraId="399D7A50" w14:textId="43FF07BB" w:rsidR="009A0E76" w:rsidRDefault="005C27B2" w:rsidP="00DB6268">
      <w:pPr>
        <w:pStyle w:val="PargrafodaLista"/>
        <w:spacing w:line="360" w:lineRule="auto"/>
        <w:ind w:left="360" w:right="53"/>
        <w:jc w:val="both"/>
        <w:rPr>
          <w:rFonts w:asciiTheme="minorHAnsi" w:hAnsiTheme="minorHAnsi" w:cstheme="minorHAnsi"/>
          <w:sz w:val="24"/>
          <w:szCs w:val="24"/>
        </w:rPr>
      </w:pPr>
      <w:r>
        <w:rPr>
          <w:rFonts w:asciiTheme="minorHAnsi" w:hAnsiTheme="minorHAnsi" w:cstheme="minorHAnsi"/>
          <w:sz w:val="24"/>
          <w:szCs w:val="24"/>
        </w:rPr>
        <w:t>A quantidade esperada de equipamentos ONU, OLT, Switch</w:t>
      </w:r>
      <w:r w:rsidR="005E3369">
        <w:rPr>
          <w:rFonts w:asciiTheme="minorHAnsi" w:hAnsiTheme="minorHAnsi" w:cstheme="minorHAnsi"/>
          <w:sz w:val="24"/>
          <w:szCs w:val="24"/>
        </w:rPr>
        <w:t>, s</w:t>
      </w:r>
      <w:r>
        <w:rPr>
          <w:rFonts w:asciiTheme="minorHAnsi" w:hAnsiTheme="minorHAnsi" w:cstheme="minorHAnsi"/>
          <w:sz w:val="24"/>
          <w:szCs w:val="24"/>
        </w:rPr>
        <w:t>obressalentes</w:t>
      </w:r>
      <w:r w:rsidR="00FE7788">
        <w:rPr>
          <w:rFonts w:asciiTheme="minorHAnsi" w:hAnsiTheme="minorHAnsi" w:cstheme="minorHAnsi"/>
          <w:sz w:val="24"/>
          <w:szCs w:val="24"/>
        </w:rPr>
        <w:t xml:space="preserve"> e </w:t>
      </w:r>
      <w:r w:rsidR="005E3369">
        <w:rPr>
          <w:rFonts w:asciiTheme="minorHAnsi" w:hAnsiTheme="minorHAnsi" w:cstheme="minorHAnsi"/>
          <w:sz w:val="24"/>
          <w:szCs w:val="24"/>
        </w:rPr>
        <w:t>outros materiais adjacentes,</w:t>
      </w:r>
      <w:r w:rsidR="00FE7788">
        <w:rPr>
          <w:rFonts w:asciiTheme="minorHAnsi" w:hAnsiTheme="minorHAnsi" w:cstheme="minorHAnsi"/>
          <w:sz w:val="24"/>
          <w:szCs w:val="24"/>
        </w:rPr>
        <w:t xml:space="preserve"> bem</w:t>
      </w:r>
      <w:r>
        <w:rPr>
          <w:rFonts w:asciiTheme="minorHAnsi" w:hAnsiTheme="minorHAnsi" w:cstheme="minorHAnsi"/>
          <w:sz w:val="24"/>
          <w:szCs w:val="24"/>
        </w:rPr>
        <w:t xml:space="preserve"> como a disposição</w:t>
      </w:r>
      <w:r w:rsidR="002A5A9B">
        <w:rPr>
          <w:rFonts w:asciiTheme="minorHAnsi" w:hAnsiTheme="minorHAnsi" w:cstheme="minorHAnsi"/>
          <w:sz w:val="24"/>
          <w:szCs w:val="24"/>
        </w:rPr>
        <w:t xml:space="preserve">, constam na </w:t>
      </w:r>
      <w:r w:rsidR="00512592">
        <w:rPr>
          <w:rFonts w:asciiTheme="minorHAnsi" w:hAnsiTheme="minorHAnsi" w:cstheme="minorHAnsi"/>
          <w:sz w:val="24"/>
          <w:szCs w:val="24"/>
        </w:rPr>
        <w:t>tabela 3</w:t>
      </w:r>
      <w:r w:rsidR="00DB6268">
        <w:rPr>
          <w:rFonts w:asciiTheme="minorHAnsi" w:hAnsiTheme="minorHAnsi" w:cstheme="minorHAnsi"/>
          <w:sz w:val="24"/>
          <w:szCs w:val="24"/>
        </w:rPr>
        <w:t>, conforme</w:t>
      </w:r>
      <w:r w:rsidR="002A5A9B">
        <w:rPr>
          <w:rFonts w:asciiTheme="minorHAnsi" w:hAnsiTheme="minorHAnsi" w:cstheme="minorHAnsi"/>
          <w:sz w:val="24"/>
          <w:szCs w:val="24"/>
        </w:rPr>
        <w:t xml:space="preserve"> aba</w:t>
      </w:r>
      <w:r w:rsidR="00FB5DCD">
        <w:rPr>
          <w:rFonts w:asciiTheme="minorHAnsi" w:hAnsiTheme="minorHAnsi" w:cstheme="minorHAnsi"/>
          <w:sz w:val="24"/>
          <w:szCs w:val="24"/>
        </w:rPr>
        <w:t>i</w:t>
      </w:r>
      <w:r w:rsidR="002A5A9B">
        <w:rPr>
          <w:rFonts w:asciiTheme="minorHAnsi" w:hAnsiTheme="minorHAnsi" w:cstheme="minorHAnsi"/>
          <w:sz w:val="24"/>
          <w:szCs w:val="24"/>
        </w:rPr>
        <w:t>xo:</w:t>
      </w:r>
    </w:p>
    <w:p w14:paraId="1C070B94" w14:textId="77777777" w:rsidR="00DB6268" w:rsidRDefault="00DB6268" w:rsidP="00966EBD">
      <w:pPr>
        <w:pStyle w:val="PargrafodaLista"/>
        <w:ind w:left="0"/>
        <w:jc w:val="both"/>
        <w:rPr>
          <w:rFonts w:asciiTheme="minorHAnsi" w:hAnsiTheme="minorHAnsi" w:cstheme="minorHAnsi"/>
          <w:sz w:val="24"/>
          <w:szCs w:val="24"/>
        </w:rPr>
      </w:pPr>
    </w:p>
    <w:p w14:paraId="34762B8E" w14:textId="77777777" w:rsidR="00B7463A" w:rsidRDefault="001F76ED" w:rsidP="00B7463A">
      <w:pPr>
        <w:pStyle w:val="PargrafodaLista"/>
        <w:ind w:left="0"/>
        <w:jc w:val="center"/>
        <w:rPr>
          <w:b/>
          <w:bCs/>
          <w:sz w:val="20"/>
          <w:szCs w:val="20"/>
        </w:rPr>
      </w:pPr>
      <w:r w:rsidRPr="00D579FF">
        <w:rPr>
          <w:b/>
          <w:bCs/>
          <w:sz w:val="20"/>
          <w:szCs w:val="20"/>
        </w:rPr>
        <w:t xml:space="preserve">Tabela </w:t>
      </w:r>
      <w:r>
        <w:rPr>
          <w:b/>
          <w:bCs/>
          <w:sz w:val="20"/>
          <w:szCs w:val="20"/>
        </w:rPr>
        <w:t>3</w:t>
      </w:r>
      <w:r w:rsidRPr="00D579FF">
        <w:rPr>
          <w:b/>
          <w:bCs/>
          <w:sz w:val="20"/>
          <w:szCs w:val="20"/>
        </w:rPr>
        <w:t xml:space="preserve">: </w:t>
      </w:r>
      <w:r>
        <w:rPr>
          <w:b/>
          <w:bCs/>
          <w:sz w:val="20"/>
          <w:szCs w:val="20"/>
        </w:rPr>
        <w:t>Quanti</w:t>
      </w:r>
      <w:r w:rsidR="009F16EA">
        <w:rPr>
          <w:b/>
          <w:bCs/>
          <w:sz w:val="20"/>
          <w:szCs w:val="20"/>
        </w:rPr>
        <w:t>dade de equipamentos previstos por cidade e infovia:</w:t>
      </w:r>
    </w:p>
    <w:p w14:paraId="16292E5B" w14:textId="3FB26B86" w:rsidR="00B7463A" w:rsidRDefault="00B7463A" w:rsidP="00B7463A">
      <w:pPr>
        <w:pStyle w:val="PargrafodaLista"/>
        <w:ind w:left="0"/>
        <w:jc w:val="center"/>
        <w:rPr>
          <w:sz w:val="24"/>
          <w:szCs w:val="24"/>
        </w:rPr>
      </w:pPr>
      <w:r w:rsidRPr="00B7463A">
        <w:rPr>
          <w:noProof/>
        </w:rPr>
        <w:lastRenderedPageBreak/>
        <w:drawing>
          <wp:inline distT="0" distB="0" distL="0" distR="0" wp14:anchorId="32EE400D" wp14:editId="07BA50E3">
            <wp:extent cx="6028690" cy="7337425"/>
            <wp:effectExtent l="0" t="0" r="0" b="0"/>
            <wp:docPr id="1733748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28690" cy="7337425"/>
                    </a:xfrm>
                    <a:prstGeom prst="rect">
                      <a:avLst/>
                    </a:prstGeom>
                    <a:noFill/>
                    <a:ln>
                      <a:noFill/>
                    </a:ln>
                  </pic:spPr>
                </pic:pic>
              </a:graphicData>
            </a:graphic>
          </wp:inline>
        </w:drawing>
      </w:r>
      <w:r>
        <w:rPr>
          <w:sz w:val="24"/>
          <w:szCs w:val="24"/>
        </w:rPr>
        <w:t xml:space="preserve"> </w:t>
      </w:r>
    </w:p>
    <w:p w14:paraId="0ED6F04D" w14:textId="5BD31067" w:rsidR="00DB6268" w:rsidRDefault="00DB6268" w:rsidP="00966EBD">
      <w:pPr>
        <w:pStyle w:val="PargrafodaLista"/>
        <w:ind w:left="0"/>
        <w:jc w:val="both"/>
        <w:rPr>
          <w:sz w:val="24"/>
          <w:szCs w:val="24"/>
        </w:rPr>
      </w:pPr>
    </w:p>
    <w:p w14:paraId="7DF45D48" w14:textId="77777777" w:rsidR="00183992" w:rsidRPr="00305EF7" w:rsidRDefault="00183992" w:rsidP="00966EBD">
      <w:pPr>
        <w:pStyle w:val="PargrafodaLista"/>
        <w:ind w:left="0"/>
        <w:jc w:val="both"/>
        <w:rPr>
          <w:sz w:val="24"/>
          <w:szCs w:val="24"/>
        </w:rPr>
      </w:pPr>
    </w:p>
    <w:p w14:paraId="253FD4D0" w14:textId="379A0525" w:rsidR="00966EBD" w:rsidRPr="00055AD1" w:rsidRDefault="00DB6CC3" w:rsidP="00966EBD">
      <w:pPr>
        <w:pStyle w:val="PargrafodaLista"/>
        <w:ind w:left="0"/>
        <w:jc w:val="both"/>
        <w:rPr>
          <w:b/>
          <w:sz w:val="24"/>
          <w:szCs w:val="24"/>
        </w:rPr>
      </w:pPr>
      <w:r>
        <w:rPr>
          <w:b/>
          <w:sz w:val="24"/>
          <w:szCs w:val="24"/>
        </w:rPr>
        <w:t>7.5</w:t>
      </w:r>
      <w:r w:rsidR="00847F02">
        <w:rPr>
          <w:b/>
          <w:sz w:val="24"/>
          <w:szCs w:val="24"/>
        </w:rPr>
        <w:t>.</w:t>
      </w:r>
      <w:r w:rsidR="00966EBD" w:rsidRPr="00055AD1">
        <w:rPr>
          <w:b/>
          <w:sz w:val="24"/>
          <w:szCs w:val="24"/>
        </w:rPr>
        <w:t xml:space="preserve">  </w:t>
      </w:r>
      <w:r w:rsidR="00966EBD" w:rsidRPr="00055AD1">
        <w:rPr>
          <w:b/>
          <w:bCs/>
          <w:sz w:val="24"/>
          <w:szCs w:val="24"/>
        </w:rPr>
        <w:t>S</w:t>
      </w:r>
      <w:r w:rsidR="00966EBD">
        <w:rPr>
          <w:b/>
          <w:bCs/>
          <w:sz w:val="24"/>
          <w:szCs w:val="24"/>
        </w:rPr>
        <w:t>ISTEMA DE GERÊNCIA</w:t>
      </w:r>
    </w:p>
    <w:p w14:paraId="1CD40549" w14:textId="3EBB7EFE" w:rsidR="00966EBD" w:rsidRDefault="00DB6CC3" w:rsidP="00966EBD">
      <w:pPr>
        <w:ind w:left="7"/>
        <w:jc w:val="both"/>
        <w:rPr>
          <w:rFonts w:ascii="Calibri" w:eastAsia="Calibri" w:hAnsi="Calibri"/>
          <w:sz w:val="24"/>
          <w:szCs w:val="24"/>
          <w:lang w:eastAsia="en-US"/>
        </w:rPr>
      </w:pPr>
      <w:r>
        <w:rPr>
          <w:rFonts w:ascii="Calibri" w:eastAsia="Calibri" w:hAnsi="Calibri"/>
          <w:sz w:val="24"/>
          <w:szCs w:val="24"/>
          <w:lang w:eastAsia="en-US"/>
        </w:rPr>
        <w:lastRenderedPageBreak/>
        <w:t>7.5</w:t>
      </w:r>
      <w:r w:rsidR="00966EBD" w:rsidRPr="00055AD1">
        <w:rPr>
          <w:rFonts w:ascii="Calibri" w:eastAsia="Calibri" w:hAnsi="Calibri"/>
          <w:sz w:val="24"/>
          <w:szCs w:val="24"/>
          <w:lang w:eastAsia="en-US"/>
        </w:rPr>
        <w:t xml:space="preserve">.1. O </w:t>
      </w:r>
      <w:r w:rsidR="00847F02">
        <w:rPr>
          <w:rFonts w:ascii="Calibri" w:eastAsia="Calibri" w:hAnsi="Calibri"/>
          <w:sz w:val="24"/>
          <w:szCs w:val="24"/>
          <w:lang w:eastAsia="en-US"/>
        </w:rPr>
        <w:t>RMO</w:t>
      </w:r>
      <w:r w:rsidR="00966EBD" w:rsidRPr="00055AD1">
        <w:rPr>
          <w:rFonts w:ascii="Calibri" w:eastAsia="Calibri" w:hAnsi="Calibri"/>
          <w:sz w:val="24"/>
          <w:szCs w:val="24"/>
          <w:lang w:eastAsia="en-US"/>
        </w:rPr>
        <w:t xml:space="preserve"> deverá possuir uma plataforma de gerência das funções de OAM (</w:t>
      </w:r>
      <w:proofErr w:type="spellStart"/>
      <w:r w:rsidR="00966EBD" w:rsidRPr="00055AD1">
        <w:rPr>
          <w:rFonts w:ascii="Calibri" w:eastAsia="Calibri" w:hAnsi="Calibri"/>
          <w:sz w:val="24"/>
          <w:szCs w:val="24"/>
          <w:lang w:eastAsia="en-US"/>
        </w:rPr>
        <w:t>Operation</w:t>
      </w:r>
      <w:proofErr w:type="spellEnd"/>
      <w:r w:rsidR="00966EBD" w:rsidRPr="00055AD1">
        <w:rPr>
          <w:rFonts w:ascii="Calibri" w:eastAsia="Calibri" w:hAnsi="Calibri"/>
          <w:sz w:val="24"/>
          <w:szCs w:val="24"/>
          <w:lang w:eastAsia="en-US"/>
        </w:rPr>
        <w:t xml:space="preserve"> </w:t>
      </w:r>
      <w:proofErr w:type="spellStart"/>
      <w:r w:rsidR="00966EBD" w:rsidRPr="00055AD1">
        <w:rPr>
          <w:rFonts w:ascii="Calibri" w:eastAsia="Calibri" w:hAnsi="Calibri"/>
          <w:sz w:val="24"/>
          <w:szCs w:val="24"/>
          <w:lang w:eastAsia="en-US"/>
        </w:rPr>
        <w:t>And</w:t>
      </w:r>
      <w:proofErr w:type="spellEnd"/>
      <w:r w:rsidR="00966EBD" w:rsidRPr="00055AD1">
        <w:rPr>
          <w:rFonts w:ascii="Calibri" w:eastAsia="Calibri" w:hAnsi="Calibri"/>
          <w:sz w:val="24"/>
          <w:szCs w:val="24"/>
          <w:lang w:eastAsia="en-US"/>
        </w:rPr>
        <w:t xml:space="preserve"> </w:t>
      </w:r>
      <w:proofErr w:type="spellStart"/>
      <w:r w:rsidR="00966EBD" w:rsidRPr="00055AD1">
        <w:rPr>
          <w:rFonts w:ascii="Calibri" w:eastAsia="Calibri" w:hAnsi="Calibri"/>
          <w:sz w:val="24"/>
          <w:szCs w:val="24"/>
          <w:lang w:eastAsia="en-US"/>
        </w:rPr>
        <w:t>Maintenance</w:t>
      </w:r>
      <w:proofErr w:type="spellEnd"/>
      <w:r w:rsidR="00966EBD" w:rsidRPr="00055AD1">
        <w:rPr>
          <w:rFonts w:ascii="Calibri" w:eastAsia="Calibri" w:hAnsi="Calibri"/>
          <w:sz w:val="24"/>
          <w:szCs w:val="24"/>
          <w:lang w:eastAsia="en-US"/>
        </w:rPr>
        <w:t>) dos dispositivos de compõem a solução.</w:t>
      </w:r>
    </w:p>
    <w:p w14:paraId="3AD2D6D8" w14:textId="77777777" w:rsidR="00DB6CC3" w:rsidRPr="00055AD1" w:rsidRDefault="00DB6CC3" w:rsidP="00966EBD">
      <w:pPr>
        <w:ind w:left="7"/>
        <w:jc w:val="both"/>
        <w:rPr>
          <w:rFonts w:ascii="Calibri" w:eastAsia="Calibri" w:hAnsi="Calibri"/>
          <w:sz w:val="24"/>
          <w:szCs w:val="24"/>
          <w:lang w:eastAsia="en-US"/>
        </w:rPr>
      </w:pPr>
    </w:p>
    <w:p w14:paraId="0CDB7B98" w14:textId="12AE22CA" w:rsidR="00966EBD" w:rsidRPr="00055AD1" w:rsidRDefault="00DB6C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055AD1">
        <w:rPr>
          <w:rFonts w:ascii="Calibri" w:eastAsia="Calibri" w:hAnsi="Calibri"/>
          <w:sz w:val="24"/>
          <w:szCs w:val="24"/>
          <w:lang w:eastAsia="en-US"/>
        </w:rPr>
        <w:t>.</w:t>
      </w:r>
      <w:r>
        <w:rPr>
          <w:rFonts w:ascii="Calibri" w:eastAsia="Calibri" w:hAnsi="Calibri"/>
          <w:sz w:val="24"/>
          <w:szCs w:val="24"/>
          <w:lang w:eastAsia="en-US"/>
        </w:rPr>
        <w:t>5.</w:t>
      </w:r>
      <w:r w:rsidR="00966EBD" w:rsidRPr="00055AD1">
        <w:rPr>
          <w:rFonts w:ascii="Calibri" w:eastAsia="Calibri" w:hAnsi="Calibri"/>
          <w:sz w:val="24"/>
          <w:szCs w:val="24"/>
          <w:lang w:eastAsia="en-US"/>
        </w:rPr>
        <w:t>2. A gerência deverá possuir uma interface gráfica que contemple toda a topologia da rede, assim como os componentes do</w:t>
      </w:r>
      <w:r w:rsidR="007F15F8">
        <w:rPr>
          <w:rFonts w:ascii="Calibri" w:eastAsia="Calibri" w:hAnsi="Calibri"/>
          <w:sz w:val="24"/>
          <w:szCs w:val="24"/>
          <w:lang w:eastAsia="en-US"/>
        </w:rPr>
        <w:t xml:space="preserve"> RMO</w:t>
      </w:r>
      <w:r w:rsidR="00966EBD" w:rsidRPr="00055AD1">
        <w:rPr>
          <w:rFonts w:ascii="Calibri" w:eastAsia="Calibri" w:hAnsi="Calibri"/>
          <w:sz w:val="24"/>
          <w:szCs w:val="24"/>
          <w:lang w:eastAsia="en-US"/>
        </w:rPr>
        <w:t xml:space="preserve"> necessários para a verificação de falhas ou degradação da infraestrutura.</w:t>
      </w:r>
    </w:p>
    <w:p w14:paraId="5B2120ED" w14:textId="64570145" w:rsidR="00966EBD" w:rsidRDefault="00DB6C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FF5EB6">
        <w:rPr>
          <w:rFonts w:ascii="Calibri" w:eastAsia="Calibri" w:hAnsi="Calibri"/>
          <w:sz w:val="24"/>
          <w:szCs w:val="24"/>
          <w:lang w:eastAsia="en-US"/>
        </w:rPr>
        <w:t>.</w:t>
      </w:r>
      <w:r>
        <w:rPr>
          <w:rFonts w:ascii="Calibri" w:eastAsia="Calibri" w:hAnsi="Calibri"/>
          <w:sz w:val="24"/>
          <w:szCs w:val="24"/>
          <w:lang w:eastAsia="en-US"/>
        </w:rPr>
        <w:t>5.</w:t>
      </w:r>
      <w:r w:rsidR="00FF5EB6">
        <w:rPr>
          <w:rFonts w:ascii="Calibri" w:eastAsia="Calibri" w:hAnsi="Calibri"/>
          <w:sz w:val="24"/>
          <w:szCs w:val="24"/>
          <w:lang w:eastAsia="en-US"/>
        </w:rPr>
        <w:t>3</w:t>
      </w:r>
      <w:r w:rsidR="00966EBD" w:rsidRPr="00055AD1">
        <w:rPr>
          <w:rFonts w:ascii="Calibri" w:eastAsia="Calibri" w:hAnsi="Calibri"/>
          <w:sz w:val="24"/>
          <w:szCs w:val="24"/>
          <w:lang w:eastAsia="en-US"/>
        </w:rPr>
        <w:t xml:space="preserve">. Deverão monitorar os principais elementos de funcionalidade </w:t>
      </w:r>
      <w:r w:rsidR="007F15F8">
        <w:rPr>
          <w:rFonts w:ascii="Calibri" w:eastAsia="Calibri" w:hAnsi="Calibri"/>
          <w:sz w:val="24"/>
          <w:szCs w:val="24"/>
          <w:lang w:eastAsia="en-US"/>
        </w:rPr>
        <w:t>do equipamento RMO (SW/OLT)</w:t>
      </w:r>
      <w:r w:rsidR="00966EBD" w:rsidRPr="00055AD1">
        <w:rPr>
          <w:rFonts w:ascii="Calibri" w:eastAsia="Calibri" w:hAnsi="Calibri"/>
          <w:sz w:val="24"/>
          <w:szCs w:val="24"/>
          <w:lang w:eastAsia="en-US"/>
        </w:rPr>
        <w:t>, que são eles:</w:t>
      </w:r>
    </w:p>
    <w:p w14:paraId="47140570" w14:textId="77777777" w:rsidR="000D56B6" w:rsidRPr="00055AD1" w:rsidRDefault="000D56B6" w:rsidP="00966EBD">
      <w:pPr>
        <w:ind w:left="7"/>
        <w:jc w:val="both"/>
        <w:rPr>
          <w:rFonts w:ascii="Calibri" w:eastAsia="Calibri" w:hAnsi="Calibri"/>
          <w:sz w:val="24"/>
          <w:szCs w:val="24"/>
          <w:lang w:eastAsia="en-US"/>
        </w:rPr>
      </w:pPr>
    </w:p>
    <w:p w14:paraId="20F91278" w14:textId="18A34413" w:rsidR="00966EBD" w:rsidRPr="00055AD1" w:rsidRDefault="007F15F8" w:rsidP="00992C24">
      <w:pPr>
        <w:numPr>
          <w:ilvl w:val="0"/>
          <w:numId w:val="15"/>
        </w:numPr>
        <w:tabs>
          <w:tab w:val="left" w:pos="2120"/>
        </w:tabs>
        <w:spacing w:after="160" w:line="259" w:lineRule="auto"/>
        <w:ind w:left="2120" w:hanging="351"/>
        <w:jc w:val="both"/>
        <w:rPr>
          <w:rFonts w:ascii="Calibri" w:eastAsia="Calibri" w:hAnsi="Calibri"/>
          <w:sz w:val="24"/>
          <w:szCs w:val="24"/>
          <w:lang w:eastAsia="en-US"/>
        </w:rPr>
      </w:pPr>
      <w:r>
        <w:rPr>
          <w:rFonts w:ascii="Calibri" w:eastAsia="Calibri" w:hAnsi="Calibri"/>
          <w:sz w:val="24"/>
          <w:szCs w:val="24"/>
          <w:lang w:eastAsia="en-US"/>
        </w:rPr>
        <w:t>Todas as interfaces da OLT</w:t>
      </w:r>
      <w:r w:rsidR="002B5F70">
        <w:rPr>
          <w:rFonts w:ascii="Calibri" w:eastAsia="Calibri" w:hAnsi="Calibri"/>
          <w:sz w:val="24"/>
          <w:szCs w:val="24"/>
          <w:lang w:eastAsia="en-US"/>
        </w:rPr>
        <w:t xml:space="preserve"> com SW em caso de solução </w:t>
      </w:r>
      <w:r w:rsidR="00FF5EB6">
        <w:rPr>
          <w:rFonts w:ascii="Calibri" w:eastAsia="Calibri" w:hAnsi="Calibri"/>
          <w:sz w:val="24"/>
          <w:szCs w:val="24"/>
          <w:lang w:eastAsia="en-US"/>
        </w:rPr>
        <w:t>não agrupada;</w:t>
      </w:r>
    </w:p>
    <w:p w14:paraId="0E464E6D" w14:textId="77777777" w:rsidR="00966EBD" w:rsidRPr="00055AD1" w:rsidRDefault="00966EBD" w:rsidP="00966EBD">
      <w:pPr>
        <w:spacing w:line="139" w:lineRule="exact"/>
        <w:jc w:val="both"/>
        <w:rPr>
          <w:rFonts w:ascii="Calibri" w:eastAsia="Calibri" w:hAnsi="Calibri"/>
          <w:sz w:val="24"/>
          <w:szCs w:val="24"/>
          <w:lang w:eastAsia="en-US"/>
        </w:rPr>
      </w:pPr>
    </w:p>
    <w:p w14:paraId="3A3B745B" w14:textId="4A773B0F" w:rsidR="00966EBD" w:rsidRPr="00055AD1" w:rsidRDefault="007F15F8" w:rsidP="00992C24">
      <w:pPr>
        <w:numPr>
          <w:ilvl w:val="0"/>
          <w:numId w:val="15"/>
        </w:numPr>
        <w:tabs>
          <w:tab w:val="left" w:pos="2120"/>
        </w:tabs>
        <w:spacing w:after="160" w:line="259" w:lineRule="auto"/>
        <w:ind w:left="2120" w:hanging="351"/>
        <w:jc w:val="both"/>
        <w:rPr>
          <w:rFonts w:ascii="Calibri" w:eastAsia="Calibri" w:hAnsi="Calibri"/>
          <w:sz w:val="24"/>
          <w:szCs w:val="24"/>
          <w:lang w:eastAsia="en-US"/>
        </w:rPr>
      </w:pPr>
      <w:r>
        <w:rPr>
          <w:rFonts w:ascii="Calibri" w:eastAsia="Calibri" w:hAnsi="Calibri"/>
          <w:sz w:val="24"/>
          <w:szCs w:val="24"/>
          <w:lang w:eastAsia="en-US"/>
        </w:rPr>
        <w:t>Interfaces cliente remotamente (ONU)</w:t>
      </w:r>
      <w:r w:rsidR="00FF5EB6">
        <w:rPr>
          <w:rFonts w:ascii="Calibri" w:eastAsia="Calibri" w:hAnsi="Calibri"/>
          <w:sz w:val="24"/>
          <w:szCs w:val="24"/>
          <w:lang w:eastAsia="en-US"/>
        </w:rPr>
        <w:t>;</w:t>
      </w:r>
    </w:p>
    <w:p w14:paraId="15EB88D9" w14:textId="77777777" w:rsidR="00966EBD" w:rsidRPr="00055AD1" w:rsidRDefault="00966EBD" w:rsidP="00966EBD">
      <w:pPr>
        <w:spacing w:line="136" w:lineRule="exact"/>
        <w:jc w:val="both"/>
        <w:rPr>
          <w:rFonts w:ascii="Calibri" w:eastAsia="Calibri" w:hAnsi="Calibri"/>
          <w:sz w:val="24"/>
          <w:szCs w:val="24"/>
          <w:lang w:eastAsia="en-US"/>
        </w:rPr>
      </w:pPr>
    </w:p>
    <w:p w14:paraId="07EDB2BE" w14:textId="42FFE6A0" w:rsidR="00966EBD" w:rsidRPr="00055AD1" w:rsidRDefault="007F15F8" w:rsidP="00992C24">
      <w:pPr>
        <w:numPr>
          <w:ilvl w:val="0"/>
          <w:numId w:val="15"/>
        </w:numPr>
        <w:tabs>
          <w:tab w:val="left" w:pos="2120"/>
        </w:tabs>
        <w:spacing w:after="160" w:line="259" w:lineRule="auto"/>
        <w:ind w:left="2120" w:hanging="351"/>
        <w:jc w:val="both"/>
        <w:rPr>
          <w:rFonts w:ascii="Calibri" w:eastAsia="Calibri" w:hAnsi="Calibri"/>
          <w:sz w:val="24"/>
          <w:szCs w:val="24"/>
          <w:lang w:eastAsia="en-US"/>
        </w:rPr>
      </w:pPr>
      <w:r>
        <w:rPr>
          <w:rFonts w:ascii="Calibri" w:eastAsia="Calibri" w:hAnsi="Calibri"/>
          <w:sz w:val="24"/>
          <w:szCs w:val="24"/>
          <w:lang w:eastAsia="en-US"/>
        </w:rPr>
        <w:t>Canais dos clientes na OLT</w:t>
      </w:r>
      <w:r w:rsidR="002B5F70">
        <w:rPr>
          <w:rFonts w:ascii="Calibri" w:eastAsia="Calibri" w:hAnsi="Calibri"/>
          <w:sz w:val="24"/>
          <w:szCs w:val="24"/>
          <w:lang w:eastAsia="en-US"/>
        </w:rPr>
        <w:t xml:space="preserve">; Fontes; </w:t>
      </w:r>
      <w:r w:rsidR="00D51848">
        <w:rPr>
          <w:rFonts w:ascii="Calibri" w:eastAsia="Calibri" w:hAnsi="Calibri"/>
          <w:sz w:val="24"/>
          <w:szCs w:val="24"/>
          <w:lang w:eastAsia="en-US"/>
        </w:rPr>
        <w:t>controladoras</w:t>
      </w:r>
    </w:p>
    <w:p w14:paraId="44EEE88F" w14:textId="77777777" w:rsidR="00966EBD" w:rsidRDefault="00966EBD" w:rsidP="00966EBD">
      <w:pPr>
        <w:spacing w:line="139" w:lineRule="exact"/>
        <w:jc w:val="both"/>
        <w:rPr>
          <w:rFonts w:ascii="Arial" w:eastAsia="Arial" w:hAnsi="Arial" w:cs="Arial"/>
          <w:sz w:val="24"/>
          <w:szCs w:val="24"/>
        </w:rPr>
      </w:pPr>
    </w:p>
    <w:p w14:paraId="1C5C7F02" w14:textId="662162E4" w:rsidR="00966EBD" w:rsidRPr="00267814" w:rsidRDefault="007F15F8" w:rsidP="00992C24">
      <w:pPr>
        <w:numPr>
          <w:ilvl w:val="0"/>
          <w:numId w:val="15"/>
        </w:numPr>
        <w:tabs>
          <w:tab w:val="left" w:pos="2120"/>
        </w:tabs>
        <w:spacing w:after="160" w:line="259" w:lineRule="auto"/>
        <w:ind w:left="2120" w:hanging="351"/>
        <w:jc w:val="both"/>
        <w:rPr>
          <w:rFonts w:ascii="Calibri" w:eastAsia="Calibri" w:hAnsi="Calibri"/>
          <w:sz w:val="24"/>
          <w:szCs w:val="24"/>
          <w:lang w:eastAsia="en-US"/>
        </w:rPr>
      </w:pPr>
      <w:r>
        <w:rPr>
          <w:rFonts w:ascii="Calibri" w:eastAsia="Calibri" w:hAnsi="Calibri"/>
          <w:sz w:val="24"/>
          <w:szCs w:val="24"/>
          <w:lang w:eastAsia="en-US"/>
        </w:rPr>
        <w:t>Sistemas de supervisão e alarmes externos se houve</w:t>
      </w:r>
      <w:r w:rsidR="000D56B6">
        <w:rPr>
          <w:rFonts w:ascii="Calibri" w:eastAsia="Calibri" w:hAnsi="Calibri"/>
          <w:sz w:val="24"/>
          <w:szCs w:val="24"/>
          <w:lang w:eastAsia="en-US"/>
        </w:rPr>
        <w:t>r</w:t>
      </w:r>
    </w:p>
    <w:p w14:paraId="171F2AD1" w14:textId="77777777" w:rsidR="00FF5EB6" w:rsidRDefault="00FF5EB6" w:rsidP="00966EBD">
      <w:pPr>
        <w:ind w:left="7"/>
        <w:jc w:val="both"/>
      </w:pPr>
    </w:p>
    <w:p w14:paraId="2CC2ECF8" w14:textId="5563CC94" w:rsidR="00966EBD" w:rsidRDefault="00DB6C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FA5036">
        <w:rPr>
          <w:rFonts w:ascii="Calibri" w:eastAsia="Calibri" w:hAnsi="Calibri"/>
          <w:sz w:val="24"/>
          <w:szCs w:val="24"/>
          <w:lang w:eastAsia="en-US"/>
        </w:rPr>
        <w:t>.5</w:t>
      </w:r>
      <w:r w:rsidR="00FF5EB6">
        <w:rPr>
          <w:rFonts w:ascii="Calibri" w:eastAsia="Calibri" w:hAnsi="Calibri"/>
          <w:sz w:val="24"/>
          <w:szCs w:val="24"/>
          <w:lang w:eastAsia="en-US"/>
        </w:rPr>
        <w:t>.4</w:t>
      </w:r>
      <w:r w:rsidR="00966EBD" w:rsidRPr="00F53B91">
        <w:rPr>
          <w:rFonts w:ascii="Calibri" w:eastAsia="Calibri" w:hAnsi="Calibri"/>
          <w:sz w:val="24"/>
          <w:szCs w:val="24"/>
          <w:lang w:eastAsia="en-US"/>
        </w:rPr>
        <w:t>. A gerência deverá permitir a visualização de forma gráfica do “</w:t>
      </w:r>
      <w:proofErr w:type="spellStart"/>
      <w:r w:rsidR="00966EBD" w:rsidRPr="00F53B91">
        <w:rPr>
          <w:rFonts w:ascii="Calibri" w:eastAsia="Calibri" w:hAnsi="Calibri"/>
          <w:sz w:val="24"/>
          <w:szCs w:val="24"/>
          <w:lang w:eastAsia="en-US"/>
        </w:rPr>
        <w:t>bayface</w:t>
      </w:r>
      <w:proofErr w:type="spellEnd"/>
      <w:r w:rsidR="00966EBD" w:rsidRPr="00F53B91">
        <w:rPr>
          <w:rFonts w:ascii="Calibri" w:eastAsia="Calibri" w:hAnsi="Calibri"/>
          <w:sz w:val="24"/>
          <w:szCs w:val="24"/>
          <w:lang w:eastAsia="en-US"/>
        </w:rPr>
        <w:t>” dos equipamentos por site, consultar os parâmetros de operação em tempo real e configurá-los.</w:t>
      </w:r>
    </w:p>
    <w:p w14:paraId="2BD5876E" w14:textId="77777777" w:rsidR="00A72A82" w:rsidRPr="00F53B91" w:rsidRDefault="00A72A82" w:rsidP="00966EBD">
      <w:pPr>
        <w:ind w:left="7"/>
        <w:jc w:val="both"/>
        <w:rPr>
          <w:rFonts w:ascii="Calibri" w:eastAsia="Calibri" w:hAnsi="Calibri"/>
          <w:sz w:val="24"/>
          <w:szCs w:val="24"/>
          <w:lang w:eastAsia="en-US"/>
        </w:rPr>
      </w:pPr>
    </w:p>
    <w:p w14:paraId="4D09AD20" w14:textId="7BF9AB69" w:rsidR="00966EBD" w:rsidRPr="00F53B91" w:rsidRDefault="00FA5036" w:rsidP="00966EBD">
      <w:pPr>
        <w:ind w:left="7"/>
        <w:jc w:val="both"/>
        <w:rPr>
          <w:rFonts w:ascii="Calibri" w:eastAsia="Calibri" w:hAnsi="Calibri"/>
          <w:sz w:val="24"/>
          <w:szCs w:val="24"/>
          <w:lang w:eastAsia="en-US"/>
        </w:rPr>
      </w:pPr>
      <w:r>
        <w:rPr>
          <w:rFonts w:ascii="Calibri" w:eastAsia="Calibri" w:hAnsi="Calibri"/>
          <w:sz w:val="24"/>
          <w:szCs w:val="24"/>
          <w:lang w:eastAsia="en-US"/>
        </w:rPr>
        <w:t>7.5</w:t>
      </w:r>
      <w:r w:rsidR="00966EBD" w:rsidRPr="00F53B91">
        <w:rPr>
          <w:rFonts w:ascii="Calibri" w:eastAsia="Calibri" w:hAnsi="Calibri"/>
          <w:sz w:val="24"/>
          <w:szCs w:val="24"/>
          <w:lang w:eastAsia="en-US"/>
        </w:rPr>
        <w:t>.5. A gerência deverá possuir notificações e alertas dos parâmetros monitorados.</w:t>
      </w:r>
    </w:p>
    <w:p w14:paraId="78B687AF" w14:textId="77777777" w:rsidR="00A72A82" w:rsidRDefault="00A72A82" w:rsidP="00966EBD">
      <w:pPr>
        <w:ind w:left="7"/>
        <w:jc w:val="both"/>
        <w:rPr>
          <w:rFonts w:ascii="Calibri" w:eastAsia="Calibri" w:hAnsi="Calibri"/>
          <w:sz w:val="24"/>
          <w:szCs w:val="24"/>
          <w:lang w:eastAsia="en-US"/>
        </w:rPr>
      </w:pPr>
    </w:p>
    <w:p w14:paraId="4DDF886F" w14:textId="4EC867AB" w:rsidR="00A72A82" w:rsidRDefault="00FA5036" w:rsidP="00966EBD">
      <w:pPr>
        <w:ind w:left="7"/>
        <w:jc w:val="both"/>
        <w:rPr>
          <w:rFonts w:ascii="Calibri" w:eastAsia="Calibri" w:hAnsi="Calibri"/>
          <w:sz w:val="24"/>
          <w:szCs w:val="24"/>
          <w:lang w:eastAsia="en-US"/>
        </w:rPr>
      </w:pPr>
      <w:r>
        <w:rPr>
          <w:rFonts w:ascii="Calibri" w:eastAsia="Calibri" w:hAnsi="Calibri"/>
          <w:sz w:val="24"/>
          <w:szCs w:val="24"/>
          <w:lang w:eastAsia="en-US"/>
        </w:rPr>
        <w:t>7.5</w:t>
      </w:r>
      <w:r w:rsidR="00966EBD" w:rsidRPr="00F53B91">
        <w:rPr>
          <w:rFonts w:ascii="Calibri" w:eastAsia="Calibri" w:hAnsi="Calibri"/>
          <w:sz w:val="24"/>
          <w:szCs w:val="24"/>
          <w:lang w:eastAsia="en-US"/>
        </w:rPr>
        <w:t>.6. A plataforma deverá possuir suporte para exportação de dados coletados por protocolo aberto SNMP</w:t>
      </w:r>
      <w:r w:rsidR="00360FE4">
        <w:rPr>
          <w:rFonts w:ascii="Calibri" w:eastAsia="Calibri" w:hAnsi="Calibri"/>
          <w:sz w:val="24"/>
          <w:szCs w:val="24"/>
          <w:lang w:eastAsia="en-US"/>
        </w:rPr>
        <w:t>.</w:t>
      </w:r>
    </w:p>
    <w:p w14:paraId="7C0A8594" w14:textId="77777777" w:rsidR="00360FE4" w:rsidRDefault="00360FE4" w:rsidP="00966EBD">
      <w:pPr>
        <w:ind w:left="7"/>
        <w:jc w:val="both"/>
        <w:rPr>
          <w:rFonts w:ascii="Calibri" w:eastAsia="Calibri" w:hAnsi="Calibri"/>
          <w:sz w:val="24"/>
          <w:szCs w:val="24"/>
          <w:lang w:eastAsia="en-US"/>
        </w:rPr>
      </w:pPr>
    </w:p>
    <w:p w14:paraId="4476DFF8" w14:textId="24935A1F" w:rsidR="00966EBD" w:rsidRDefault="00FA5036" w:rsidP="00966EBD">
      <w:pPr>
        <w:ind w:left="7"/>
        <w:jc w:val="both"/>
        <w:rPr>
          <w:rFonts w:ascii="Calibri" w:eastAsia="Calibri" w:hAnsi="Calibri"/>
          <w:sz w:val="24"/>
          <w:szCs w:val="24"/>
          <w:lang w:eastAsia="en-US"/>
        </w:rPr>
      </w:pPr>
      <w:r>
        <w:rPr>
          <w:rFonts w:ascii="Calibri" w:eastAsia="Calibri" w:hAnsi="Calibri"/>
          <w:sz w:val="24"/>
          <w:szCs w:val="24"/>
          <w:lang w:eastAsia="en-US"/>
        </w:rPr>
        <w:t>7.5</w:t>
      </w:r>
      <w:r w:rsidR="00966EBD" w:rsidRPr="00F53B91">
        <w:rPr>
          <w:rFonts w:ascii="Calibri" w:eastAsia="Calibri" w:hAnsi="Calibri"/>
          <w:sz w:val="24"/>
          <w:szCs w:val="24"/>
          <w:lang w:eastAsia="en-US"/>
        </w:rPr>
        <w:t>.7. A gerência deverá ser capaz de classificar as notificações de acordo com o elemento de rede, localidade, data/hora, status e severidade</w:t>
      </w:r>
      <w:r w:rsidR="00DB6CC3">
        <w:rPr>
          <w:rFonts w:ascii="Calibri" w:eastAsia="Calibri" w:hAnsi="Calibri"/>
          <w:sz w:val="24"/>
          <w:szCs w:val="24"/>
          <w:lang w:eastAsia="en-US"/>
        </w:rPr>
        <w:t>, toda segurança de rede em software.</w:t>
      </w:r>
    </w:p>
    <w:p w14:paraId="65460890" w14:textId="77777777" w:rsidR="00360FE4" w:rsidRDefault="00360FE4" w:rsidP="00966EBD">
      <w:pPr>
        <w:ind w:left="7"/>
        <w:jc w:val="both"/>
        <w:rPr>
          <w:rFonts w:ascii="Calibri" w:eastAsia="Calibri" w:hAnsi="Calibri"/>
          <w:sz w:val="24"/>
          <w:szCs w:val="24"/>
          <w:lang w:eastAsia="en-US"/>
        </w:rPr>
      </w:pPr>
    </w:p>
    <w:p w14:paraId="1F7B1060" w14:textId="1453D5D9" w:rsidR="00966EBD" w:rsidRDefault="00FA5036" w:rsidP="00966EBD">
      <w:pPr>
        <w:ind w:left="7"/>
        <w:jc w:val="both"/>
        <w:rPr>
          <w:rFonts w:ascii="Calibri" w:eastAsia="Calibri" w:hAnsi="Calibri"/>
          <w:sz w:val="24"/>
          <w:szCs w:val="24"/>
          <w:lang w:eastAsia="en-US"/>
        </w:rPr>
      </w:pPr>
      <w:r>
        <w:rPr>
          <w:rFonts w:ascii="Calibri" w:eastAsia="Calibri" w:hAnsi="Calibri"/>
          <w:sz w:val="24"/>
          <w:szCs w:val="24"/>
          <w:lang w:eastAsia="en-US"/>
        </w:rPr>
        <w:t>7.5</w:t>
      </w:r>
      <w:r w:rsidR="00966EBD" w:rsidRPr="007B7AF8">
        <w:rPr>
          <w:rFonts w:ascii="Calibri" w:eastAsia="Calibri" w:hAnsi="Calibri"/>
          <w:sz w:val="24"/>
          <w:szCs w:val="24"/>
          <w:lang w:eastAsia="en-US"/>
        </w:rPr>
        <w:t>.8. Vamos prover o link de internet para a gerência da rede DCN</w:t>
      </w:r>
      <w:r w:rsidR="009267A3">
        <w:rPr>
          <w:rFonts w:ascii="Calibri" w:eastAsia="Calibri" w:hAnsi="Calibri"/>
          <w:sz w:val="24"/>
          <w:szCs w:val="24"/>
          <w:lang w:eastAsia="en-US"/>
        </w:rPr>
        <w:t>, toda virtualizada</w:t>
      </w:r>
      <w:r w:rsidR="00966EBD" w:rsidRPr="007B7AF8">
        <w:rPr>
          <w:rFonts w:ascii="Calibri" w:eastAsia="Calibri" w:hAnsi="Calibri"/>
          <w:sz w:val="24"/>
          <w:szCs w:val="24"/>
          <w:lang w:eastAsia="en-US"/>
        </w:rPr>
        <w:t>.</w:t>
      </w:r>
    </w:p>
    <w:p w14:paraId="0A7D9AB5" w14:textId="77777777" w:rsidR="00360FE4" w:rsidRPr="007B7AF8" w:rsidRDefault="00360FE4" w:rsidP="00966EBD">
      <w:pPr>
        <w:ind w:left="7"/>
        <w:jc w:val="both"/>
        <w:rPr>
          <w:rFonts w:ascii="Calibri" w:eastAsia="Calibri" w:hAnsi="Calibri"/>
          <w:sz w:val="24"/>
          <w:szCs w:val="24"/>
          <w:lang w:eastAsia="en-US"/>
        </w:rPr>
      </w:pPr>
    </w:p>
    <w:p w14:paraId="4F300033" w14:textId="77777777" w:rsidR="00966EBD" w:rsidRDefault="00966EBD" w:rsidP="00966EBD">
      <w:pPr>
        <w:spacing w:line="228" w:lineRule="exact"/>
        <w:jc w:val="both"/>
      </w:pPr>
    </w:p>
    <w:p w14:paraId="7F848FBF" w14:textId="2FA8D464" w:rsidR="00966EBD" w:rsidRDefault="00FA5036" w:rsidP="00966EBD">
      <w:pPr>
        <w:jc w:val="both"/>
      </w:pPr>
      <w:r>
        <w:rPr>
          <w:rFonts w:ascii="Arial" w:eastAsia="Arial" w:hAnsi="Arial" w:cs="Arial"/>
          <w:b/>
          <w:bCs/>
          <w:sz w:val="24"/>
          <w:szCs w:val="24"/>
        </w:rPr>
        <w:t>7</w:t>
      </w:r>
      <w:r w:rsidR="00966EBD">
        <w:rPr>
          <w:rFonts w:ascii="Arial" w:eastAsia="Arial" w:hAnsi="Arial" w:cs="Arial"/>
          <w:b/>
          <w:bCs/>
          <w:sz w:val="24"/>
          <w:szCs w:val="24"/>
        </w:rPr>
        <w:t>.6.  PEÇAS SOBRESSALENTES</w:t>
      </w:r>
    </w:p>
    <w:p w14:paraId="1B8B8FD2" w14:textId="77777777" w:rsidR="00966EBD" w:rsidRDefault="00966EBD" w:rsidP="00966EBD">
      <w:pPr>
        <w:spacing w:line="200" w:lineRule="exact"/>
        <w:jc w:val="both"/>
      </w:pPr>
    </w:p>
    <w:p w14:paraId="54192176" w14:textId="53CB594E" w:rsidR="00966EBD" w:rsidRDefault="00FA5036"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A64CF3">
        <w:rPr>
          <w:rFonts w:ascii="Calibri" w:eastAsia="Calibri" w:hAnsi="Calibri"/>
          <w:sz w:val="24"/>
          <w:szCs w:val="24"/>
          <w:lang w:eastAsia="en-US"/>
        </w:rPr>
        <w:t>.6.1. A proposta deverá</w:t>
      </w:r>
      <w:r w:rsidR="00A72057">
        <w:rPr>
          <w:rFonts w:ascii="Calibri" w:eastAsia="Calibri" w:hAnsi="Calibri"/>
          <w:sz w:val="24"/>
          <w:szCs w:val="24"/>
          <w:lang w:eastAsia="en-US"/>
        </w:rPr>
        <w:t xml:space="preserve"> seguir </w:t>
      </w:r>
      <w:r w:rsidR="00B5704D">
        <w:rPr>
          <w:rFonts w:ascii="Calibri" w:eastAsia="Calibri" w:hAnsi="Calibri"/>
          <w:sz w:val="24"/>
          <w:szCs w:val="24"/>
          <w:lang w:eastAsia="en-US"/>
        </w:rPr>
        <w:t xml:space="preserve">a distribuição e quantidade conforme a tabela </w:t>
      </w:r>
      <w:r w:rsidR="0061465C">
        <w:rPr>
          <w:rFonts w:ascii="Calibri" w:eastAsia="Calibri" w:hAnsi="Calibri"/>
          <w:sz w:val="24"/>
          <w:szCs w:val="24"/>
          <w:lang w:eastAsia="en-US"/>
        </w:rPr>
        <w:t>3 acima</w:t>
      </w:r>
      <w:r w:rsidR="00B5704D">
        <w:rPr>
          <w:rFonts w:ascii="Calibri" w:eastAsia="Calibri" w:hAnsi="Calibri"/>
          <w:sz w:val="24"/>
          <w:szCs w:val="24"/>
          <w:lang w:eastAsia="en-US"/>
        </w:rPr>
        <w:t xml:space="preserve">, sendo </w:t>
      </w:r>
      <w:r w:rsidR="00966EBD">
        <w:rPr>
          <w:rFonts w:ascii="Calibri" w:eastAsia="Calibri" w:hAnsi="Calibri"/>
          <w:sz w:val="24"/>
          <w:szCs w:val="24"/>
          <w:lang w:eastAsia="en-US"/>
        </w:rPr>
        <w:t xml:space="preserve">equipamentos completos, que serão acomodados nas localidades de extremos dos barramentos, </w:t>
      </w:r>
      <w:r w:rsidR="00966EBD" w:rsidRPr="00A64CF3">
        <w:rPr>
          <w:rFonts w:ascii="Calibri" w:eastAsia="Calibri" w:hAnsi="Calibri"/>
          <w:sz w:val="24"/>
          <w:szCs w:val="24"/>
          <w:lang w:eastAsia="en-US"/>
        </w:rPr>
        <w:t>que servirão como reposição nos casos em que forem identificadas falhas nos equipamentos.</w:t>
      </w:r>
    </w:p>
    <w:p w14:paraId="0C534069" w14:textId="77777777" w:rsidR="00F35A24" w:rsidRPr="00A64CF3" w:rsidRDefault="00F35A24" w:rsidP="00966EBD">
      <w:pPr>
        <w:ind w:left="7"/>
        <w:jc w:val="both"/>
        <w:rPr>
          <w:rFonts w:ascii="Calibri" w:eastAsia="Calibri" w:hAnsi="Calibri"/>
          <w:sz w:val="24"/>
          <w:szCs w:val="24"/>
          <w:lang w:eastAsia="en-US"/>
        </w:rPr>
      </w:pPr>
    </w:p>
    <w:p w14:paraId="63259238" w14:textId="111A323B" w:rsidR="00966EBD" w:rsidRDefault="00F35A24"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A64CF3">
        <w:rPr>
          <w:rFonts w:ascii="Calibri" w:eastAsia="Calibri" w:hAnsi="Calibri"/>
          <w:sz w:val="24"/>
          <w:szCs w:val="24"/>
          <w:lang w:eastAsia="en-US"/>
        </w:rPr>
        <w:t xml:space="preserve">.6.2. As peças deverão ficar sob a salvaguarda da empresa contratada e que obrigatoriamente deverão ser guardadas </w:t>
      </w:r>
      <w:r w:rsidR="00966EBD">
        <w:rPr>
          <w:rFonts w:ascii="Calibri" w:eastAsia="Calibri" w:hAnsi="Calibri"/>
          <w:sz w:val="24"/>
          <w:szCs w:val="24"/>
          <w:lang w:eastAsia="en-US"/>
        </w:rPr>
        <w:t xml:space="preserve">localidades de extremos dos barramentos ou </w:t>
      </w:r>
      <w:r w:rsidR="00966EBD" w:rsidRPr="00A64CF3">
        <w:rPr>
          <w:rFonts w:ascii="Calibri" w:eastAsia="Calibri" w:hAnsi="Calibri"/>
          <w:sz w:val="24"/>
          <w:szCs w:val="24"/>
          <w:lang w:eastAsia="en-US"/>
        </w:rPr>
        <w:t xml:space="preserve">nos municípios de </w:t>
      </w:r>
      <w:r w:rsidR="00966EBD" w:rsidRPr="00AF1F5D">
        <w:rPr>
          <w:rFonts w:ascii="Calibri" w:eastAsia="Calibri" w:hAnsi="Calibri"/>
          <w:sz w:val="24"/>
          <w:szCs w:val="24"/>
          <w:lang w:eastAsia="en-US"/>
        </w:rPr>
        <w:t xml:space="preserve">Boa Vista/RR, Belém/PA e Tefé/AM, </w:t>
      </w:r>
      <w:r w:rsidR="00966EBD" w:rsidRPr="00A64CF3">
        <w:rPr>
          <w:rFonts w:ascii="Calibri" w:eastAsia="Calibri" w:hAnsi="Calibri"/>
          <w:sz w:val="24"/>
          <w:szCs w:val="24"/>
          <w:lang w:eastAsia="en-US"/>
        </w:rPr>
        <w:t>onde serão os centros de manutenção.</w:t>
      </w:r>
    </w:p>
    <w:p w14:paraId="3608AB2E" w14:textId="77777777" w:rsidR="00F35A24" w:rsidRPr="00A64CF3" w:rsidRDefault="00F35A24" w:rsidP="00966EBD">
      <w:pPr>
        <w:ind w:left="7"/>
        <w:jc w:val="both"/>
        <w:rPr>
          <w:rFonts w:ascii="Calibri" w:eastAsia="Calibri" w:hAnsi="Calibri"/>
          <w:sz w:val="24"/>
          <w:szCs w:val="24"/>
          <w:lang w:eastAsia="en-US"/>
        </w:rPr>
      </w:pPr>
    </w:p>
    <w:p w14:paraId="33674CD4" w14:textId="11010337" w:rsidR="00966EBD" w:rsidRDefault="00F35A24"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CA4D08">
        <w:rPr>
          <w:rFonts w:ascii="Calibri" w:eastAsia="Calibri" w:hAnsi="Calibri"/>
          <w:sz w:val="24"/>
          <w:szCs w:val="24"/>
          <w:lang w:eastAsia="en-US"/>
        </w:rPr>
        <w:t xml:space="preserve">.6.3. A quantidade de peças sobressalentes deverá ser dimensionada com base nas unidades ativas que compõem os elementos do </w:t>
      </w:r>
      <w:r>
        <w:rPr>
          <w:rFonts w:ascii="Calibri" w:eastAsia="Calibri" w:hAnsi="Calibri"/>
          <w:sz w:val="24"/>
          <w:szCs w:val="24"/>
          <w:lang w:eastAsia="en-US"/>
        </w:rPr>
        <w:t>RMO</w:t>
      </w:r>
      <w:r w:rsidR="00966EBD" w:rsidRPr="00CA4D08">
        <w:rPr>
          <w:rFonts w:ascii="Calibri" w:eastAsia="Calibri" w:hAnsi="Calibri"/>
          <w:sz w:val="24"/>
          <w:szCs w:val="24"/>
          <w:lang w:eastAsia="en-US"/>
        </w:rPr>
        <w:t>, o dimensionamento deverá possuir no mínimo os seguintes itens:</w:t>
      </w:r>
    </w:p>
    <w:p w14:paraId="1CFB3CBB" w14:textId="77777777" w:rsidR="00966EBD" w:rsidRPr="00C92126" w:rsidRDefault="00966EBD" w:rsidP="00992C24">
      <w:pPr>
        <w:pStyle w:val="PargrafodaLista"/>
        <w:numPr>
          <w:ilvl w:val="0"/>
          <w:numId w:val="16"/>
        </w:numPr>
        <w:jc w:val="both"/>
        <w:rPr>
          <w:sz w:val="24"/>
          <w:szCs w:val="24"/>
        </w:rPr>
      </w:pPr>
      <w:r w:rsidRPr="00C92126">
        <w:rPr>
          <w:sz w:val="24"/>
          <w:szCs w:val="24"/>
        </w:rPr>
        <w:lastRenderedPageBreak/>
        <w:t>Fonte de alimentação</w:t>
      </w:r>
    </w:p>
    <w:p w14:paraId="6D5591FF" w14:textId="222FC1DC" w:rsidR="00966EBD" w:rsidRPr="00C92126" w:rsidRDefault="00F35A24" w:rsidP="00992C24">
      <w:pPr>
        <w:pStyle w:val="PargrafodaLista"/>
        <w:numPr>
          <w:ilvl w:val="0"/>
          <w:numId w:val="16"/>
        </w:numPr>
        <w:jc w:val="both"/>
        <w:rPr>
          <w:sz w:val="24"/>
          <w:szCs w:val="24"/>
        </w:rPr>
      </w:pPr>
      <w:r>
        <w:rPr>
          <w:sz w:val="24"/>
          <w:szCs w:val="24"/>
        </w:rPr>
        <w:t>Controladora</w:t>
      </w:r>
      <w:r w:rsidR="001E3E01">
        <w:rPr>
          <w:sz w:val="24"/>
          <w:szCs w:val="24"/>
        </w:rPr>
        <w:t xml:space="preserve"> / SWC</w:t>
      </w:r>
    </w:p>
    <w:p w14:paraId="3B8DA232" w14:textId="360D2C10" w:rsidR="00966EBD" w:rsidRPr="00057039" w:rsidRDefault="006C1F49" w:rsidP="00992C24">
      <w:pPr>
        <w:pStyle w:val="PargrafodaLista"/>
        <w:numPr>
          <w:ilvl w:val="0"/>
          <w:numId w:val="16"/>
        </w:numPr>
        <w:jc w:val="both"/>
        <w:rPr>
          <w:sz w:val="24"/>
          <w:szCs w:val="24"/>
        </w:rPr>
      </w:pPr>
      <w:r>
        <w:rPr>
          <w:sz w:val="24"/>
          <w:szCs w:val="24"/>
        </w:rPr>
        <w:t>Placas de Clientes</w:t>
      </w:r>
    </w:p>
    <w:p w14:paraId="43941BE6" w14:textId="77777777" w:rsidR="00966EBD" w:rsidRPr="00C92126" w:rsidRDefault="00966EBD" w:rsidP="00992C24">
      <w:pPr>
        <w:pStyle w:val="PargrafodaLista"/>
        <w:numPr>
          <w:ilvl w:val="0"/>
          <w:numId w:val="16"/>
        </w:numPr>
        <w:jc w:val="both"/>
        <w:rPr>
          <w:sz w:val="24"/>
          <w:szCs w:val="24"/>
        </w:rPr>
      </w:pPr>
      <w:r w:rsidRPr="00C92126">
        <w:rPr>
          <w:sz w:val="24"/>
          <w:szCs w:val="24"/>
        </w:rPr>
        <w:t>Canal de Supervisão</w:t>
      </w:r>
    </w:p>
    <w:p w14:paraId="0EB586EB" w14:textId="346439A4" w:rsidR="00966EBD" w:rsidRPr="00057039" w:rsidRDefault="00966EBD" w:rsidP="00992C24">
      <w:pPr>
        <w:pStyle w:val="PargrafodaLista"/>
        <w:numPr>
          <w:ilvl w:val="0"/>
          <w:numId w:val="16"/>
        </w:numPr>
        <w:jc w:val="both"/>
        <w:rPr>
          <w:sz w:val="24"/>
          <w:szCs w:val="24"/>
        </w:rPr>
      </w:pPr>
      <w:r w:rsidRPr="00C92126">
        <w:rPr>
          <w:sz w:val="24"/>
          <w:szCs w:val="24"/>
        </w:rPr>
        <w:t>Módulos SFP</w:t>
      </w:r>
    </w:p>
    <w:p w14:paraId="54388D8E" w14:textId="2D064B85" w:rsidR="001E3E01" w:rsidRPr="00E15383" w:rsidRDefault="00966EBD" w:rsidP="00992C24">
      <w:pPr>
        <w:pStyle w:val="PargrafodaLista"/>
        <w:numPr>
          <w:ilvl w:val="0"/>
          <w:numId w:val="16"/>
        </w:numPr>
        <w:jc w:val="both"/>
        <w:rPr>
          <w:sz w:val="24"/>
          <w:szCs w:val="24"/>
        </w:rPr>
      </w:pPr>
      <w:r w:rsidRPr="00C92126">
        <w:rPr>
          <w:sz w:val="24"/>
          <w:szCs w:val="24"/>
        </w:rPr>
        <w:t>Cordões Ópticos</w:t>
      </w:r>
      <w:r w:rsidR="00057039">
        <w:rPr>
          <w:sz w:val="24"/>
          <w:szCs w:val="24"/>
        </w:rPr>
        <w:t xml:space="preserve"> adaptativos</w:t>
      </w:r>
      <w:r w:rsidR="00D51848">
        <w:rPr>
          <w:sz w:val="24"/>
          <w:szCs w:val="24"/>
        </w:rPr>
        <w:t xml:space="preserve"> (LC/PC – 2 metros)</w:t>
      </w:r>
    </w:p>
    <w:p w14:paraId="21B75AAA" w14:textId="77777777" w:rsidR="00966EBD" w:rsidRDefault="00966EBD" w:rsidP="00966EBD">
      <w:pPr>
        <w:ind w:left="7"/>
        <w:jc w:val="both"/>
        <w:rPr>
          <w:rFonts w:ascii="Calibri" w:eastAsia="Calibri" w:hAnsi="Calibri"/>
          <w:sz w:val="24"/>
          <w:szCs w:val="24"/>
          <w:lang w:eastAsia="en-US"/>
        </w:rPr>
      </w:pPr>
    </w:p>
    <w:p w14:paraId="121DE289" w14:textId="70F0378A" w:rsidR="00966EBD" w:rsidRDefault="00057039"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 xml:space="preserve">.6.4. A lista de peças sobressalentes deverá ser informada e </w:t>
      </w:r>
      <w:r w:rsidR="00966EBD" w:rsidRPr="000A3B5F">
        <w:rPr>
          <w:rFonts w:ascii="Calibri" w:eastAsia="Calibri" w:hAnsi="Calibri"/>
          <w:sz w:val="24"/>
          <w:szCs w:val="24"/>
          <w:lang w:eastAsia="en-US"/>
        </w:rPr>
        <w:t>precificada</w:t>
      </w:r>
      <w:r w:rsidR="000A3B5F">
        <w:rPr>
          <w:rFonts w:ascii="Calibri" w:eastAsia="Calibri" w:hAnsi="Calibri"/>
          <w:sz w:val="24"/>
          <w:szCs w:val="24"/>
          <w:lang w:eastAsia="en-US"/>
        </w:rPr>
        <w:t>, conforme solicitad</w:t>
      </w:r>
      <w:r w:rsidR="00CE4D10">
        <w:rPr>
          <w:rFonts w:ascii="Calibri" w:eastAsia="Calibri" w:hAnsi="Calibri"/>
          <w:sz w:val="24"/>
          <w:szCs w:val="24"/>
          <w:lang w:eastAsia="en-US"/>
        </w:rPr>
        <w:t xml:space="preserve">o </w:t>
      </w:r>
      <w:r w:rsidR="00966EBD" w:rsidRPr="000A3B5F">
        <w:rPr>
          <w:rFonts w:ascii="Calibri" w:eastAsia="Calibri" w:hAnsi="Calibri"/>
          <w:sz w:val="24"/>
          <w:szCs w:val="24"/>
          <w:lang w:eastAsia="en-US"/>
        </w:rPr>
        <w:t xml:space="preserve">no item </w:t>
      </w:r>
      <w:r w:rsidR="000A3B5F" w:rsidRPr="000A3B5F">
        <w:rPr>
          <w:rFonts w:ascii="Calibri" w:eastAsia="Calibri" w:hAnsi="Calibri"/>
          <w:sz w:val="24"/>
          <w:szCs w:val="24"/>
          <w:lang w:eastAsia="en-US"/>
        </w:rPr>
        <w:t>7.6.1</w:t>
      </w:r>
      <w:r w:rsidR="00966EBD" w:rsidRPr="000A3B5F">
        <w:rPr>
          <w:rFonts w:ascii="Calibri" w:eastAsia="Calibri" w:hAnsi="Calibri"/>
          <w:sz w:val="24"/>
          <w:szCs w:val="24"/>
          <w:lang w:eastAsia="en-US"/>
        </w:rPr>
        <w:t>.</w:t>
      </w:r>
    </w:p>
    <w:p w14:paraId="477A0106" w14:textId="77777777" w:rsidR="00E15383" w:rsidRDefault="00E15383" w:rsidP="00966EBD">
      <w:pPr>
        <w:ind w:left="7"/>
        <w:jc w:val="both"/>
        <w:rPr>
          <w:rFonts w:ascii="Calibri" w:eastAsia="Calibri" w:hAnsi="Calibri"/>
          <w:sz w:val="24"/>
          <w:szCs w:val="24"/>
          <w:lang w:eastAsia="en-US"/>
        </w:rPr>
      </w:pPr>
    </w:p>
    <w:p w14:paraId="690E8641" w14:textId="37EF3382" w:rsidR="00E15383" w:rsidRDefault="00E15383" w:rsidP="00966EBD">
      <w:pPr>
        <w:ind w:left="7"/>
        <w:jc w:val="both"/>
        <w:rPr>
          <w:rFonts w:ascii="Calibri" w:eastAsia="Calibri" w:hAnsi="Calibri"/>
          <w:sz w:val="24"/>
          <w:szCs w:val="24"/>
          <w:lang w:eastAsia="en-US"/>
        </w:rPr>
      </w:pPr>
      <w:r>
        <w:rPr>
          <w:rFonts w:ascii="Calibri" w:eastAsia="Calibri" w:hAnsi="Calibri"/>
          <w:sz w:val="24"/>
          <w:szCs w:val="24"/>
          <w:lang w:eastAsia="en-US"/>
        </w:rPr>
        <w:t>7.6.5. Todo e qualquer software a</w:t>
      </w:r>
      <w:r w:rsidR="006C3755">
        <w:rPr>
          <w:rFonts w:ascii="Calibri" w:eastAsia="Calibri" w:hAnsi="Calibri"/>
          <w:sz w:val="24"/>
          <w:szCs w:val="24"/>
          <w:lang w:eastAsia="en-US"/>
        </w:rPr>
        <w:t>uxiliar</w:t>
      </w:r>
      <w:r w:rsidR="00EC491A">
        <w:rPr>
          <w:rFonts w:ascii="Calibri" w:eastAsia="Calibri" w:hAnsi="Calibri"/>
          <w:sz w:val="24"/>
          <w:szCs w:val="24"/>
          <w:lang w:eastAsia="en-US"/>
        </w:rPr>
        <w:t xml:space="preserve"> de acesso</w:t>
      </w:r>
      <w:r w:rsidR="0096178F">
        <w:rPr>
          <w:rFonts w:ascii="Calibri" w:eastAsia="Calibri" w:hAnsi="Calibri"/>
          <w:sz w:val="24"/>
          <w:szCs w:val="24"/>
          <w:lang w:eastAsia="en-US"/>
        </w:rPr>
        <w:t>s</w:t>
      </w:r>
      <w:r w:rsidR="00EC491A">
        <w:rPr>
          <w:rFonts w:ascii="Calibri" w:eastAsia="Calibri" w:hAnsi="Calibri"/>
          <w:sz w:val="24"/>
          <w:szCs w:val="24"/>
          <w:lang w:eastAsia="en-US"/>
        </w:rPr>
        <w:t xml:space="preserve"> ou comandos</w:t>
      </w:r>
      <w:r w:rsidR="003E7E73">
        <w:rPr>
          <w:rFonts w:ascii="Calibri" w:eastAsia="Calibri" w:hAnsi="Calibri"/>
          <w:sz w:val="24"/>
          <w:szCs w:val="24"/>
          <w:lang w:eastAsia="en-US"/>
        </w:rPr>
        <w:t>, licenças avulsas,</w:t>
      </w:r>
      <w:r w:rsidR="006C3755">
        <w:rPr>
          <w:rFonts w:ascii="Calibri" w:eastAsia="Calibri" w:hAnsi="Calibri"/>
          <w:sz w:val="24"/>
          <w:szCs w:val="24"/>
          <w:lang w:eastAsia="en-US"/>
        </w:rPr>
        <w:t xml:space="preserve"> deve</w:t>
      </w:r>
      <w:r w:rsidR="003E7E73">
        <w:rPr>
          <w:rFonts w:ascii="Calibri" w:eastAsia="Calibri" w:hAnsi="Calibri"/>
          <w:sz w:val="24"/>
          <w:szCs w:val="24"/>
          <w:lang w:eastAsia="en-US"/>
        </w:rPr>
        <w:t>m</w:t>
      </w:r>
      <w:r w:rsidR="00EC491A">
        <w:rPr>
          <w:rFonts w:ascii="Calibri" w:eastAsia="Calibri" w:hAnsi="Calibri"/>
          <w:sz w:val="24"/>
          <w:szCs w:val="24"/>
          <w:lang w:eastAsia="en-US"/>
        </w:rPr>
        <w:t xml:space="preserve"> compor </w:t>
      </w:r>
      <w:r w:rsidR="0096178F">
        <w:rPr>
          <w:rFonts w:ascii="Calibri" w:eastAsia="Calibri" w:hAnsi="Calibri"/>
          <w:sz w:val="24"/>
          <w:szCs w:val="24"/>
          <w:lang w:eastAsia="en-US"/>
        </w:rPr>
        <w:t>e estar contido n</w:t>
      </w:r>
      <w:r w:rsidR="00EC491A">
        <w:rPr>
          <w:rFonts w:ascii="Calibri" w:eastAsia="Calibri" w:hAnsi="Calibri"/>
          <w:sz w:val="24"/>
          <w:szCs w:val="24"/>
          <w:lang w:eastAsia="en-US"/>
        </w:rPr>
        <w:t>a</w:t>
      </w:r>
      <w:r w:rsidR="006C3755">
        <w:rPr>
          <w:rFonts w:ascii="Calibri" w:eastAsia="Calibri" w:hAnsi="Calibri"/>
          <w:sz w:val="24"/>
          <w:szCs w:val="24"/>
          <w:lang w:eastAsia="en-US"/>
        </w:rPr>
        <w:t xml:space="preserve"> proposta </w:t>
      </w:r>
      <w:r w:rsidR="0096178F">
        <w:rPr>
          <w:rFonts w:ascii="Calibri" w:eastAsia="Calibri" w:hAnsi="Calibri"/>
          <w:sz w:val="24"/>
          <w:szCs w:val="24"/>
          <w:lang w:eastAsia="en-US"/>
        </w:rPr>
        <w:t xml:space="preserve">original </w:t>
      </w:r>
      <w:r w:rsidR="006C3755">
        <w:rPr>
          <w:rFonts w:ascii="Calibri" w:eastAsia="Calibri" w:hAnsi="Calibri"/>
          <w:sz w:val="24"/>
          <w:szCs w:val="24"/>
          <w:lang w:eastAsia="en-US"/>
        </w:rPr>
        <w:t>da proponente</w:t>
      </w:r>
      <w:r w:rsidR="0030540F">
        <w:rPr>
          <w:rFonts w:ascii="Calibri" w:eastAsia="Calibri" w:hAnsi="Calibri"/>
          <w:sz w:val="24"/>
          <w:szCs w:val="24"/>
          <w:lang w:eastAsia="en-US"/>
        </w:rPr>
        <w:t>.</w:t>
      </w:r>
      <w:r w:rsidR="00C80C28">
        <w:rPr>
          <w:rFonts w:ascii="Calibri" w:eastAsia="Calibri" w:hAnsi="Calibri"/>
          <w:sz w:val="24"/>
          <w:szCs w:val="24"/>
          <w:lang w:eastAsia="en-US"/>
        </w:rPr>
        <w:t xml:space="preserve"> </w:t>
      </w:r>
    </w:p>
    <w:p w14:paraId="2EC43342" w14:textId="77777777" w:rsidR="00B21BDA" w:rsidRPr="00822959" w:rsidRDefault="00B21BDA" w:rsidP="00966EBD">
      <w:pPr>
        <w:ind w:left="7"/>
        <w:jc w:val="both"/>
        <w:rPr>
          <w:rFonts w:ascii="Calibri" w:eastAsia="Calibri" w:hAnsi="Calibri"/>
          <w:sz w:val="24"/>
          <w:szCs w:val="24"/>
          <w:lang w:eastAsia="en-US"/>
        </w:rPr>
      </w:pPr>
    </w:p>
    <w:p w14:paraId="1F884CC8" w14:textId="77777777" w:rsidR="00966EBD" w:rsidRPr="00822959" w:rsidRDefault="00966EBD" w:rsidP="00966EBD">
      <w:pPr>
        <w:ind w:left="7"/>
        <w:jc w:val="both"/>
        <w:rPr>
          <w:rFonts w:ascii="Calibri" w:eastAsia="Calibri" w:hAnsi="Calibri"/>
          <w:sz w:val="24"/>
          <w:szCs w:val="24"/>
          <w:lang w:eastAsia="en-US"/>
        </w:rPr>
      </w:pPr>
    </w:p>
    <w:p w14:paraId="4AF6522C" w14:textId="13E89EB3" w:rsidR="00966EBD" w:rsidRDefault="00311D67" w:rsidP="00966EBD">
      <w:r>
        <w:rPr>
          <w:rFonts w:ascii="Arial" w:eastAsia="Arial" w:hAnsi="Arial" w:cs="Arial"/>
          <w:b/>
          <w:bCs/>
          <w:sz w:val="24"/>
          <w:szCs w:val="24"/>
        </w:rPr>
        <w:t>7</w:t>
      </w:r>
      <w:r w:rsidR="00966EBD">
        <w:rPr>
          <w:rFonts w:ascii="Arial" w:eastAsia="Arial" w:hAnsi="Arial" w:cs="Arial"/>
          <w:b/>
          <w:bCs/>
          <w:sz w:val="24"/>
          <w:szCs w:val="24"/>
        </w:rPr>
        <w:t>.7.  INSTALAÇÃO DOS EQUIPAMENTOS</w:t>
      </w:r>
    </w:p>
    <w:p w14:paraId="66BB40B1" w14:textId="77777777" w:rsidR="00966EBD" w:rsidRDefault="00966EBD" w:rsidP="00966EBD">
      <w:pPr>
        <w:spacing w:line="287" w:lineRule="exact"/>
      </w:pPr>
    </w:p>
    <w:p w14:paraId="38ADB6EB" w14:textId="3E4AFE9E" w:rsidR="00966EBD" w:rsidRDefault="00311D67"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.7.1. A instalação dos equipamentos deverá ocorrer em cada localidade de atendimento d</w:t>
      </w:r>
      <w:r w:rsidR="00FE2F66">
        <w:rPr>
          <w:rFonts w:ascii="Calibri" w:eastAsia="Calibri" w:hAnsi="Calibri"/>
          <w:sz w:val="24"/>
          <w:szCs w:val="24"/>
          <w:lang w:eastAsia="en-US"/>
        </w:rPr>
        <w:t>a RMO</w:t>
      </w:r>
      <w:r w:rsidR="00966EBD" w:rsidRPr="00822959">
        <w:rPr>
          <w:rFonts w:ascii="Calibri" w:eastAsia="Calibri" w:hAnsi="Calibri"/>
          <w:sz w:val="24"/>
          <w:szCs w:val="24"/>
          <w:lang w:eastAsia="en-US"/>
        </w:rPr>
        <w:t xml:space="preserve"> das </w:t>
      </w:r>
      <w:r w:rsidR="00D51848">
        <w:rPr>
          <w:rFonts w:ascii="Calibri" w:eastAsia="Calibri" w:hAnsi="Calibri"/>
          <w:sz w:val="24"/>
          <w:szCs w:val="24"/>
          <w:lang w:eastAsia="en-US"/>
        </w:rPr>
        <w:t>3 (</w:t>
      </w:r>
      <w:r w:rsidR="00966EBD" w:rsidRPr="00822959">
        <w:rPr>
          <w:rFonts w:ascii="Calibri" w:eastAsia="Calibri" w:hAnsi="Calibri"/>
          <w:sz w:val="24"/>
          <w:szCs w:val="24"/>
          <w:lang w:eastAsia="en-US"/>
        </w:rPr>
        <w:t>três</w:t>
      </w:r>
      <w:r w:rsidR="00D51848">
        <w:rPr>
          <w:rFonts w:ascii="Calibri" w:eastAsia="Calibri" w:hAnsi="Calibri"/>
          <w:sz w:val="24"/>
          <w:szCs w:val="24"/>
          <w:lang w:eastAsia="en-US"/>
        </w:rPr>
        <w:t>)</w:t>
      </w:r>
      <w:r w:rsidR="00966EBD" w:rsidRPr="00822959">
        <w:rPr>
          <w:rFonts w:ascii="Calibri" w:eastAsia="Calibri" w:hAnsi="Calibri"/>
          <w:sz w:val="24"/>
          <w:szCs w:val="24"/>
          <w:lang w:eastAsia="en-US"/>
        </w:rPr>
        <w:t xml:space="preserve"> Infovias.</w:t>
      </w:r>
    </w:p>
    <w:p w14:paraId="60D0C425" w14:textId="77777777" w:rsidR="00311D67" w:rsidRDefault="00311D67" w:rsidP="00966EBD">
      <w:pPr>
        <w:ind w:left="7"/>
        <w:jc w:val="both"/>
        <w:rPr>
          <w:rFonts w:ascii="Calibri" w:eastAsia="Calibri" w:hAnsi="Calibri"/>
          <w:sz w:val="24"/>
          <w:szCs w:val="24"/>
          <w:lang w:eastAsia="en-US"/>
        </w:rPr>
      </w:pPr>
    </w:p>
    <w:p w14:paraId="7B4F2F6E" w14:textId="349D0FBF" w:rsidR="00966EBD" w:rsidRDefault="00311D67"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.7.2. Deverá ser provisionado todo o material de instalação, tais como: cordões ópticos para conexões internas e conexões externas com o DGO, cabos de energia elétrica para alimentação interna, cabos de dados UTP e conectores</w:t>
      </w:r>
      <w:r w:rsidR="00FE2F66">
        <w:rPr>
          <w:rFonts w:ascii="Calibri" w:eastAsia="Calibri" w:hAnsi="Calibri"/>
          <w:sz w:val="24"/>
          <w:szCs w:val="24"/>
          <w:lang w:eastAsia="en-US"/>
        </w:rPr>
        <w:t>, rack no padrão</w:t>
      </w:r>
      <w:r w:rsidR="00966EBD" w:rsidRPr="00822959">
        <w:rPr>
          <w:rFonts w:ascii="Calibri" w:eastAsia="Calibri" w:hAnsi="Calibri"/>
          <w:sz w:val="24"/>
          <w:szCs w:val="24"/>
          <w:lang w:eastAsia="en-US"/>
        </w:rPr>
        <w:t>.</w:t>
      </w:r>
    </w:p>
    <w:p w14:paraId="788B646A" w14:textId="77777777" w:rsidR="00311D67" w:rsidRPr="00822959" w:rsidRDefault="00311D67" w:rsidP="00966EBD">
      <w:pPr>
        <w:ind w:left="7"/>
        <w:jc w:val="both"/>
        <w:rPr>
          <w:rFonts w:ascii="Calibri" w:eastAsia="Calibri" w:hAnsi="Calibri"/>
          <w:sz w:val="24"/>
          <w:szCs w:val="24"/>
          <w:lang w:eastAsia="en-US"/>
        </w:rPr>
      </w:pPr>
    </w:p>
    <w:p w14:paraId="27DB9BE7" w14:textId="18AE482E" w:rsidR="00966EBD" w:rsidRDefault="00311D67"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 xml:space="preserve">.7.3. Na instalação dos equipamentos, todos os cabos e cordões de conexão do </w:t>
      </w:r>
      <w:r w:rsidR="00FE2F66">
        <w:rPr>
          <w:rFonts w:ascii="Calibri" w:eastAsia="Calibri" w:hAnsi="Calibri"/>
          <w:sz w:val="24"/>
          <w:szCs w:val="24"/>
          <w:lang w:eastAsia="en-US"/>
        </w:rPr>
        <w:t>RMO</w:t>
      </w:r>
      <w:r w:rsidR="00966EBD" w:rsidRPr="00822959">
        <w:rPr>
          <w:rFonts w:ascii="Calibri" w:eastAsia="Calibri" w:hAnsi="Calibri"/>
          <w:sz w:val="24"/>
          <w:szCs w:val="24"/>
          <w:lang w:eastAsia="en-US"/>
        </w:rPr>
        <w:t xml:space="preserve"> deverão ser identificados com etiquetas adesivas de máquinas rotuladoras.</w:t>
      </w:r>
    </w:p>
    <w:p w14:paraId="1FDA4AED" w14:textId="77777777" w:rsidR="00FE2F66" w:rsidRPr="00822959" w:rsidRDefault="00FE2F66" w:rsidP="00966EBD">
      <w:pPr>
        <w:ind w:left="7"/>
        <w:jc w:val="both"/>
        <w:rPr>
          <w:rFonts w:ascii="Calibri" w:eastAsia="Calibri" w:hAnsi="Calibri"/>
          <w:sz w:val="24"/>
          <w:szCs w:val="24"/>
          <w:lang w:eastAsia="en-US"/>
        </w:rPr>
      </w:pPr>
    </w:p>
    <w:p w14:paraId="2EF8BA05" w14:textId="4239CF54" w:rsidR="00966EBD" w:rsidRDefault="00FE2F66"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 xml:space="preserve">.7.4. Será fornecido pela EAF um CMAD em todas as localidades para acomodação do </w:t>
      </w:r>
      <w:r w:rsidR="00241CBB">
        <w:rPr>
          <w:rFonts w:ascii="Calibri" w:eastAsia="Calibri" w:hAnsi="Calibri"/>
          <w:sz w:val="24"/>
          <w:szCs w:val="24"/>
          <w:lang w:eastAsia="en-US"/>
        </w:rPr>
        <w:t>RMO (SW/OLT)</w:t>
      </w:r>
      <w:r w:rsidR="00966EBD" w:rsidRPr="00822959">
        <w:rPr>
          <w:rFonts w:ascii="Calibri" w:eastAsia="Calibri" w:hAnsi="Calibri"/>
          <w:sz w:val="24"/>
          <w:szCs w:val="24"/>
          <w:lang w:eastAsia="en-US"/>
        </w:rPr>
        <w:t>, onde será disponibilizado um rack/bastidor de telecomunicações e 0</w:t>
      </w:r>
      <w:r w:rsidR="00966EBD">
        <w:rPr>
          <w:rFonts w:ascii="Calibri" w:eastAsia="Calibri" w:hAnsi="Calibri"/>
          <w:sz w:val="24"/>
          <w:szCs w:val="24"/>
          <w:lang w:eastAsia="en-US"/>
        </w:rPr>
        <w:t>2 (dois</w:t>
      </w:r>
      <w:r w:rsidR="00966EBD" w:rsidRPr="00822959">
        <w:rPr>
          <w:rFonts w:ascii="Calibri" w:eastAsia="Calibri" w:hAnsi="Calibri"/>
          <w:sz w:val="24"/>
          <w:szCs w:val="24"/>
          <w:lang w:eastAsia="en-US"/>
        </w:rPr>
        <w:t>) circuitos de energia elétrica de corrente contínua de 48V</w:t>
      </w:r>
      <w:r w:rsidR="00966EBD">
        <w:rPr>
          <w:rFonts w:ascii="Calibri" w:eastAsia="Calibri" w:hAnsi="Calibri"/>
          <w:sz w:val="24"/>
          <w:szCs w:val="24"/>
          <w:lang w:eastAsia="en-US"/>
        </w:rPr>
        <w:t>DC</w:t>
      </w:r>
      <w:r w:rsidR="00966EBD" w:rsidRPr="00822959">
        <w:rPr>
          <w:rFonts w:ascii="Calibri" w:eastAsia="Calibri" w:hAnsi="Calibri"/>
          <w:sz w:val="24"/>
          <w:szCs w:val="24"/>
          <w:lang w:eastAsia="en-US"/>
        </w:rPr>
        <w:t xml:space="preserve"> para alimentação.</w:t>
      </w:r>
    </w:p>
    <w:p w14:paraId="100FAD04" w14:textId="77777777" w:rsidR="00EB3390" w:rsidRDefault="00EB3390" w:rsidP="00D659B0">
      <w:pPr>
        <w:ind w:left="7"/>
        <w:jc w:val="center"/>
        <w:rPr>
          <w:rFonts w:ascii="Calibri" w:eastAsia="Calibri" w:hAnsi="Calibri"/>
          <w:sz w:val="24"/>
          <w:szCs w:val="24"/>
          <w:lang w:eastAsia="en-US"/>
        </w:rPr>
      </w:pPr>
    </w:p>
    <w:p w14:paraId="613C6547" w14:textId="450ADF27" w:rsidR="00D659B0" w:rsidRDefault="00D659B0" w:rsidP="00D659B0">
      <w:pPr>
        <w:ind w:left="7"/>
        <w:jc w:val="center"/>
        <w:rPr>
          <w:rFonts w:ascii="Calibri" w:eastAsia="Calibri" w:hAnsi="Calibri"/>
          <w:sz w:val="24"/>
          <w:szCs w:val="24"/>
          <w:lang w:eastAsia="en-US"/>
        </w:rPr>
      </w:pPr>
      <w:r w:rsidRPr="00D659B0">
        <w:rPr>
          <w:rFonts w:ascii="Calibri" w:eastAsia="Calibri" w:hAnsi="Calibri"/>
          <w:noProof/>
          <w:sz w:val="24"/>
          <w:szCs w:val="24"/>
          <w:lang w:eastAsia="en-US"/>
        </w:rPr>
        <w:drawing>
          <wp:inline distT="0" distB="0" distL="0" distR="0" wp14:anchorId="4D1FAC51" wp14:editId="2E9ADECB">
            <wp:extent cx="4195248" cy="1299139"/>
            <wp:effectExtent l="0" t="0" r="0" b="0"/>
            <wp:docPr id="2092969277"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69277" name="Imagem 1" descr="Diagrama&#10;&#10;Descrição gerada automaticamente"/>
                    <pic:cNvPicPr/>
                  </pic:nvPicPr>
                  <pic:blipFill>
                    <a:blip r:embed="rId31"/>
                    <a:stretch>
                      <a:fillRect/>
                    </a:stretch>
                  </pic:blipFill>
                  <pic:spPr>
                    <a:xfrm>
                      <a:off x="0" y="0"/>
                      <a:ext cx="4275339" cy="1323941"/>
                    </a:xfrm>
                    <a:prstGeom prst="rect">
                      <a:avLst/>
                    </a:prstGeom>
                  </pic:spPr>
                </pic:pic>
              </a:graphicData>
            </a:graphic>
          </wp:inline>
        </w:drawing>
      </w:r>
    </w:p>
    <w:p w14:paraId="5800ADCC" w14:textId="77777777" w:rsidR="00241CBB" w:rsidRDefault="00241CBB" w:rsidP="00966EBD">
      <w:pPr>
        <w:ind w:left="7"/>
        <w:jc w:val="both"/>
        <w:rPr>
          <w:rFonts w:ascii="Calibri" w:eastAsia="Calibri" w:hAnsi="Calibri"/>
          <w:sz w:val="24"/>
          <w:szCs w:val="24"/>
          <w:lang w:eastAsia="en-US"/>
        </w:rPr>
      </w:pPr>
    </w:p>
    <w:p w14:paraId="6A452CD4" w14:textId="667C4D88" w:rsidR="00D659B0" w:rsidRPr="000158A1" w:rsidRDefault="00D659B0" w:rsidP="00D659B0">
      <w:pPr>
        <w:jc w:val="center"/>
        <w:rPr>
          <w:rFonts w:ascii="Arial" w:eastAsia="Arial" w:hAnsi="Arial" w:cs="Arial"/>
          <w:i/>
          <w:iCs/>
          <w:sz w:val="18"/>
          <w:szCs w:val="18"/>
        </w:rPr>
      </w:pPr>
      <w:r w:rsidRPr="000158A1">
        <w:rPr>
          <w:rFonts w:ascii="Arial" w:eastAsia="Arial" w:hAnsi="Arial" w:cs="Arial"/>
          <w:b/>
          <w:bCs/>
          <w:i/>
          <w:iCs/>
          <w:sz w:val="18"/>
          <w:szCs w:val="18"/>
        </w:rPr>
        <w:t>Figura</w:t>
      </w:r>
      <w:r w:rsidR="00120BD7">
        <w:rPr>
          <w:rFonts w:ascii="Arial" w:eastAsia="Arial" w:hAnsi="Arial" w:cs="Arial"/>
          <w:b/>
          <w:bCs/>
          <w:i/>
          <w:iCs/>
          <w:sz w:val="18"/>
          <w:szCs w:val="18"/>
        </w:rPr>
        <w:t xml:space="preserve"> 1</w:t>
      </w:r>
      <w:r w:rsidR="00AF5BF6">
        <w:rPr>
          <w:rFonts w:ascii="Arial" w:eastAsia="Arial" w:hAnsi="Arial" w:cs="Arial"/>
          <w:b/>
          <w:bCs/>
          <w:i/>
          <w:iCs/>
          <w:sz w:val="18"/>
          <w:szCs w:val="18"/>
        </w:rPr>
        <w:t>8</w:t>
      </w:r>
      <w:r w:rsidRPr="000158A1">
        <w:rPr>
          <w:rFonts w:ascii="Arial" w:eastAsia="Arial" w:hAnsi="Arial" w:cs="Arial"/>
          <w:b/>
          <w:bCs/>
          <w:i/>
          <w:iCs/>
          <w:sz w:val="18"/>
          <w:szCs w:val="18"/>
        </w:rPr>
        <w:t xml:space="preserve">. </w:t>
      </w:r>
      <w:r w:rsidR="009E5690">
        <w:rPr>
          <w:rFonts w:ascii="Arial" w:eastAsia="Arial" w:hAnsi="Arial" w:cs="Arial"/>
          <w:i/>
          <w:iCs/>
          <w:sz w:val="18"/>
          <w:szCs w:val="18"/>
        </w:rPr>
        <w:t>Ilustração dos elementos internos do CMDA</w:t>
      </w:r>
    </w:p>
    <w:p w14:paraId="75CE48B4" w14:textId="77777777" w:rsidR="00D659B0" w:rsidRDefault="00D659B0" w:rsidP="00D659B0">
      <w:pPr>
        <w:ind w:left="7"/>
        <w:jc w:val="center"/>
        <w:rPr>
          <w:rFonts w:ascii="Calibri" w:eastAsia="Calibri" w:hAnsi="Calibri"/>
          <w:sz w:val="24"/>
          <w:szCs w:val="24"/>
          <w:lang w:eastAsia="en-US"/>
        </w:rPr>
      </w:pPr>
    </w:p>
    <w:p w14:paraId="44902E18" w14:textId="77777777" w:rsidR="00D659B0" w:rsidRPr="00822959" w:rsidRDefault="00D659B0" w:rsidP="00966EBD">
      <w:pPr>
        <w:ind w:left="7"/>
        <w:jc w:val="both"/>
        <w:rPr>
          <w:rFonts w:ascii="Calibri" w:eastAsia="Calibri" w:hAnsi="Calibri"/>
          <w:sz w:val="24"/>
          <w:szCs w:val="24"/>
          <w:lang w:eastAsia="en-US"/>
        </w:rPr>
      </w:pPr>
    </w:p>
    <w:p w14:paraId="17052823" w14:textId="41EF7917" w:rsidR="00966EBD" w:rsidRDefault="00241CBB"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.7.5. A EAF será responsável por interligar fisicamente os sites das Infovias</w:t>
      </w:r>
      <w:r w:rsidR="00557A04">
        <w:rPr>
          <w:rFonts w:ascii="Calibri" w:eastAsia="Calibri" w:hAnsi="Calibri"/>
          <w:sz w:val="24"/>
          <w:szCs w:val="24"/>
          <w:lang w:eastAsia="en-US"/>
        </w:rPr>
        <w:t xml:space="preserve"> via sistema STO</w:t>
      </w:r>
      <w:r w:rsidR="00966EBD" w:rsidRPr="00822959">
        <w:rPr>
          <w:rFonts w:ascii="Calibri" w:eastAsia="Calibri" w:hAnsi="Calibri"/>
          <w:sz w:val="24"/>
          <w:szCs w:val="24"/>
          <w:lang w:eastAsia="en-US"/>
        </w:rPr>
        <w:t>, entregando os cabos ópticos subaquáticos e terrestres já conectados no DGO no interior do CMAD.</w:t>
      </w:r>
    </w:p>
    <w:p w14:paraId="56E5BD37" w14:textId="77777777" w:rsidR="00557A04" w:rsidRDefault="00557A04" w:rsidP="00966EBD">
      <w:pPr>
        <w:ind w:left="7"/>
        <w:jc w:val="both"/>
        <w:rPr>
          <w:rFonts w:ascii="Calibri" w:eastAsia="Calibri" w:hAnsi="Calibri"/>
          <w:sz w:val="24"/>
          <w:szCs w:val="24"/>
          <w:lang w:eastAsia="en-US"/>
        </w:rPr>
      </w:pPr>
    </w:p>
    <w:p w14:paraId="186C92D5" w14:textId="24939762" w:rsidR="0024259C" w:rsidRDefault="0024259C" w:rsidP="0024259C">
      <w:pPr>
        <w:ind w:left="7"/>
        <w:jc w:val="center"/>
        <w:rPr>
          <w:rFonts w:ascii="Calibri" w:eastAsia="Calibri" w:hAnsi="Calibri"/>
          <w:sz w:val="24"/>
          <w:szCs w:val="24"/>
          <w:lang w:eastAsia="en-US"/>
        </w:rPr>
      </w:pPr>
      <w:r w:rsidRPr="0024259C">
        <w:rPr>
          <w:rFonts w:ascii="Calibri" w:eastAsia="Calibri" w:hAnsi="Calibri"/>
          <w:noProof/>
          <w:sz w:val="24"/>
          <w:szCs w:val="24"/>
          <w:lang w:eastAsia="en-US"/>
        </w:rPr>
        <w:lastRenderedPageBreak/>
        <w:drawing>
          <wp:inline distT="0" distB="0" distL="0" distR="0" wp14:anchorId="4D2357C7" wp14:editId="4DB193CC">
            <wp:extent cx="2678217" cy="1240375"/>
            <wp:effectExtent l="0" t="0" r="8255" b="0"/>
            <wp:docPr id="1902891341"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891341" name="Imagem 1" descr="Diagrama&#10;&#10;Descrição gerada automaticamente"/>
                    <pic:cNvPicPr/>
                  </pic:nvPicPr>
                  <pic:blipFill>
                    <a:blip r:embed="rId32"/>
                    <a:stretch>
                      <a:fillRect/>
                    </a:stretch>
                  </pic:blipFill>
                  <pic:spPr>
                    <a:xfrm>
                      <a:off x="0" y="0"/>
                      <a:ext cx="2693589" cy="1247494"/>
                    </a:xfrm>
                    <a:prstGeom prst="rect">
                      <a:avLst/>
                    </a:prstGeom>
                  </pic:spPr>
                </pic:pic>
              </a:graphicData>
            </a:graphic>
          </wp:inline>
        </w:drawing>
      </w:r>
    </w:p>
    <w:p w14:paraId="699A2A08" w14:textId="4635FDB3" w:rsidR="0024259C" w:rsidRDefault="0024259C" w:rsidP="009011BA">
      <w:pPr>
        <w:jc w:val="center"/>
        <w:rPr>
          <w:rFonts w:ascii="Calibri" w:eastAsia="Calibri" w:hAnsi="Calibri"/>
          <w:sz w:val="24"/>
          <w:szCs w:val="24"/>
          <w:lang w:eastAsia="en-US"/>
        </w:rPr>
      </w:pPr>
      <w:r w:rsidRPr="000158A1">
        <w:rPr>
          <w:rFonts w:ascii="Arial" w:eastAsia="Arial" w:hAnsi="Arial" w:cs="Arial"/>
          <w:b/>
          <w:bCs/>
          <w:i/>
          <w:iCs/>
          <w:sz w:val="18"/>
          <w:szCs w:val="18"/>
        </w:rPr>
        <w:t xml:space="preserve">Figura </w:t>
      </w:r>
      <w:r w:rsidR="00AF5BF6">
        <w:rPr>
          <w:rFonts w:ascii="Arial" w:eastAsia="Arial" w:hAnsi="Arial" w:cs="Arial"/>
          <w:b/>
          <w:bCs/>
          <w:i/>
          <w:iCs/>
          <w:sz w:val="18"/>
          <w:szCs w:val="18"/>
        </w:rPr>
        <w:t>19</w:t>
      </w:r>
      <w:r w:rsidRPr="000158A1">
        <w:rPr>
          <w:rFonts w:ascii="Arial" w:eastAsia="Arial" w:hAnsi="Arial" w:cs="Arial"/>
          <w:b/>
          <w:bCs/>
          <w:i/>
          <w:iCs/>
          <w:sz w:val="18"/>
          <w:szCs w:val="18"/>
        </w:rPr>
        <w:t>.</w:t>
      </w:r>
      <w:r w:rsidR="00207B0B">
        <w:rPr>
          <w:rFonts w:ascii="Arial" w:eastAsia="Arial" w:hAnsi="Arial" w:cs="Arial"/>
          <w:b/>
          <w:bCs/>
          <w:i/>
          <w:iCs/>
          <w:sz w:val="18"/>
          <w:szCs w:val="18"/>
        </w:rPr>
        <w:t xml:space="preserve"> </w:t>
      </w:r>
      <w:r w:rsidR="009011BA" w:rsidRPr="009011BA">
        <w:rPr>
          <w:rFonts w:ascii="Arial" w:eastAsia="Arial" w:hAnsi="Arial" w:cs="Arial"/>
          <w:i/>
          <w:iCs/>
          <w:sz w:val="18"/>
          <w:szCs w:val="18"/>
        </w:rPr>
        <w:t xml:space="preserve">Diagrama ilustrativo dos elementos básicos do Sistema de Energia Elétrica do </w:t>
      </w:r>
      <w:r w:rsidR="009011BA">
        <w:rPr>
          <w:rFonts w:ascii="Arial" w:eastAsia="Arial" w:hAnsi="Arial" w:cs="Arial"/>
          <w:i/>
          <w:iCs/>
          <w:sz w:val="18"/>
          <w:szCs w:val="18"/>
        </w:rPr>
        <w:t>CMAD</w:t>
      </w:r>
      <w:r w:rsidR="009011BA" w:rsidRPr="009011BA">
        <w:rPr>
          <w:rFonts w:ascii="Arial" w:eastAsia="Arial" w:hAnsi="Arial" w:cs="Arial"/>
          <w:i/>
          <w:iCs/>
          <w:sz w:val="18"/>
          <w:szCs w:val="18"/>
        </w:rPr>
        <w:t>.</w:t>
      </w:r>
    </w:p>
    <w:p w14:paraId="5BCBB7A5" w14:textId="77777777" w:rsidR="0024259C" w:rsidRDefault="0024259C" w:rsidP="0024259C">
      <w:pPr>
        <w:ind w:left="7"/>
        <w:jc w:val="center"/>
        <w:rPr>
          <w:rFonts w:ascii="Calibri" w:eastAsia="Calibri" w:hAnsi="Calibri"/>
          <w:sz w:val="24"/>
          <w:szCs w:val="24"/>
          <w:lang w:eastAsia="en-US"/>
        </w:rPr>
      </w:pPr>
    </w:p>
    <w:p w14:paraId="0F6B8C6A" w14:textId="77777777" w:rsidR="0024259C" w:rsidRPr="00822959" w:rsidRDefault="0024259C" w:rsidP="00966EBD">
      <w:pPr>
        <w:ind w:left="7"/>
        <w:jc w:val="both"/>
        <w:rPr>
          <w:rFonts w:ascii="Calibri" w:eastAsia="Calibri" w:hAnsi="Calibri"/>
          <w:sz w:val="24"/>
          <w:szCs w:val="24"/>
          <w:lang w:eastAsia="en-US"/>
        </w:rPr>
      </w:pPr>
    </w:p>
    <w:p w14:paraId="3BE183C8" w14:textId="479EE287" w:rsidR="00966EBD" w:rsidRPr="00822959" w:rsidRDefault="00557A04"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 xml:space="preserve">.7.6. A empresa contrata será responsável pela logística de equipamentos e recursos humanos para plena instalação do </w:t>
      </w:r>
      <w:r>
        <w:rPr>
          <w:rFonts w:ascii="Calibri" w:eastAsia="Calibri" w:hAnsi="Calibri"/>
          <w:sz w:val="24"/>
          <w:szCs w:val="24"/>
          <w:lang w:eastAsia="en-US"/>
        </w:rPr>
        <w:t>RMO</w:t>
      </w:r>
      <w:r w:rsidR="00966EBD" w:rsidRPr="00822959">
        <w:rPr>
          <w:rFonts w:ascii="Calibri" w:eastAsia="Calibri" w:hAnsi="Calibri"/>
          <w:sz w:val="24"/>
          <w:szCs w:val="24"/>
          <w:lang w:eastAsia="en-US"/>
        </w:rPr>
        <w:t xml:space="preserve"> nas localidades.</w:t>
      </w:r>
    </w:p>
    <w:p w14:paraId="0E5681F3" w14:textId="77777777" w:rsidR="00945A71" w:rsidRDefault="00945A71" w:rsidP="00966EBD">
      <w:pPr>
        <w:jc w:val="both"/>
        <w:rPr>
          <w:rFonts w:ascii="Arial" w:eastAsia="Arial" w:hAnsi="Arial" w:cs="Arial"/>
          <w:b/>
          <w:bCs/>
          <w:sz w:val="24"/>
          <w:szCs w:val="24"/>
        </w:rPr>
      </w:pPr>
    </w:p>
    <w:p w14:paraId="13D79C5B" w14:textId="2730987C" w:rsidR="00966EBD" w:rsidRDefault="00557A04" w:rsidP="00966EBD">
      <w:pPr>
        <w:jc w:val="both"/>
      </w:pPr>
      <w:r>
        <w:rPr>
          <w:rFonts w:ascii="Arial" w:eastAsia="Arial" w:hAnsi="Arial" w:cs="Arial"/>
          <w:b/>
          <w:bCs/>
          <w:sz w:val="24"/>
          <w:szCs w:val="24"/>
        </w:rPr>
        <w:t>7</w:t>
      </w:r>
      <w:r w:rsidR="00966EBD">
        <w:rPr>
          <w:rFonts w:ascii="Arial" w:eastAsia="Arial" w:hAnsi="Arial" w:cs="Arial"/>
          <w:b/>
          <w:bCs/>
          <w:sz w:val="24"/>
          <w:szCs w:val="24"/>
        </w:rPr>
        <w:t>.8.  COMISSIONAMENTO</w:t>
      </w:r>
    </w:p>
    <w:p w14:paraId="51960083" w14:textId="77777777" w:rsidR="00966EBD" w:rsidRDefault="00966EBD" w:rsidP="00966EBD">
      <w:pPr>
        <w:spacing w:line="200" w:lineRule="exact"/>
        <w:jc w:val="both"/>
      </w:pPr>
    </w:p>
    <w:p w14:paraId="7A3F149E" w14:textId="5094AE2C" w:rsidR="003677C3" w:rsidRDefault="00557A04"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 xml:space="preserve">.8.1. O comissionamento do </w:t>
      </w:r>
      <w:r>
        <w:rPr>
          <w:rFonts w:ascii="Calibri" w:eastAsia="Calibri" w:hAnsi="Calibri"/>
          <w:sz w:val="24"/>
          <w:szCs w:val="24"/>
          <w:lang w:eastAsia="en-US"/>
        </w:rPr>
        <w:t>RMO</w:t>
      </w:r>
      <w:r w:rsidR="00966EBD" w:rsidRPr="00822959">
        <w:rPr>
          <w:rFonts w:ascii="Calibri" w:eastAsia="Calibri" w:hAnsi="Calibri"/>
          <w:sz w:val="24"/>
          <w:szCs w:val="24"/>
          <w:lang w:eastAsia="en-US"/>
        </w:rPr>
        <w:t xml:space="preserve"> ocorrerá após a instalação </w:t>
      </w:r>
      <w:r w:rsidR="003B5508">
        <w:rPr>
          <w:rFonts w:ascii="Calibri" w:eastAsia="Calibri" w:hAnsi="Calibri"/>
          <w:sz w:val="24"/>
          <w:szCs w:val="24"/>
          <w:lang w:eastAsia="en-US"/>
        </w:rPr>
        <w:t xml:space="preserve">da OLT, ONU e </w:t>
      </w:r>
      <w:r w:rsidR="00966EBD" w:rsidRPr="00822959">
        <w:rPr>
          <w:rFonts w:ascii="Calibri" w:eastAsia="Calibri" w:hAnsi="Calibri"/>
          <w:sz w:val="24"/>
          <w:szCs w:val="24"/>
          <w:lang w:eastAsia="en-US"/>
        </w:rPr>
        <w:t>os cabos ópticos terrestres entre os sites</w:t>
      </w:r>
      <w:r w:rsidR="003B5508">
        <w:rPr>
          <w:rFonts w:ascii="Calibri" w:eastAsia="Calibri" w:hAnsi="Calibri"/>
          <w:sz w:val="24"/>
          <w:szCs w:val="24"/>
          <w:lang w:eastAsia="en-US"/>
        </w:rPr>
        <w:t xml:space="preserve"> em configuração </w:t>
      </w:r>
      <w:r w:rsidR="003677C3">
        <w:rPr>
          <w:rFonts w:ascii="Calibri" w:eastAsia="Calibri" w:hAnsi="Calibri"/>
          <w:sz w:val="24"/>
          <w:szCs w:val="24"/>
          <w:lang w:eastAsia="en-US"/>
        </w:rPr>
        <w:t>anel em modelo GPON.</w:t>
      </w:r>
    </w:p>
    <w:p w14:paraId="306B8D5C" w14:textId="02FFF05E" w:rsidR="003677C3" w:rsidRDefault="003677C3" w:rsidP="00966EBD">
      <w:pPr>
        <w:ind w:left="7"/>
        <w:jc w:val="both"/>
        <w:rPr>
          <w:rFonts w:ascii="Calibri" w:eastAsia="Calibri" w:hAnsi="Calibri"/>
          <w:sz w:val="24"/>
          <w:szCs w:val="24"/>
          <w:lang w:eastAsia="en-US"/>
        </w:rPr>
      </w:pPr>
    </w:p>
    <w:p w14:paraId="49F4DACE" w14:textId="7B9F43FA" w:rsidR="00966EBD" w:rsidRDefault="003677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.8.</w:t>
      </w:r>
      <w:r>
        <w:rPr>
          <w:rFonts w:ascii="Calibri" w:eastAsia="Calibri" w:hAnsi="Calibri"/>
          <w:sz w:val="24"/>
          <w:szCs w:val="24"/>
          <w:lang w:eastAsia="en-US"/>
        </w:rPr>
        <w:t>2</w:t>
      </w:r>
      <w:r w:rsidR="00966EBD" w:rsidRPr="00822959">
        <w:rPr>
          <w:rFonts w:ascii="Calibri" w:eastAsia="Calibri" w:hAnsi="Calibri"/>
          <w:sz w:val="24"/>
          <w:szCs w:val="24"/>
          <w:lang w:eastAsia="en-US"/>
        </w:rPr>
        <w:t xml:space="preserve">. Deverá ser entregue um relatório com os parâmetros de configurações dos dados analisados durante o comissionamento do </w:t>
      </w:r>
      <w:r>
        <w:rPr>
          <w:rFonts w:ascii="Calibri" w:eastAsia="Calibri" w:hAnsi="Calibri"/>
          <w:sz w:val="24"/>
          <w:szCs w:val="24"/>
          <w:lang w:eastAsia="en-US"/>
        </w:rPr>
        <w:t>RMO</w:t>
      </w:r>
      <w:r w:rsidR="00966EBD" w:rsidRPr="00822959">
        <w:rPr>
          <w:rFonts w:ascii="Calibri" w:eastAsia="Calibri" w:hAnsi="Calibri"/>
          <w:sz w:val="24"/>
          <w:szCs w:val="24"/>
          <w:lang w:eastAsia="en-US"/>
        </w:rPr>
        <w:t xml:space="preserve"> em cada site.</w:t>
      </w:r>
    </w:p>
    <w:p w14:paraId="6F4AB670" w14:textId="77777777" w:rsidR="003677C3" w:rsidRDefault="003677C3" w:rsidP="00966EBD">
      <w:pPr>
        <w:ind w:left="7"/>
        <w:jc w:val="both"/>
        <w:rPr>
          <w:rFonts w:ascii="Calibri" w:eastAsia="Calibri" w:hAnsi="Calibri"/>
          <w:sz w:val="24"/>
          <w:szCs w:val="24"/>
          <w:lang w:eastAsia="en-US"/>
        </w:rPr>
      </w:pPr>
    </w:p>
    <w:p w14:paraId="517ADF96" w14:textId="5981AAC5" w:rsidR="00966EBD" w:rsidRDefault="003677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.8.</w:t>
      </w:r>
      <w:r>
        <w:rPr>
          <w:rFonts w:ascii="Calibri" w:eastAsia="Calibri" w:hAnsi="Calibri"/>
          <w:sz w:val="24"/>
          <w:szCs w:val="24"/>
          <w:lang w:eastAsia="en-US"/>
        </w:rPr>
        <w:t>3</w:t>
      </w:r>
      <w:r w:rsidR="00966EBD" w:rsidRPr="00822959">
        <w:rPr>
          <w:rFonts w:ascii="Calibri" w:eastAsia="Calibri" w:hAnsi="Calibri"/>
          <w:sz w:val="24"/>
          <w:szCs w:val="24"/>
          <w:lang w:eastAsia="en-US"/>
        </w:rPr>
        <w:t xml:space="preserve">. A plataforma de gerência do </w:t>
      </w:r>
      <w:r>
        <w:rPr>
          <w:rFonts w:ascii="Calibri" w:eastAsia="Calibri" w:hAnsi="Calibri"/>
          <w:sz w:val="24"/>
          <w:szCs w:val="24"/>
          <w:lang w:eastAsia="en-US"/>
        </w:rPr>
        <w:t>RMO</w:t>
      </w:r>
      <w:r w:rsidR="00966EBD" w:rsidRPr="00822959">
        <w:rPr>
          <w:rFonts w:ascii="Calibri" w:eastAsia="Calibri" w:hAnsi="Calibri"/>
          <w:sz w:val="24"/>
          <w:szCs w:val="24"/>
          <w:lang w:eastAsia="en-US"/>
        </w:rPr>
        <w:t xml:space="preserve"> será a ferramenta utilizada para testar e validar as funcionalidades e parâmetros solicitadas na RFP.</w:t>
      </w:r>
    </w:p>
    <w:p w14:paraId="19EE6FD6" w14:textId="77777777" w:rsidR="003677C3" w:rsidRPr="00822959" w:rsidRDefault="003677C3" w:rsidP="00966EBD">
      <w:pPr>
        <w:ind w:left="7"/>
        <w:jc w:val="both"/>
        <w:rPr>
          <w:rFonts w:ascii="Calibri" w:eastAsia="Calibri" w:hAnsi="Calibri"/>
          <w:sz w:val="24"/>
          <w:szCs w:val="24"/>
          <w:lang w:eastAsia="en-US"/>
        </w:rPr>
      </w:pPr>
    </w:p>
    <w:p w14:paraId="71E053A8" w14:textId="6AF49EB1" w:rsidR="00966EBD" w:rsidRDefault="003677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.8.</w:t>
      </w:r>
      <w:r>
        <w:rPr>
          <w:rFonts w:ascii="Calibri" w:eastAsia="Calibri" w:hAnsi="Calibri"/>
          <w:sz w:val="24"/>
          <w:szCs w:val="24"/>
          <w:lang w:eastAsia="en-US"/>
        </w:rPr>
        <w:t>4</w:t>
      </w:r>
      <w:r w:rsidR="00966EBD" w:rsidRPr="00822959">
        <w:rPr>
          <w:rFonts w:ascii="Calibri" w:eastAsia="Calibri" w:hAnsi="Calibri"/>
          <w:sz w:val="24"/>
          <w:szCs w:val="24"/>
          <w:lang w:eastAsia="en-US"/>
        </w:rPr>
        <w:t xml:space="preserve">. A empresa contrata será responsável pela logística de equipamentos e recursos humanos para o pleno comissionamento do </w:t>
      </w:r>
      <w:r>
        <w:rPr>
          <w:rFonts w:ascii="Calibri" w:eastAsia="Calibri" w:hAnsi="Calibri"/>
          <w:sz w:val="24"/>
          <w:szCs w:val="24"/>
          <w:lang w:eastAsia="en-US"/>
        </w:rPr>
        <w:t xml:space="preserve">RMO </w:t>
      </w:r>
      <w:r w:rsidR="00966EBD" w:rsidRPr="00822959">
        <w:rPr>
          <w:rFonts w:ascii="Calibri" w:eastAsia="Calibri" w:hAnsi="Calibri"/>
          <w:sz w:val="24"/>
          <w:szCs w:val="24"/>
          <w:lang w:eastAsia="en-US"/>
        </w:rPr>
        <w:t>nas localidades.</w:t>
      </w:r>
    </w:p>
    <w:p w14:paraId="027391B5" w14:textId="77777777" w:rsidR="003677C3" w:rsidRPr="00822959" w:rsidRDefault="003677C3" w:rsidP="00966EBD">
      <w:pPr>
        <w:ind w:left="7"/>
        <w:jc w:val="both"/>
        <w:rPr>
          <w:rFonts w:ascii="Calibri" w:eastAsia="Calibri" w:hAnsi="Calibri"/>
          <w:sz w:val="24"/>
          <w:szCs w:val="24"/>
          <w:lang w:eastAsia="en-US"/>
        </w:rPr>
      </w:pPr>
    </w:p>
    <w:p w14:paraId="45F64FE3" w14:textId="5A350109" w:rsidR="00966EBD" w:rsidRDefault="003677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.8.</w:t>
      </w:r>
      <w:r>
        <w:rPr>
          <w:rFonts w:ascii="Calibri" w:eastAsia="Calibri" w:hAnsi="Calibri"/>
          <w:sz w:val="24"/>
          <w:szCs w:val="24"/>
          <w:lang w:eastAsia="en-US"/>
        </w:rPr>
        <w:t>5</w:t>
      </w:r>
      <w:r w:rsidR="00966EBD" w:rsidRPr="00822959">
        <w:rPr>
          <w:rFonts w:ascii="Calibri" w:eastAsia="Calibri" w:hAnsi="Calibri"/>
          <w:sz w:val="24"/>
          <w:szCs w:val="24"/>
          <w:lang w:eastAsia="en-US"/>
        </w:rPr>
        <w:t xml:space="preserve">. A documentação técnica completa original com o projeto do </w:t>
      </w:r>
      <w:r>
        <w:rPr>
          <w:rFonts w:ascii="Calibri" w:eastAsia="Calibri" w:hAnsi="Calibri"/>
          <w:sz w:val="24"/>
          <w:szCs w:val="24"/>
          <w:lang w:eastAsia="en-US"/>
        </w:rPr>
        <w:t>RMO</w:t>
      </w:r>
      <w:r w:rsidR="00966EBD" w:rsidRPr="00822959">
        <w:rPr>
          <w:rFonts w:ascii="Calibri" w:eastAsia="Calibri" w:hAnsi="Calibri"/>
          <w:sz w:val="24"/>
          <w:szCs w:val="24"/>
          <w:lang w:eastAsia="en-US"/>
        </w:rPr>
        <w:t xml:space="preserve"> e “As-</w:t>
      </w:r>
      <w:proofErr w:type="spellStart"/>
      <w:r w:rsidR="00966EBD" w:rsidRPr="00822959">
        <w:rPr>
          <w:rFonts w:ascii="Calibri" w:eastAsia="Calibri" w:hAnsi="Calibri"/>
          <w:sz w:val="24"/>
          <w:szCs w:val="24"/>
          <w:lang w:eastAsia="en-US"/>
        </w:rPr>
        <w:t>Built</w:t>
      </w:r>
      <w:proofErr w:type="spellEnd"/>
      <w:r w:rsidR="00966EBD" w:rsidRPr="00822959">
        <w:rPr>
          <w:rFonts w:ascii="Calibri" w:eastAsia="Calibri" w:hAnsi="Calibri"/>
          <w:sz w:val="24"/>
          <w:szCs w:val="24"/>
          <w:lang w:eastAsia="en-US"/>
        </w:rPr>
        <w:t>”, deverá ser fornecida ao fim do comissionamento por meio digital.</w:t>
      </w:r>
    </w:p>
    <w:p w14:paraId="3F5731A5" w14:textId="77777777" w:rsidR="003677C3" w:rsidRPr="00822959" w:rsidRDefault="003677C3" w:rsidP="00966EBD">
      <w:pPr>
        <w:ind w:left="7"/>
        <w:jc w:val="both"/>
        <w:rPr>
          <w:rFonts w:ascii="Calibri" w:eastAsia="Calibri" w:hAnsi="Calibri"/>
          <w:sz w:val="24"/>
          <w:szCs w:val="24"/>
          <w:lang w:eastAsia="en-US"/>
        </w:rPr>
      </w:pPr>
    </w:p>
    <w:p w14:paraId="15639B0C" w14:textId="77777777" w:rsidR="00966EBD" w:rsidRDefault="00966EBD" w:rsidP="00966EBD">
      <w:pPr>
        <w:ind w:left="7"/>
        <w:jc w:val="both"/>
        <w:rPr>
          <w:rFonts w:ascii="Calibri" w:eastAsia="Calibri" w:hAnsi="Calibri"/>
          <w:sz w:val="24"/>
          <w:szCs w:val="24"/>
          <w:lang w:eastAsia="en-US"/>
        </w:rPr>
      </w:pPr>
    </w:p>
    <w:p w14:paraId="293FDE32" w14:textId="36343F98" w:rsidR="00966EBD" w:rsidRDefault="003677C3" w:rsidP="00966EBD">
      <w:pPr>
        <w:jc w:val="both"/>
        <w:rPr>
          <w:rFonts w:ascii="Arial" w:eastAsia="Arial" w:hAnsi="Arial" w:cs="Arial"/>
          <w:b/>
          <w:bCs/>
          <w:sz w:val="24"/>
          <w:szCs w:val="24"/>
        </w:rPr>
      </w:pPr>
      <w:r>
        <w:rPr>
          <w:rFonts w:ascii="Arial" w:eastAsia="Arial" w:hAnsi="Arial" w:cs="Arial"/>
          <w:b/>
          <w:bCs/>
          <w:sz w:val="24"/>
          <w:szCs w:val="24"/>
        </w:rPr>
        <w:t>7</w:t>
      </w:r>
      <w:r w:rsidR="00966EBD">
        <w:rPr>
          <w:rFonts w:ascii="Arial" w:eastAsia="Arial" w:hAnsi="Arial" w:cs="Arial"/>
          <w:b/>
          <w:bCs/>
          <w:sz w:val="24"/>
          <w:szCs w:val="24"/>
        </w:rPr>
        <w:t>.9.  SERVIÇOS DE SUPORTE POR DEMANDA</w:t>
      </w:r>
    </w:p>
    <w:p w14:paraId="63D96056" w14:textId="77777777" w:rsidR="003677C3" w:rsidRPr="00822959" w:rsidRDefault="003677C3" w:rsidP="00966EBD">
      <w:pPr>
        <w:jc w:val="both"/>
        <w:rPr>
          <w:rFonts w:ascii="Arial" w:eastAsia="Arial" w:hAnsi="Arial" w:cs="Arial"/>
          <w:b/>
          <w:sz w:val="24"/>
          <w:szCs w:val="24"/>
        </w:rPr>
      </w:pPr>
    </w:p>
    <w:p w14:paraId="123BFEE8" w14:textId="1E633512" w:rsidR="00966EBD" w:rsidRDefault="003677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 xml:space="preserve">.9.1. A solução tecnológica do </w:t>
      </w:r>
      <w:r>
        <w:rPr>
          <w:rFonts w:ascii="Calibri" w:eastAsia="Calibri" w:hAnsi="Calibri"/>
          <w:sz w:val="24"/>
          <w:szCs w:val="24"/>
          <w:lang w:eastAsia="en-US"/>
        </w:rPr>
        <w:t>RMO</w:t>
      </w:r>
      <w:r w:rsidR="00966EBD" w:rsidRPr="00822959">
        <w:rPr>
          <w:rFonts w:ascii="Calibri" w:eastAsia="Calibri" w:hAnsi="Calibri"/>
          <w:sz w:val="24"/>
          <w:szCs w:val="24"/>
          <w:lang w:eastAsia="en-US"/>
        </w:rPr>
        <w:t xml:space="preserve"> deverá contemplar sistema que permita a gerência e acesso remoto de todos os sistemas e componentes</w:t>
      </w:r>
      <w:r w:rsidR="00966EBD">
        <w:rPr>
          <w:rFonts w:ascii="Calibri" w:eastAsia="Calibri" w:hAnsi="Calibri"/>
          <w:sz w:val="24"/>
          <w:szCs w:val="24"/>
          <w:lang w:eastAsia="en-US"/>
        </w:rPr>
        <w:t xml:space="preserve">, apresentar </w:t>
      </w:r>
      <w:r w:rsidR="00966EBD" w:rsidRPr="00C12FAD">
        <w:rPr>
          <w:rFonts w:ascii="Calibri" w:eastAsia="Calibri" w:hAnsi="Calibri"/>
          <w:sz w:val="24"/>
          <w:szCs w:val="24"/>
          <w:lang w:eastAsia="en-US"/>
        </w:rPr>
        <w:t xml:space="preserve">proposta no mínimo para 12 (doze) </w:t>
      </w:r>
      <w:r w:rsidR="00966EBD">
        <w:rPr>
          <w:rFonts w:ascii="Calibri" w:eastAsia="Calibri" w:hAnsi="Calibri"/>
          <w:sz w:val="24"/>
          <w:szCs w:val="24"/>
          <w:lang w:eastAsia="en-US"/>
        </w:rPr>
        <w:t>meses a contar do termo de aceitação final</w:t>
      </w:r>
      <w:r w:rsidR="00966EBD" w:rsidRPr="00822959">
        <w:rPr>
          <w:rFonts w:ascii="Calibri" w:eastAsia="Calibri" w:hAnsi="Calibri"/>
          <w:sz w:val="24"/>
          <w:szCs w:val="24"/>
          <w:lang w:eastAsia="en-US"/>
        </w:rPr>
        <w:t>.</w:t>
      </w:r>
    </w:p>
    <w:p w14:paraId="5EE2E66E" w14:textId="77777777" w:rsidR="003677C3" w:rsidRPr="00822959" w:rsidRDefault="003677C3" w:rsidP="00966EBD">
      <w:pPr>
        <w:ind w:left="7"/>
        <w:jc w:val="both"/>
        <w:rPr>
          <w:rFonts w:ascii="Calibri" w:eastAsia="Calibri" w:hAnsi="Calibri"/>
          <w:sz w:val="24"/>
          <w:szCs w:val="24"/>
          <w:lang w:eastAsia="en-US"/>
        </w:rPr>
      </w:pPr>
    </w:p>
    <w:p w14:paraId="22AEBC7C" w14:textId="6D57A1CA" w:rsidR="00966EBD" w:rsidRDefault="003677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 xml:space="preserve">.9.2. Os Serviços de Suporte aqui tratados são de </w:t>
      </w:r>
      <w:r w:rsidR="00966EBD" w:rsidRPr="00E30CAC">
        <w:rPr>
          <w:rFonts w:ascii="Calibri" w:eastAsia="Calibri" w:hAnsi="Calibri"/>
          <w:sz w:val="24"/>
          <w:szCs w:val="24"/>
          <w:lang w:eastAsia="en-US"/>
        </w:rPr>
        <w:t>contratação opcional da EAF</w:t>
      </w:r>
      <w:r w:rsidR="00966EBD" w:rsidRPr="00822959">
        <w:rPr>
          <w:rFonts w:ascii="Calibri" w:eastAsia="Calibri" w:hAnsi="Calibri"/>
          <w:sz w:val="24"/>
          <w:szCs w:val="24"/>
          <w:lang w:eastAsia="en-US"/>
        </w:rPr>
        <w:t>, que poderá ou não os solicitar, de acordo com suas necessidades ou no caso de ocorrência de eventos que exijam atividades corretivas. Dessa forma, na proposta a ser apresentada deverá apresentar os valores que serão cobrados para cada atividade (preventiva, corretiva e operação assistida) a ser solicitada a exclusivo critério da EAF.</w:t>
      </w:r>
    </w:p>
    <w:p w14:paraId="0E094598" w14:textId="77777777" w:rsidR="003677C3" w:rsidRPr="00822959" w:rsidRDefault="003677C3" w:rsidP="00966EBD">
      <w:pPr>
        <w:ind w:left="7"/>
        <w:jc w:val="both"/>
        <w:rPr>
          <w:rFonts w:ascii="Calibri" w:eastAsia="Calibri" w:hAnsi="Calibri"/>
          <w:sz w:val="24"/>
          <w:szCs w:val="24"/>
          <w:lang w:eastAsia="en-US"/>
        </w:rPr>
      </w:pPr>
    </w:p>
    <w:p w14:paraId="2481AF59" w14:textId="13E61743" w:rsidR="00966EBD" w:rsidRDefault="003677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.9.3. O objetivo deste item é assegurar o funcionamento da infraestrutura pós-instalação até sua transferência para o MCOM.</w:t>
      </w:r>
    </w:p>
    <w:p w14:paraId="2D0C2958" w14:textId="77777777" w:rsidR="003677C3" w:rsidRPr="00822959" w:rsidRDefault="003677C3" w:rsidP="00966EBD">
      <w:pPr>
        <w:ind w:left="7"/>
        <w:jc w:val="both"/>
        <w:rPr>
          <w:rFonts w:ascii="Calibri" w:eastAsia="Calibri" w:hAnsi="Calibri"/>
          <w:sz w:val="24"/>
          <w:szCs w:val="24"/>
          <w:lang w:eastAsia="en-US"/>
        </w:rPr>
      </w:pPr>
    </w:p>
    <w:p w14:paraId="1E30BC0E" w14:textId="79C6BF9B" w:rsidR="00966EBD" w:rsidRDefault="003677C3"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.9.4. A empresa contratada deverá mobilizar uma equipe formada por pessoas qualificadas e treinadas para executar as devidas atividades, assim como disponibilizar todos os recursos (computadores, cabeamento lógico, cabeamento elétrico, ferramentas entre outros itens) para que a atividade ocorra sem problemas.</w:t>
      </w:r>
    </w:p>
    <w:p w14:paraId="55C5887D" w14:textId="77777777" w:rsidR="000C5B3D" w:rsidRPr="00822959" w:rsidRDefault="000C5B3D" w:rsidP="00966EBD">
      <w:pPr>
        <w:ind w:left="7"/>
        <w:jc w:val="both"/>
        <w:rPr>
          <w:rFonts w:ascii="Calibri" w:eastAsia="Calibri" w:hAnsi="Calibri"/>
          <w:sz w:val="24"/>
          <w:szCs w:val="24"/>
          <w:lang w:eastAsia="en-US"/>
        </w:rPr>
      </w:pPr>
    </w:p>
    <w:p w14:paraId="4EAB2CF1" w14:textId="4DA2E110" w:rsidR="00966EBD" w:rsidRDefault="000C5B3D"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 xml:space="preserve">.9.5. O SLA </w:t>
      </w:r>
      <w:r w:rsidR="00966EBD" w:rsidRPr="007A70B7">
        <w:rPr>
          <w:rFonts w:ascii="Calibri" w:eastAsia="Calibri" w:hAnsi="Calibri"/>
          <w:i/>
          <w:sz w:val="24"/>
          <w:szCs w:val="24"/>
          <w:lang w:eastAsia="en-US"/>
        </w:rPr>
        <w:t xml:space="preserve">(Service </w:t>
      </w:r>
      <w:proofErr w:type="spellStart"/>
      <w:r w:rsidR="00966EBD" w:rsidRPr="007A70B7">
        <w:rPr>
          <w:rFonts w:ascii="Calibri" w:eastAsia="Calibri" w:hAnsi="Calibri"/>
          <w:i/>
          <w:sz w:val="24"/>
          <w:szCs w:val="24"/>
          <w:lang w:eastAsia="en-US"/>
        </w:rPr>
        <w:t>Level</w:t>
      </w:r>
      <w:proofErr w:type="spellEnd"/>
      <w:r w:rsidR="00966EBD" w:rsidRPr="007A70B7">
        <w:rPr>
          <w:rFonts w:ascii="Calibri" w:eastAsia="Calibri" w:hAnsi="Calibri"/>
          <w:i/>
          <w:sz w:val="24"/>
          <w:szCs w:val="24"/>
          <w:lang w:eastAsia="en-US"/>
        </w:rPr>
        <w:t xml:space="preserve"> </w:t>
      </w:r>
      <w:proofErr w:type="spellStart"/>
      <w:r w:rsidR="00966EBD" w:rsidRPr="007A70B7">
        <w:rPr>
          <w:rFonts w:ascii="Calibri" w:eastAsia="Calibri" w:hAnsi="Calibri"/>
          <w:i/>
          <w:sz w:val="24"/>
          <w:szCs w:val="24"/>
          <w:lang w:eastAsia="en-US"/>
        </w:rPr>
        <w:t>Agreement</w:t>
      </w:r>
      <w:proofErr w:type="spellEnd"/>
      <w:r w:rsidR="00966EBD" w:rsidRPr="007A70B7">
        <w:rPr>
          <w:rFonts w:ascii="Calibri" w:eastAsia="Calibri" w:hAnsi="Calibri"/>
          <w:i/>
          <w:sz w:val="24"/>
          <w:szCs w:val="24"/>
          <w:lang w:eastAsia="en-US"/>
        </w:rPr>
        <w:t xml:space="preserve">) </w:t>
      </w:r>
      <w:r w:rsidR="00966EBD" w:rsidRPr="00822959">
        <w:rPr>
          <w:rFonts w:ascii="Calibri" w:eastAsia="Calibri" w:hAnsi="Calibri"/>
          <w:sz w:val="24"/>
          <w:szCs w:val="24"/>
          <w:lang w:eastAsia="en-US"/>
        </w:rPr>
        <w:t>ou Acordo de Nível de Serviço deverá ser classificado pelos tempos de tratativas dos eventos e incidentes na operação assistida e manutenção corretiva.</w:t>
      </w:r>
      <w:r w:rsidR="00966EBD">
        <w:rPr>
          <w:rFonts w:ascii="Calibri" w:eastAsia="Calibri" w:hAnsi="Calibri"/>
          <w:sz w:val="24"/>
          <w:szCs w:val="24"/>
          <w:lang w:eastAsia="en-US"/>
        </w:rPr>
        <w:t xml:space="preserve"> Sendo a falha por correção de software e/ou hardware e software, in loco ou remoto. Garantir que todos os componentes (placas ou interfaces) sempre atualizadas com a última release sem onerar a contratante.</w:t>
      </w:r>
    </w:p>
    <w:p w14:paraId="487F1387" w14:textId="77777777" w:rsidR="000C5B3D" w:rsidRPr="00822959" w:rsidRDefault="000C5B3D" w:rsidP="00966EBD">
      <w:pPr>
        <w:ind w:left="7"/>
        <w:jc w:val="both"/>
        <w:rPr>
          <w:rFonts w:ascii="Calibri" w:eastAsia="Calibri" w:hAnsi="Calibri"/>
          <w:sz w:val="24"/>
          <w:szCs w:val="24"/>
          <w:lang w:eastAsia="en-US"/>
        </w:rPr>
      </w:pPr>
    </w:p>
    <w:p w14:paraId="17E7FACF" w14:textId="491A5D39" w:rsidR="00966EBD" w:rsidRDefault="000C5B3D"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.9.6. Na operação assistida o tempo de identificação do alarme, notificação ao operador e identificação da falha, serão respectivamente 10, 20 e 120 minutos.</w:t>
      </w:r>
    </w:p>
    <w:p w14:paraId="5C607972" w14:textId="77777777" w:rsidR="000C5B3D" w:rsidRPr="00822959" w:rsidRDefault="000C5B3D" w:rsidP="00966EBD">
      <w:pPr>
        <w:ind w:left="7"/>
        <w:jc w:val="both"/>
        <w:rPr>
          <w:rFonts w:ascii="Calibri" w:eastAsia="Calibri" w:hAnsi="Calibri"/>
          <w:sz w:val="24"/>
          <w:szCs w:val="24"/>
          <w:lang w:eastAsia="en-US"/>
        </w:rPr>
      </w:pPr>
    </w:p>
    <w:p w14:paraId="398DA833" w14:textId="5BCD6FD6" w:rsidR="00966EBD" w:rsidRDefault="000C5B3D"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822959">
        <w:rPr>
          <w:rFonts w:ascii="Calibri" w:eastAsia="Calibri" w:hAnsi="Calibri"/>
          <w:sz w:val="24"/>
          <w:szCs w:val="24"/>
          <w:lang w:eastAsia="en-US"/>
        </w:rPr>
        <w:t>.9.7. O SLA das demandas de correções e resolução de problemas que necessitarem de manutenção “in loco” serão subdividas em grupos de acordo com a logística de deslocamento de cada localidade.</w:t>
      </w:r>
      <w:r w:rsidR="00966EBD" w:rsidRPr="009E36C6">
        <w:rPr>
          <w:rFonts w:ascii="Calibri" w:eastAsia="Calibri" w:hAnsi="Calibri"/>
          <w:sz w:val="24"/>
          <w:szCs w:val="24"/>
          <w:lang w:eastAsia="en-US"/>
        </w:rPr>
        <w:t xml:space="preserve">  O SLA deverá começar a contar da identificação da falha, conforme item </w:t>
      </w:r>
      <w:r>
        <w:rPr>
          <w:rFonts w:ascii="Calibri" w:eastAsia="Calibri" w:hAnsi="Calibri"/>
          <w:sz w:val="24"/>
          <w:szCs w:val="24"/>
          <w:lang w:eastAsia="en-US"/>
        </w:rPr>
        <w:t>7</w:t>
      </w:r>
      <w:r w:rsidR="00966EBD" w:rsidRPr="009E36C6">
        <w:rPr>
          <w:rFonts w:ascii="Calibri" w:eastAsia="Calibri" w:hAnsi="Calibri"/>
          <w:sz w:val="24"/>
          <w:szCs w:val="24"/>
          <w:lang w:eastAsia="en-US"/>
        </w:rPr>
        <w:t>.9.</w:t>
      </w:r>
      <w:r w:rsidR="00966EBD">
        <w:rPr>
          <w:rFonts w:ascii="Calibri" w:eastAsia="Calibri" w:hAnsi="Calibri"/>
          <w:sz w:val="24"/>
          <w:szCs w:val="24"/>
          <w:lang w:eastAsia="en-US"/>
        </w:rPr>
        <w:t>6</w:t>
      </w:r>
      <w:r w:rsidR="00966EBD" w:rsidRPr="009E36C6">
        <w:rPr>
          <w:rFonts w:ascii="Calibri" w:eastAsia="Calibri" w:hAnsi="Calibri"/>
          <w:sz w:val="24"/>
          <w:szCs w:val="24"/>
          <w:lang w:eastAsia="en-US"/>
        </w:rPr>
        <w:t>.</w:t>
      </w:r>
    </w:p>
    <w:p w14:paraId="39362207" w14:textId="77777777" w:rsidR="000C5B3D" w:rsidRPr="008659A0" w:rsidRDefault="000C5B3D" w:rsidP="00966EBD">
      <w:pPr>
        <w:ind w:left="7"/>
        <w:jc w:val="both"/>
        <w:rPr>
          <w:rFonts w:ascii="Calibri" w:eastAsia="Calibri" w:hAnsi="Calibri"/>
          <w:color w:val="FF0000"/>
          <w:sz w:val="24"/>
          <w:szCs w:val="24"/>
          <w:lang w:eastAsia="en-US"/>
        </w:rPr>
      </w:pPr>
    </w:p>
    <w:p w14:paraId="0A7A6D92" w14:textId="51E5553A" w:rsidR="00966EBD" w:rsidRPr="00870411" w:rsidRDefault="00966EBD" w:rsidP="00966EBD">
      <w:pPr>
        <w:pStyle w:val="PargrafodaLista"/>
        <w:ind w:left="0"/>
        <w:jc w:val="center"/>
        <w:rPr>
          <w:b/>
          <w:bCs/>
          <w:sz w:val="20"/>
          <w:szCs w:val="20"/>
        </w:rPr>
      </w:pPr>
      <w:r w:rsidRPr="00870411">
        <w:rPr>
          <w:b/>
          <w:bCs/>
          <w:sz w:val="20"/>
          <w:szCs w:val="20"/>
        </w:rPr>
        <w:t xml:space="preserve">Tabela </w:t>
      </w:r>
      <w:r w:rsidR="00B21BDA">
        <w:rPr>
          <w:b/>
          <w:bCs/>
          <w:sz w:val="20"/>
          <w:szCs w:val="20"/>
        </w:rPr>
        <w:t>4</w:t>
      </w:r>
      <w:r w:rsidRPr="00870411">
        <w:rPr>
          <w:b/>
          <w:bCs/>
          <w:sz w:val="20"/>
          <w:szCs w:val="20"/>
        </w:rPr>
        <w:t xml:space="preserve">. Acordos de Nível de Serviços </w:t>
      </w:r>
      <w:r>
        <w:rPr>
          <w:b/>
          <w:bCs/>
          <w:sz w:val="20"/>
          <w:szCs w:val="20"/>
        </w:rPr>
        <w:t>–</w:t>
      </w:r>
      <w:r w:rsidRPr="00870411">
        <w:rPr>
          <w:b/>
          <w:bCs/>
          <w:sz w:val="20"/>
          <w:szCs w:val="20"/>
        </w:rPr>
        <w:t xml:space="preserve"> SLA</w:t>
      </w:r>
      <w:r>
        <w:rPr>
          <w:b/>
          <w:bCs/>
          <w:sz w:val="20"/>
          <w:szCs w:val="20"/>
        </w:rPr>
        <w:t>:</w:t>
      </w:r>
    </w:p>
    <w:tbl>
      <w:tblPr>
        <w:tblW w:w="9530" w:type="dxa"/>
        <w:tblInd w:w="10" w:type="dxa"/>
        <w:tblLayout w:type="fixed"/>
        <w:tblCellMar>
          <w:left w:w="0" w:type="dxa"/>
          <w:right w:w="0" w:type="dxa"/>
        </w:tblCellMar>
        <w:tblLook w:val="04A0" w:firstRow="1" w:lastRow="0" w:firstColumn="1" w:lastColumn="0" w:noHBand="0" w:noVBand="1"/>
      </w:tblPr>
      <w:tblGrid>
        <w:gridCol w:w="3060"/>
        <w:gridCol w:w="39"/>
        <w:gridCol w:w="3121"/>
        <w:gridCol w:w="120"/>
        <w:gridCol w:w="100"/>
        <w:gridCol w:w="3060"/>
        <w:gridCol w:w="30"/>
      </w:tblGrid>
      <w:tr w:rsidR="00966EBD" w14:paraId="7F097675" w14:textId="77777777" w:rsidTr="00F6345C">
        <w:trPr>
          <w:trHeight w:val="262"/>
        </w:trPr>
        <w:tc>
          <w:tcPr>
            <w:tcW w:w="3060" w:type="dxa"/>
            <w:tcBorders>
              <w:top w:val="single" w:sz="8" w:space="0" w:color="auto"/>
              <w:left w:val="single" w:sz="8" w:space="0" w:color="auto"/>
            </w:tcBorders>
            <w:shd w:val="clear" w:color="auto" w:fill="F4B083"/>
            <w:vAlign w:val="bottom"/>
          </w:tcPr>
          <w:p w14:paraId="15CA20A1" w14:textId="77777777" w:rsidR="00966EBD" w:rsidRDefault="00966EBD" w:rsidP="00F6345C">
            <w:pPr>
              <w:jc w:val="center"/>
            </w:pPr>
            <w:r>
              <w:rPr>
                <w:rFonts w:ascii="Arial" w:eastAsia="Arial" w:hAnsi="Arial" w:cs="Arial"/>
                <w:b/>
                <w:bCs/>
                <w:w w:val="99"/>
              </w:rPr>
              <w:t>GRUPO</w:t>
            </w:r>
          </w:p>
        </w:tc>
        <w:tc>
          <w:tcPr>
            <w:tcW w:w="39" w:type="dxa"/>
            <w:tcBorders>
              <w:top w:val="single" w:sz="8" w:space="0" w:color="auto"/>
              <w:right w:val="single" w:sz="8" w:space="0" w:color="auto"/>
            </w:tcBorders>
            <w:shd w:val="clear" w:color="auto" w:fill="F4B083"/>
            <w:vAlign w:val="bottom"/>
          </w:tcPr>
          <w:p w14:paraId="065288DF" w14:textId="77777777" w:rsidR="00966EBD" w:rsidRDefault="00966EBD" w:rsidP="00F6345C"/>
        </w:tc>
        <w:tc>
          <w:tcPr>
            <w:tcW w:w="3121" w:type="dxa"/>
            <w:tcBorders>
              <w:top w:val="single" w:sz="8" w:space="0" w:color="auto"/>
            </w:tcBorders>
            <w:shd w:val="clear" w:color="auto" w:fill="F4B083"/>
            <w:vAlign w:val="bottom"/>
          </w:tcPr>
          <w:p w14:paraId="27599852" w14:textId="77777777" w:rsidR="00966EBD" w:rsidRDefault="00966EBD" w:rsidP="00F6345C">
            <w:pPr>
              <w:ind w:left="940"/>
            </w:pPr>
            <w:r>
              <w:rPr>
                <w:rFonts w:ascii="Arial" w:eastAsia="Arial" w:hAnsi="Arial" w:cs="Arial"/>
                <w:b/>
                <w:bCs/>
              </w:rPr>
              <w:t>SLA (horas)</w:t>
            </w:r>
          </w:p>
        </w:tc>
        <w:tc>
          <w:tcPr>
            <w:tcW w:w="120" w:type="dxa"/>
            <w:tcBorders>
              <w:top w:val="single" w:sz="8" w:space="0" w:color="auto"/>
              <w:right w:val="single" w:sz="8" w:space="0" w:color="auto"/>
            </w:tcBorders>
            <w:shd w:val="clear" w:color="auto" w:fill="F4B083"/>
            <w:vAlign w:val="bottom"/>
          </w:tcPr>
          <w:p w14:paraId="33355C4E" w14:textId="77777777" w:rsidR="00966EBD" w:rsidRDefault="00966EBD" w:rsidP="00F6345C"/>
        </w:tc>
        <w:tc>
          <w:tcPr>
            <w:tcW w:w="100" w:type="dxa"/>
            <w:tcBorders>
              <w:top w:val="single" w:sz="8" w:space="0" w:color="auto"/>
            </w:tcBorders>
            <w:shd w:val="clear" w:color="auto" w:fill="F4B083"/>
            <w:vAlign w:val="bottom"/>
          </w:tcPr>
          <w:p w14:paraId="2122E000" w14:textId="77777777" w:rsidR="00966EBD" w:rsidRDefault="00966EBD" w:rsidP="00F6345C"/>
        </w:tc>
        <w:tc>
          <w:tcPr>
            <w:tcW w:w="3060" w:type="dxa"/>
            <w:tcBorders>
              <w:top w:val="single" w:sz="8" w:space="0" w:color="auto"/>
              <w:right w:val="single" w:sz="8" w:space="0" w:color="auto"/>
            </w:tcBorders>
            <w:shd w:val="clear" w:color="auto" w:fill="F4B083"/>
            <w:vAlign w:val="bottom"/>
          </w:tcPr>
          <w:p w14:paraId="51F8144D" w14:textId="77777777" w:rsidR="00966EBD" w:rsidRDefault="00966EBD" w:rsidP="00F6345C">
            <w:pPr>
              <w:ind w:right="10"/>
              <w:jc w:val="center"/>
            </w:pPr>
            <w:r>
              <w:rPr>
                <w:rFonts w:ascii="Arial" w:eastAsia="Arial" w:hAnsi="Arial" w:cs="Arial"/>
                <w:b/>
                <w:bCs/>
                <w:w w:val="99"/>
              </w:rPr>
              <w:t>MUNICÍPIOS</w:t>
            </w:r>
          </w:p>
        </w:tc>
        <w:tc>
          <w:tcPr>
            <w:tcW w:w="30" w:type="dxa"/>
            <w:vAlign w:val="bottom"/>
          </w:tcPr>
          <w:p w14:paraId="352F9F92" w14:textId="77777777" w:rsidR="00966EBD" w:rsidRDefault="00966EBD" w:rsidP="00F6345C">
            <w:pPr>
              <w:rPr>
                <w:sz w:val="1"/>
                <w:szCs w:val="1"/>
              </w:rPr>
            </w:pPr>
          </w:p>
        </w:tc>
      </w:tr>
      <w:tr w:rsidR="00966EBD" w14:paraId="6699A918" w14:textId="77777777" w:rsidTr="00F6345C">
        <w:trPr>
          <w:trHeight w:val="127"/>
        </w:trPr>
        <w:tc>
          <w:tcPr>
            <w:tcW w:w="3060" w:type="dxa"/>
            <w:tcBorders>
              <w:left w:val="single" w:sz="8" w:space="0" w:color="auto"/>
              <w:bottom w:val="single" w:sz="8" w:space="0" w:color="auto"/>
            </w:tcBorders>
            <w:shd w:val="clear" w:color="auto" w:fill="F4B083"/>
            <w:vAlign w:val="bottom"/>
          </w:tcPr>
          <w:p w14:paraId="29125F37" w14:textId="77777777" w:rsidR="00966EBD" w:rsidRDefault="00966EBD" w:rsidP="00F6345C">
            <w:pPr>
              <w:rPr>
                <w:sz w:val="11"/>
                <w:szCs w:val="11"/>
              </w:rPr>
            </w:pPr>
          </w:p>
        </w:tc>
        <w:tc>
          <w:tcPr>
            <w:tcW w:w="39" w:type="dxa"/>
            <w:tcBorders>
              <w:bottom w:val="single" w:sz="8" w:space="0" w:color="auto"/>
              <w:right w:val="single" w:sz="8" w:space="0" w:color="auto"/>
            </w:tcBorders>
            <w:shd w:val="clear" w:color="auto" w:fill="F4B083"/>
            <w:vAlign w:val="bottom"/>
          </w:tcPr>
          <w:p w14:paraId="40DB8C6F" w14:textId="77777777" w:rsidR="00966EBD" w:rsidRDefault="00966EBD" w:rsidP="00F6345C">
            <w:pPr>
              <w:rPr>
                <w:sz w:val="11"/>
                <w:szCs w:val="11"/>
              </w:rPr>
            </w:pPr>
          </w:p>
        </w:tc>
        <w:tc>
          <w:tcPr>
            <w:tcW w:w="3121" w:type="dxa"/>
            <w:tcBorders>
              <w:bottom w:val="single" w:sz="8" w:space="0" w:color="auto"/>
            </w:tcBorders>
            <w:shd w:val="clear" w:color="auto" w:fill="F4B083"/>
            <w:vAlign w:val="bottom"/>
          </w:tcPr>
          <w:p w14:paraId="41A754CB" w14:textId="77777777" w:rsidR="00966EBD" w:rsidRDefault="00966EBD" w:rsidP="00F6345C">
            <w:pPr>
              <w:rPr>
                <w:sz w:val="11"/>
                <w:szCs w:val="11"/>
              </w:rPr>
            </w:pPr>
          </w:p>
        </w:tc>
        <w:tc>
          <w:tcPr>
            <w:tcW w:w="120" w:type="dxa"/>
            <w:tcBorders>
              <w:bottom w:val="single" w:sz="8" w:space="0" w:color="auto"/>
              <w:right w:val="single" w:sz="8" w:space="0" w:color="auto"/>
            </w:tcBorders>
            <w:shd w:val="clear" w:color="auto" w:fill="F4B083"/>
            <w:vAlign w:val="bottom"/>
          </w:tcPr>
          <w:p w14:paraId="4B6CBAC0" w14:textId="77777777" w:rsidR="00966EBD" w:rsidRDefault="00966EBD" w:rsidP="00F6345C">
            <w:pPr>
              <w:rPr>
                <w:sz w:val="11"/>
                <w:szCs w:val="11"/>
              </w:rPr>
            </w:pPr>
          </w:p>
        </w:tc>
        <w:tc>
          <w:tcPr>
            <w:tcW w:w="100" w:type="dxa"/>
            <w:tcBorders>
              <w:bottom w:val="single" w:sz="8" w:space="0" w:color="auto"/>
            </w:tcBorders>
            <w:shd w:val="clear" w:color="auto" w:fill="F4B083"/>
            <w:vAlign w:val="bottom"/>
          </w:tcPr>
          <w:p w14:paraId="25452AC6" w14:textId="77777777" w:rsidR="00966EBD" w:rsidRDefault="00966EBD" w:rsidP="00F6345C">
            <w:pPr>
              <w:rPr>
                <w:sz w:val="11"/>
                <w:szCs w:val="11"/>
              </w:rPr>
            </w:pPr>
          </w:p>
        </w:tc>
        <w:tc>
          <w:tcPr>
            <w:tcW w:w="3060" w:type="dxa"/>
            <w:tcBorders>
              <w:bottom w:val="single" w:sz="8" w:space="0" w:color="auto"/>
              <w:right w:val="single" w:sz="8" w:space="0" w:color="auto"/>
            </w:tcBorders>
            <w:shd w:val="clear" w:color="auto" w:fill="F4B083"/>
            <w:vAlign w:val="bottom"/>
          </w:tcPr>
          <w:p w14:paraId="6986AB4B" w14:textId="77777777" w:rsidR="00966EBD" w:rsidRDefault="00966EBD" w:rsidP="00F6345C">
            <w:pPr>
              <w:jc w:val="center"/>
              <w:rPr>
                <w:sz w:val="11"/>
                <w:szCs w:val="11"/>
              </w:rPr>
            </w:pPr>
          </w:p>
        </w:tc>
        <w:tc>
          <w:tcPr>
            <w:tcW w:w="30" w:type="dxa"/>
            <w:vAlign w:val="bottom"/>
          </w:tcPr>
          <w:p w14:paraId="6E665361" w14:textId="77777777" w:rsidR="00966EBD" w:rsidRDefault="00966EBD" w:rsidP="00F6345C">
            <w:pPr>
              <w:rPr>
                <w:sz w:val="1"/>
                <w:szCs w:val="1"/>
              </w:rPr>
            </w:pPr>
          </w:p>
        </w:tc>
      </w:tr>
      <w:tr w:rsidR="00966EBD" w14:paraId="412675F7" w14:textId="77777777" w:rsidTr="00F6345C">
        <w:trPr>
          <w:trHeight w:val="192"/>
        </w:trPr>
        <w:tc>
          <w:tcPr>
            <w:tcW w:w="3060" w:type="dxa"/>
            <w:tcBorders>
              <w:left w:val="single" w:sz="8" w:space="0" w:color="auto"/>
            </w:tcBorders>
            <w:vAlign w:val="bottom"/>
          </w:tcPr>
          <w:p w14:paraId="2FF8FD79" w14:textId="77777777" w:rsidR="00966EBD" w:rsidRPr="009A5076" w:rsidRDefault="00966EBD" w:rsidP="00F6345C">
            <w:pPr>
              <w:jc w:val="center"/>
              <w:rPr>
                <w:sz w:val="24"/>
                <w:szCs w:val="24"/>
              </w:rPr>
            </w:pPr>
            <w:r w:rsidRPr="009A5076">
              <w:rPr>
                <w:sz w:val="24"/>
                <w:szCs w:val="24"/>
              </w:rPr>
              <w:t>1</w:t>
            </w:r>
          </w:p>
        </w:tc>
        <w:tc>
          <w:tcPr>
            <w:tcW w:w="39" w:type="dxa"/>
            <w:tcBorders>
              <w:right w:val="single" w:sz="8" w:space="0" w:color="auto"/>
            </w:tcBorders>
            <w:vAlign w:val="bottom"/>
          </w:tcPr>
          <w:p w14:paraId="7E20D92E" w14:textId="77777777" w:rsidR="00966EBD" w:rsidRPr="009A5076" w:rsidRDefault="00966EBD" w:rsidP="00F6345C">
            <w:pPr>
              <w:jc w:val="center"/>
              <w:rPr>
                <w:sz w:val="24"/>
                <w:szCs w:val="24"/>
              </w:rPr>
            </w:pPr>
          </w:p>
        </w:tc>
        <w:tc>
          <w:tcPr>
            <w:tcW w:w="3121" w:type="dxa"/>
            <w:vAlign w:val="bottom"/>
          </w:tcPr>
          <w:p w14:paraId="4D38ABD4" w14:textId="77777777" w:rsidR="00966EBD" w:rsidRPr="009A5076" w:rsidRDefault="00966EBD" w:rsidP="00F6345C">
            <w:pPr>
              <w:jc w:val="center"/>
              <w:rPr>
                <w:sz w:val="24"/>
                <w:szCs w:val="24"/>
              </w:rPr>
            </w:pPr>
            <w:r w:rsidRPr="009A5076">
              <w:rPr>
                <w:sz w:val="24"/>
                <w:szCs w:val="24"/>
              </w:rPr>
              <w:t>6</w:t>
            </w:r>
          </w:p>
        </w:tc>
        <w:tc>
          <w:tcPr>
            <w:tcW w:w="120" w:type="dxa"/>
            <w:tcBorders>
              <w:right w:val="single" w:sz="8" w:space="0" w:color="auto"/>
            </w:tcBorders>
            <w:vAlign w:val="bottom"/>
          </w:tcPr>
          <w:p w14:paraId="1224B012" w14:textId="77777777" w:rsidR="00966EBD" w:rsidRDefault="00966EBD" w:rsidP="00F6345C">
            <w:pPr>
              <w:rPr>
                <w:sz w:val="16"/>
                <w:szCs w:val="16"/>
              </w:rPr>
            </w:pPr>
          </w:p>
        </w:tc>
        <w:tc>
          <w:tcPr>
            <w:tcW w:w="100" w:type="dxa"/>
            <w:vAlign w:val="bottom"/>
          </w:tcPr>
          <w:p w14:paraId="24836407" w14:textId="77777777" w:rsidR="00966EBD" w:rsidRDefault="00966EBD" w:rsidP="00F6345C">
            <w:pPr>
              <w:rPr>
                <w:sz w:val="16"/>
                <w:szCs w:val="16"/>
              </w:rPr>
            </w:pPr>
          </w:p>
        </w:tc>
        <w:tc>
          <w:tcPr>
            <w:tcW w:w="3060" w:type="dxa"/>
            <w:tcBorders>
              <w:right w:val="single" w:sz="8" w:space="0" w:color="auto"/>
            </w:tcBorders>
            <w:vAlign w:val="bottom"/>
          </w:tcPr>
          <w:p w14:paraId="5FA130F0" w14:textId="77777777" w:rsidR="00966EBD" w:rsidRDefault="00966EBD" w:rsidP="00F6345C">
            <w:pPr>
              <w:spacing w:line="242" w:lineRule="exact"/>
              <w:ind w:right="10"/>
              <w:rPr>
                <w:rFonts w:ascii="Arial" w:eastAsia="Arial" w:hAnsi="Arial" w:cs="Arial"/>
                <w:w w:val="99"/>
              </w:rPr>
            </w:pPr>
            <w:r>
              <w:rPr>
                <w:rFonts w:ascii="Arial" w:eastAsia="Arial" w:hAnsi="Arial" w:cs="Arial"/>
                <w:w w:val="99"/>
              </w:rPr>
              <w:t>Boa Vista-RR;</w:t>
            </w:r>
          </w:p>
          <w:p w14:paraId="45DF6392" w14:textId="77777777" w:rsidR="00966EBD" w:rsidRPr="00770EFF" w:rsidRDefault="00966EBD" w:rsidP="00F6345C">
            <w:pPr>
              <w:spacing w:line="242" w:lineRule="exact"/>
              <w:ind w:right="10"/>
              <w:rPr>
                <w:rFonts w:ascii="Arial" w:eastAsia="Arial" w:hAnsi="Arial" w:cs="Arial"/>
                <w:w w:val="99"/>
              </w:rPr>
            </w:pPr>
            <w:r>
              <w:rPr>
                <w:rFonts w:ascii="Arial" w:eastAsia="Arial" w:hAnsi="Arial" w:cs="Arial"/>
                <w:w w:val="99"/>
              </w:rPr>
              <w:t xml:space="preserve">Macapá-AP; </w:t>
            </w:r>
            <w:r w:rsidRPr="003305B7">
              <w:rPr>
                <w:rFonts w:ascii="Arial" w:eastAsia="Arial" w:hAnsi="Arial" w:cs="Arial"/>
                <w:w w:val="99"/>
              </w:rPr>
              <w:t>Belém</w:t>
            </w:r>
            <w:r>
              <w:rPr>
                <w:rFonts w:ascii="Arial" w:eastAsia="Arial" w:hAnsi="Arial" w:cs="Arial"/>
                <w:w w:val="99"/>
              </w:rPr>
              <w:t>-PA</w:t>
            </w:r>
          </w:p>
        </w:tc>
        <w:tc>
          <w:tcPr>
            <w:tcW w:w="30" w:type="dxa"/>
            <w:vAlign w:val="bottom"/>
          </w:tcPr>
          <w:p w14:paraId="25FB9F99" w14:textId="77777777" w:rsidR="00966EBD" w:rsidRDefault="00966EBD" w:rsidP="00F6345C">
            <w:pPr>
              <w:rPr>
                <w:sz w:val="1"/>
                <w:szCs w:val="1"/>
              </w:rPr>
            </w:pPr>
          </w:p>
        </w:tc>
      </w:tr>
      <w:tr w:rsidR="00966EBD" w14:paraId="248DE38A" w14:textId="77777777" w:rsidTr="00F6345C">
        <w:trPr>
          <w:trHeight w:val="68"/>
        </w:trPr>
        <w:tc>
          <w:tcPr>
            <w:tcW w:w="3060" w:type="dxa"/>
            <w:tcBorders>
              <w:left w:val="single" w:sz="8" w:space="0" w:color="auto"/>
              <w:bottom w:val="single" w:sz="8" w:space="0" w:color="auto"/>
            </w:tcBorders>
            <w:vAlign w:val="bottom"/>
          </w:tcPr>
          <w:p w14:paraId="7B886635" w14:textId="77777777" w:rsidR="00966EBD" w:rsidRDefault="00966EBD" w:rsidP="00F6345C">
            <w:pPr>
              <w:rPr>
                <w:sz w:val="11"/>
                <w:szCs w:val="11"/>
              </w:rPr>
            </w:pPr>
          </w:p>
        </w:tc>
        <w:tc>
          <w:tcPr>
            <w:tcW w:w="39" w:type="dxa"/>
            <w:tcBorders>
              <w:bottom w:val="single" w:sz="8" w:space="0" w:color="auto"/>
              <w:right w:val="single" w:sz="8" w:space="0" w:color="auto"/>
            </w:tcBorders>
            <w:vAlign w:val="bottom"/>
          </w:tcPr>
          <w:p w14:paraId="3AC60B85" w14:textId="77777777" w:rsidR="00966EBD" w:rsidRDefault="00966EBD" w:rsidP="00F6345C">
            <w:pPr>
              <w:rPr>
                <w:sz w:val="11"/>
                <w:szCs w:val="11"/>
              </w:rPr>
            </w:pPr>
          </w:p>
        </w:tc>
        <w:tc>
          <w:tcPr>
            <w:tcW w:w="3121" w:type="dxa"/>
            <w:tcBorders>
              <w:bottom w:val="single" w:sz="8" w:space="0" w:color="auto"/>
            </w:tcBorders>
            <w:vAlign w:val="bottom"/>
          </w:tcPr>
          <w:p w14:paraId="5AB4C85A" w14:textId="77777777" w:rsidR="00966EBD" w:rsidRDefault="00966EBD" w:rsidP="00F6345C">
            <w:pPr>
              <w:rPr>
                <w:sz w:val="11"/>
                <w:szCs w:val="11"/>
              </w:rPr>
            </w:pPr>
          </w:p>
        </w:tc>
        <w:tc>
          <w:tcPr>
            <w:tcW w:w="120" w:type="dxa"/>
            <w:tcBorders>
              <w:bottom w:val="single" w:sz="8" w:space="0" w:color="auto"/>
              <w:right w:val="single" w:sz="8" w:space="0" w:color="auto"/>
            </w:tcBorders>
            <w:vAlign w:val="bottom"/>
          </w:tcPr>
          <w:p w14:paraId="64771922" w14:textId="77777777" w:rsidR="00966EBD" w:rsidRDefault="00966EBD" w:rsidP="00F6345C">
            <w:pPr>
              <w:rPr>
                <w:sz w:val="11"/>
                <w:szCs w:val="11"/>
              </w:rPr>
            </w:pPr>
          </w:p>
        </w:tc>
        <w:tc>
          <w:tcPr>
            <w:tcW w:w="100" w:type="dxa"/>
            <w:tcBorders>
              <w:bottom w:val="single" w:sz="8" w:space="0" w:color="auto"/>
            </w:tcBorders>
            <w:vAlign w:val="bottom"/>
          </w:tcPr>
          <w:p w14:paraId="480C1188" w14:textId="77777777" w:rsidR="00966EBD" w:rsidRDefault="00966EBD" w:rsidP="00F6345C">
            <w:pPr>
              <w:rPr>
                <w:sz w:val="11"/>
                <w:szCs w:val="11"/>
              </w:rPr>
            </w:pPr>
          </w:p>
        </w:tc>
        <w:tc>
          <w:tcPr>
            <w:tcW w:w="3060" w:type="dxa"/>
            <w:tcBorders>
              <w:bottom w:val="single" w:sz="8" w:space="0" w:color="auto"/>
              <w:right w:val="single" w:sz="8" w:space="0" w:color="auto"/>
            </w:tcBorders>
            <w:vAlign w:val="bottom"/>
          </w:tcPr>
          <w:p w14:paraId="120962A1" w14:textId="77777777" w:rsidR="00966EBD" w:rsidRDefault="00966EBD" w:rsidP="00F6345C">
            <w:pPr>
              <w:jc w:val="center"/>
              <w:rPr>
                <w:sz w:val="11"/>
                <w:szCs w:val="11"/>
              </w:rPr>
            </w:pPr>
          </w:p>
        </w:tc>
        <w:tc>
          <w:tcPr>
            <w:tcW w:w="30" w:type="dxa"/>
            <w:vAlign w:val="bottom"/>
          </w:tcPr>
          <w:p w14:paraId="0D197443" w14:textId="77777777" w:rsidR="00966EBD" w:rsidRDefault="00966EBD" w:rsidP="00F6345C">
            <w:pPr>
              <w:rPr>
                <w:sz w:val="1"/>
                <w:szCs w:val="1"/>
              </w:rPr>
            </w:pPr>
          </w:p>
        </w:tc>
      </w:tr>
      <w:tr w:rsidR="00966EBD" w14:paraId="22CFC64B" w14:textId="77777777" w:rsidTr="00F6345C">
        <w:trPr>
          <w:trHeight w:val="242"/>
        </w:trPr>
        <w:tc>
          <w:tcPr>
            <w:tcW w:w="3060" w:type="dxa"/>
            <w:tcBorders>
              <w:left w:val="single" w:sz="8" w:space="0" w:color="auto"/>
            </w:tcBorders>
            <w:vAlign w:val="bottom"/>
          </w:tcPr>
          <w:p w14:paraId="725EFD9F" w14:textId="77777777" w:rsidR="00966EBD" w:rsidRDefault="00966EBD" w:rsidP="00F6345C">
            <w:pPr>
              <w:jc w:val="center"/>
              <w:rPr>
                <w:sz w:val="21"/>
                <w:szCs w:val="21"/>
              </w:rPr>
            </w:pPr>
            <w:r>
              <w:rPr>
                <w:sz w:val="24"/>
                <w:szCs w:val="24"/>
              </w:rPr>
              <w:t>2</w:t>
            </w:r>
          </w:p>
        </w:tc>
        <w:tc>
          <w:tcPr>
            <w:tcW w:w="39" w:type="dxa"/>
            <w:tcBorders>
              <w:right w:val="single" w:sz="8" w:space="0" w:color="auto"/>
            </w:tcBorders>
            <w:vAlign w:val="bottom"/>
          </w:tcPr>
          <w:p w14:paraId="4134AA75" w14:textId="77777777" w:rsidR="00966EBD" w:rsidRDefault="00966EBD" w:rsidP="00F6345C">
            <w:pPr>
              <w:rPr>
                <w:sz w:val="21"/>
                <w:szCs w:val="21"/>
              </w:rPr>
            </w:pPr>
          </w:p>
        </w:tc>
        <w:tc>
          <w:tcPr>
            <w:tcW w:w="3121" w:type="dxa"/>
            <w:vAlign w:val="bottom"/>
          </w:tcPr>
          <w:p w14:paraId="1C7C2159" w14:textId="77777777" w:rsidR="00966EBD" w:rsidRDefault="00966EBD" w:rsidP="00F6345C">
            <w:pPr>
              <w:jc w:val="center"/>
              <w:rPr>
                <w:sz w:val="21"/>
                <w:szCs w:val="21"/>
              </w:rPr>
            </w:pPr>
            <w:r>
              <w:rPr>
                <w:sz w:val="24"/>
                <w:szCs w:val="24"/>
              </w:rPr>
              <w:t>12</w:t>
            </w:r>
          </w:p>
        </w:tc>
        <w:tc>
          <w:tcPr>
            <w:tcW w:w="120" w:type="dxa"/>
            <w:tcBorders>
              <w:right w:val="single" w:sz="8" w:space="0" w:color="auto"/>
            </w:tcBorders>
            <w:vAlign w:val="bottom"/>
          </w:tcPr>
          <w:p w14:paraId="61181AD0" w14:textId="77777777" w:rsidR="00966EBD" w:rsidRDefault="00966EBD" w:rsidP="00F6345C">
            <w:pPr>
              <w:rPr>
                <w:sz w:val="21"/>
                <w:szCs w:val="21"/>
              </w:rPr>
            </w:pPr>
          </w:p>
        </w:tc>
        <w:tc>
          <w:tcPr>
            <w:tcW w:w="100" w:type="dxa"/>
            <w:vAlign w:val="bottom"/>
          </w:tcPr>
          <w:p w14:paraId="74C98257" w14:textId="77777777" w:rsidR="00966EBD" w:rsidRDefault="00966EBD" w:rsidP="00F6345C">
            <w:pPr>
              <w:rPr>
                <w:sz w:val="21"/>
                <w:szCs w:val="21"/>
              </w:rPr>
            </w:pPr>
          </w:p>
        </w:tc>
        <w:tc>
          <w:tcPr>
            <w:tcW w:w="3060" w:type="dxa"/>
            <w:tcBorders>
              <w:right w:val="single" w:sz="8" w:space="0" w:color="auto"/>
            </w:tcBorders>
            <w:vAlign w:val="bottom"/>
          </w:tcPr>
          <w:p w14:paraId="719A2935" w14:textId="77777777" w:rsidR="00966EBD" w:rsidRPr="00BE5485" w:rsidRDefault="00966EBD" w:rsidP="00F6345C">
            <w:pPr>
              <w:spacing w:line="242" w:lineRule="exact"/>
              <w:ind w:right="10"/>
              <w:rPr>
                <w:rFonts w:ascii="Arial" w:eastAsia="Arial" w:hAnsi="Arial" w:cs="Arial"/>
                <w:w w:val="99"/>
              </w:rPr>
            </w:pPr>
            <w:r w:rsidRPr="00C039FD">
              <w:rPr>
                <w:rFonts w:ascii="Arial" w:eastAsia="Arial" w:hAnsi="Arial" w:cs="Arial"/>
                <w:w w:val="99"/>
              </w:rPr>
              <w:t>Tefé-AM</w:t>
            </w:r>
            <w:r>
              <w:rPr>
                <w:rFonts w:ascii="Arial" w:eastAsia="Arial" w:hAnsi="Arial" w:cs="Arial"/>
                <w:w w:val="99"/>
              </w:rPr>
              <w:t xml:space="preserve">; </w:t>
            </w:r>
            <w:r w:rsidRPr="00BE5485">
              <w:rPr>
                <w:rFonts w:ascii="Arial" w:eastAsia="Arial" w:hAnsi="Arial" w:cs="Arial"/>
                <w:w w:val="99"/>
              </w:rPr>
              <w:t>Tabatinga-AM</w:t>
            </w:r>
            <w:r>
              <w:rPr>
                <w:rFonts w:ascii="Arial" w:eastAsia="Arial" w:hAnsi="Arial" w:cs="Arial"/>
                <w:w w:val="99"/>
              </w:rPr>
              <w:t>; Caracaraí-RR</w:t>
            </w:r>
          </w:p>
        </w:tc>
        <w:tc>
          <w:tcPr>
            <w:tcW w:w="30" w:type="dxa"/>
            <w:vAlign w:val="bottom"/>
          </w:tcPr>
          <w:p w14:paraId="422BBBC8" w14:textId="77777777" w:rsidR="00966EBD" w:rsidRDefault="00966EBD" w:rsidP="00F6345C">
            <w:pPr>
              <w:rPr>
                <w:sz w:val="1"/>
                <w:szCs w:val="1"/>
              </w:rPr>
            </w:pPr>
          </w:p>
        </w:tc>
      </w:tr>
      <w:tr w:rsidR="00966EBD" w14:paraId="5B57105B" w14:textId="77777777" w:rsidTr="00F6345C">
        <w:trPr>
          <w:trHeight w:val="127"/>
        </w:trPr>
        <w:tc>
          <w:tcPr>
            <w:tcW w:w="3060" w:type="dxa"/>
            <w:tcBorders>
              <w:left w:val="single" w:sz="8" w:space="0" w:color="auto"/>
              <w:bottom w:val="single" w:sz="8" w:space="0" w:color="auto"/>
            </w:tcBorders>
            <w:vAlign w:val="bottom"/>
          </w:tcPr>
          <w:p w14:paraId="17F6EE89" w14:textId="77777777" w:rsidR="00966EBD" w:rsidRDefault="00966EBD" w:rsidP="00F6345C">
            <w:pPr>
              <w:rPr>
                <w:sz w:val="11"/>
                <w:szCs w:val="11"/>
              </w:rPr>
            </w:pPr>
          </w:p>
        </w:tc>
        <w:tc>
          <w:tcPr>
            <w:tcW w:w="39" w:type="dxa"/>
            <w:tcBorders>
              <w:bottom w:val="single" w:sz="8" w:space="0" w:color="auto"/>
              <w:right w:val="single" w:sz="8" w:space="0" w:color="auto"/>
            </w:tcBorders>
            <w:vAlign w:val="bottom"/>
          </w:tcPr>
          <w:p w14:paraId="7729B597" w14:textId="77777777" w:rsidR="00966EBD" w:rsidRDefault="00966EBD" w:rsidP="00F6345C">
            <w:pPr>
              <w:rPr>
                <w:sz w:val="11"/>
                <w:szCs w:val="11"/>
              </w:rPr>
            </w:pPr>
          </w:p>
        </w:tc>
        <w:tc>
          <w:tcPr>
            <w:tcW w:w="3121" w:type="dxa"/>
            <w:tcBorders>
              <w:bottom w:val="single" w:sz="8" w:space="0" w:color="auto"/>
            </w:tcBorders>
            <w:vAlign w:val="bottom"/>
          </w:tcPr>
          <w:p w14:paraId="1628480F" w14:textId="77777777" w:rsidR="00966EBD" w:rsidRDefault="00966EBD" w:rsidP="00F6345C">
            <w:pPr>
              <w:rPr>
                <w:sz w:val="11"/>
                <w:szCs w:val="11"/>
              </w:rPr>
            </w:pPr>
          </w:p>
        </w:tc>
        <w:tc>
          <w:tcPr>
            <w:tcW w:w="120" w:type="dxa"/>
            <w:tcBorders>
              <w:bottom w:val="single" w:sz="8" w:space="0" w:color="auto"/>
              <w:right w:val="single" w:sz="8" w:space="0" w:color="auto"/>
            </w:tcBorders>
            <w:vAlign w:val="bottom"/>
          </w:tcPr>
          <w:p w14:paraId="22613800" w14:textId="77777777" w:rsidR="00966EBD" w:rsidRDefault="00966EBD" w:rsidP="00F6345C">
            <w:pPr>
              <w:rPr>
                <w:sz w:val="11"/>
                <w:szCs w:val="11"/>
              </w:rPr>
            </w:pPr>
          </w:p>
        </w:tc>
        <w:tc>
          <w:tcPr>
            <w:tcW w:w="100" w:type="dxa"/>
            <w:tcBorders>
              <w:bottom w:val="single" w:sz="8" w:space="0" w:color="auto"/>
            </w:tcBorders>
            <w:vAlign w:val="bottom"/>
          </w:tcPr>
          <w:p w14:paraId="06AE1598" w14:textId="77777777" w:rsidR="00966EBD" w:rsidRDefault="00966EBD" w:rsidP="00F6345C">
            <w:pPr>
              <w:rPr>
                <w:sz w:val="11"/>
                <w:szCs w:val="11"/>
              </w:rPr>
            </w:pPr>
          </w:p>
        </w:tc>
        <w:tc>
          <w:tcPr>
            <w:tcW w:w="3060" w:type="dxa"/>
            <w:tcBorders>
              <w:bottom w:val="single" w:sz="8" w:space="0" w:color="auto"/>
              <w:right w:val="single" w:sz="8" w:space="0" w:color="auto"/>
            </w:tcBorders>
            <w:vAlign w:val="bottom"/>
          </w:tcPr>
          <w:p w14:paraId="5F7F2788" w14:textId="77777777" w:rsidR="00966EBD" w:rsidRPr="00BE5485" w:rsidRDefault="00966EBD" w:rsidP="00F6345C">
            <w:pPr>
              <w:spacing w:line="242" w:lineRule="exact"/>
              <w:ind w:right="10"/>
              <w:jc w:val="center"/>
              <w:rPr>
                <w:rFonts w:ascii="Arial" w:eastAsia="Arial" w:hAnsi="Arial" w:cs="Arial"/>
                <w:w w:val="99"/>
              </w:rPr>
            </w:pPr>
          </w:p>
        </w:tc>
        <w:tc>
          <w:tcPr>
            <w:tcW w:w="30" w:type="dxa"/>
            <w:vAlign w:val="bottom"/>
          </w:tcPr>
          <w:p w14:paraId="2C1C78E7" w14:textId="77777777" w:rsidR="00966EBD" w:rsidRDefault="00966EBD" w:rsidP="00F6345C">
            <w:pPr>
              <w:rPr>
                <w:sz w:val="1"/>
                <w:szCs w:val="1"/>
              </w:rPr>
            </w:pPr>
          </w:p>
        </w:tc>
      </w:tr>
      <w:tr w:rsidR="00966EBD" w14:paraId="6CFD5FBE" w14:textId="77777777" w:rsidTr="00F6345C">
        <w:trPr>
          <w:trHeight w:val="190"/>
        </w:trPr>
        <w:tc>
          <w:tcPr>
            <w:tcW w:w="3060" w:type="dxa"/>
            <w:tcBorders>
              <w:left w:val="single" w:sz="8" w:space="0" w:color="auto"/>
            </w:tcBorders>
            <w:vAlign w:val="bottom"/>
          </w:tcPr>
          <w:p w14:paraId="361B561D" w14:textId="77777777" w:rsidR="00966EBD" w:rsidRPr="009A5076" w:rsidRDefault="00966EBD" w:rsidP="00F6345C">
            <w:pPr>
              <w:jc w:val="center"/>
              <w:rPr>
                <w:sz w:val="24"/>
                <w:szCs w:val="24"/>
              </w:rPr>
            </w:pPr>
            <w:r w:rsidRPr="009A5076">
              <w:rPr>
                <w:sz w:val="24"/>
                <w:szCs w:val="24"/>
              </w:rPr>
              <w:t>3</w:t>
            </w:r>
          </w:p>
        </w:tc>
        <w:tc>
          <w:tcPr>
            <w:tcW w:w="39" w:type="dxa"/>
            <w:tcBorders>
              <w:right w:val="single" w:sz="8" w:space="0" w:color="auto"/>
            </w:tcBorders>
            <w:vAlign w:val="bottom"/>
          </w:tcPr>
          <w:p w14:paraId="51C37552" w14:textId="77777777" w:rsidR="00966EBD" w:rsidRPr="009A5076" w:rsidRDefault="00966EBD" w:rsidP="00F6345C">
            <w:pPr>
              <w:rPr>
                <w:sz w:val="24"/>
                <w:szCs w:val="24"/>
              </w:rPr>
            </w:pPr>
          </w:p>
        </w:tc>
        <w:tc>
          <w:tcPr>
            <w:tcW w:w="3121" w:type="dxa"/>
            <w:vAlign w:val="bottom"/>
          </w:tcPr>
          <w:p w14:paraId="52789C03" w14:textId="77777777" w:rsidR="00966EBD" w:rsidRPr="009A5076" w:rsidRDefault="00966EBD" w:rsidP="00F6345C">
            <w:pPr>
              <w:jc w:val="center"/>
              <w:rPr>
                <w:sz w:val="24"/>
                <w:szCs w:val="24"/>
              </w:rPr>
            </w:pPr>
            <w:r w:rsidRPr="009A5076">
              <w:rPr>
                <w:sz w:val="24"/>
                <w:szCs w:val="24"/>
              </w:rPr>
              <w:t>24</w:t>
            </w:r>
          </w:p>
        </w:tc>
        <w:tc>
          <w:tcPr>
            <w:tcW w:w="120" w:type="dxa"/>
            <w:tcBorders>
              <w:right w:val="single" w:sz="8" w:space="0" w:color="auto"/>
            </w:tcBorders>
            <w:vAlign w:val="bottom"/>
          </w:tcPr>
          <w:p w14:paraId="7805F508" w14:textId="77777777" w:rsidR="00966EBD" w:rsidRDefault="00966EBD" w:rsidP="00F6345C">
            <w:pPr>
              <w:rPr>
                <w:sz w:val="16"/>
                <w:szCs w:val="16"/>
              </w:rPr>
            </w:pPr>
          </w:p>
        </w:tc>
        <w:tc>
          <w:tcPr>
            <w:tcW w:w="100" w:type="dxa"/>
            <w:vAlign w:val="bottom"/>
          </w:tcPr>
          <w:p w14:paraId="17961ADC" w14:textId="77777777" w:rsidR="00966EBD" w:rsidRDefault="00966EBD" w:rsidP="00F6345C">
            <w:pPr>
              <w:rPr>
                <w:sz w:val="16"/>
                <w:szCs w:val="16"/>
              </w:rPr>
            </w:pPr>
          </w:p>
        </w:tc>
        <w:tc>
          <w:tcPr>
            <w:tcW w:w="3060" w:type="dxa"/>
            <w:tcBorders>
              <w:right w:val="single" w:sz="8" w:space="0" w:color="auto"/>
            </w:tcBorders>
            <w:vAlign w:val="bottom"/>
          </w:tcPr>
          <w:p w14:paraId="74913393" w14:textId="77777777" w:rsidR="00966EBD" w:rsidRPr="00C039FD" w:rsidRDefault="00966EBD" w:rsidP="00F6345C">
            <w:pPr>
              <w:rPr>
                <w:rFonts w:ascii="Arial" w:eastAsia="Arial" w:hAnsi="Arial" w:cs="Arial"/>
                <w:w w:val="99"/>
              </w:rPr>
            </w:pPr>
            <w:r>
              <w:rPr>
                <w:rFonts w:ascii="Arial" w:eastAsia="Arial" w:hAnsi="Arial" w:cs="Arial"/>
                <w:w w:val="99"/>
              </w:rPr>
              <w:t xml:space="preserve">Alvarães-AM; </w:t>
            </w:r>
            <w:r w:rsidRPr="00BE5485">
              <w:rPr>
                <w:rFonts w:ascii="Arial" w:eastAsia="Arial" w:hAnsi="Arial" w:cs="Arial"/>
                <w:w w:val="99"/>
              </w:rPr>
              <w:t>Uarini-AM</w:t>
            </w:r>
            <w:r>
              <w:rPr>
                <w:rFonts w:ascii="Arial" w:eastAsia="Arial" w:hAnsi="Arial" w:cs="Arial"/>
                <w:w w:val="99"/>
              </w:rPr>
              <w:t>;</w:t>
            </w:r>
            <w:r w:rsidRPr="00BE5485">
              <w:rPr>
                <w:rFonts w:ascii="Arial" w:eastAsia="Arial" w:hAnsi="Arial" w:cs="Arial"/>
                <w:w w:val="99"/>
              </w:rPr>
              <w:t xml:space="preserve"> Fonte </w:t>
            </w:r>
            <w:proofErr w:type="spellStart"/>
            <w:r w:rsidRPr="00BE5485">
              <w:rPr>
                <w:rFonts w:ascii="Arial" w:eastAsia="Arial" w:hAnsi="Arial" w:cs="Arial"/>
                <w:w w:val="99"/>
              </w:rPr>
              <w:t>Boa-AM</w:t>
            </w:r>
            <w:proofErr w:type="spellEnd"/>
            <w:r w:rsidRPr="00BE5485">
              <w:rPr>
                <w:rFonts w:ascii="Arial" w:eastAsia="Arial" w:hAnsi="Arial" w:cs="Arial"/>
                <w:w w:val="99"/>
              </w:rPr>
              <w:t>, Jutaí-AM</w:t>
            </w:r>
            <w:r>
              <w:rPr>
                <w:rFonts w:ascii="Arial" w:eastAsia="Arial" w:hAnsi="Arial" w:cs="Arial"/>
                <w:w w:val="99"/>
              </w:rPr>
              <w:t xml:space="preserve">; </w:t>
            </w:r>
            <w:r w:rsidRPr="00BE5485">
              <w:rPr>
                <w:rFonts w:ascii="Arial" w:eastAsia="Arial" w:hAnsi="Arial" w:cs="Arial"/>
                <w:w w:val="99"/>
              </w:rPr>
              <w:t xml:space="preserve">Santo Antônio do </w:t>
            </w:r>
            <w:proofErr w:type="spellStart"/>
            <w:r w:rsidRPr="00BE5485">
              <w:rPr>
                <w:rFonts w:ascii="Arial" w:eastAsia="Arial" w:hAnsi="Arial" w:cs="Arial"/>
                <w:w w:val="99"/>
              </w:rPr>
              <w:t>Içá-AM</w:t>
            </w:r>
            <w:proofErr w:type="spellEnd"/>
            <w:r w:rsidRPr="00BE5485">
              <w:rPr>
                <w:rFonts w:ascii="Arial" w:eastAsia="Arial" w:hAnsi="Arial" w:cs="Arial"/>
                <w:w w:val="99"/>
              </w:rPr>
              <w:t xml:space="preserve">, </w:t>
            </w:r>
            <w:proofErr w:type="spellStart"/>
            <w:r w:rsidRPr="00BE5485">
              <w:rPr>
                <w:rFonts w:ascii="Arial" w:eastAsia="Arial" w:hAnsi="Arial" w:cs="Arial"/>
                <w:w w:val="99"/>
              </w:rPr>
              <w:t>Amaturá</w:t>
            </w:r>
            <w:proofErr w:type="spellEnd"/>
            <w:r w:rsidRPr="00BE5485">
              <w:rPr>
                <w:rFonts w:ascii="Arial" w:eastAsia="Arial" w:hAnsi="Arial" w:cs="Arial"/>
                <w:w w:val="99"/>
              </w:rPr>
              <w:t>-AM, Tonantins-AM</w:t>
            </w:r>
            <w:r>
              <w:rPr>
                <w:rFonts w:ascii="Arial" w:eastAsia="Arial" w:hAnsi="Arial" w:cs="Arial"/>
                <w:w w:val="99"/>
              </w:rPr>
              <w:t>;</w:t>
            </w:r>
            <w:r w:rsidRPr="00BE5485">
              <w:rPr>
                <w:rFonts w:ascii="Arial" w:eastAsia="Arial" w:hAnsi="Arial" w:cs="Arial"/>
                <w:w w:val="99"/>
              </w:rPr>
              <w:t xml:space="preserve"> São Paulo de Olivença-AM</w:t>
            </w:r>
            <w:r>
              <w:rPr>
                <w:rFonts w:ascii="Arial" w:eastAsia="Arial" w:hAnsi="Arial" w:cs="Arial"/>
                <w:w w:val="99"/>
              </w:rPr>
              <w:t>;</w:t>
            </w:r>
            <w:r w:rsidRPr="00BE5485">
              <w:rPr>
                <w:rFonts w:ascii="Arial" w:eastAsia="Arial" w:hAnsi="Arial" w:cs="Arial"/>
                <w:w w:val="99"/>
              </w:rPr>
              <w:t xml:space="preserve"> Belém do Solimões-AM, </w:t>
            </w:r>
            <w:proofErr w:type="spellStart"/>
            <w:r w:rsidRPr="00BE5485">
              <w:rPr>
                <w:rFonts w:ascii="Arial" w:eastAsia="Arial" w:hAnsi="Arial" w:cs="Arial"/>
                <w:w w:val="99"/>
              </w:rPr>
              <w:t>Bejamin</w:t>
            </w:r>
            <w:proofErr w:type="spellEnd"/>
            <w:r w:rsidRPr="00BE5485">
              <w:rPr>
                <w:rFonts w:ascii="Arial" w:eastAsia="Arial" w:hAnsi="Arial" w:cs="Arial"/>
                <w:w w:val="99"/>
              </w:rPr>
              <w:t xml:space="preserve"> </w:t>
            </w:r>
            <w:proofErr w:type="spellStart"/>
            <w:r w:rsidRPr="00BE5485">
              <w:rPr>
                <w:rFonts w:ascii="Arial" w:eastAsia="Arial" w:hAnsi="Arial" w:cs="Arial"/>
                <w:w w:val="99"/>
              </w:rPr>
              <w:t>Constant-AM</w:t>
            </w:r>
            <w:proofErr w:type="spellEnd"/>
            <w:r>
              <w:rPr>
                <w:rFonts w:ascii="Arial" w:eastAsia="Arial" w:hAnsi="Arial" w:cs="Arial"/>
                <w:w w:val="99"/>
              </w:rPr>
              <w:t>;</w:t>
            </w:r>
            <w:r w:rsidRPr="00BE5485">
              <w:rPr>
                <w:rFonts w:ascii="Arial" w:eastAsia="Arial" w:hAnsi="Arial" w:cs="Arial"/>
                <w:w w:val="99"/>
              </w:rPr>
              <w:t xml:space="preserve"> Atalaia do </w:t>
            </w:r>
            <w:proofErr w:type="spellStart"/>
            <w:r w:rsidRPr="00BE5485">
              <w:rPr>
                <w:rFonts w:ascii="Arial" w:eastAsia="Arial" w:hAnsi="Arial" w:cs="Arial"/>
                <w:w w:val="99"/>
              </w:rPr>
              <w:t>Norte-AM</w:t>
            </w:r>
            <w:proofErr w:type="spellEnd"/>
            <w:r>
              <w:rPr>
                <w:rFonts w:ascii="Arial" w:eastAsia="Arial" w:hAnsi="Arial" w:cs="Arial"/>
                <w:w w:val="99"/>
              </w:rPr>
              <w:t>;</w:t>
            </w:r>
            <w:r w:rsidRPr="00BE5485">
              <w:rPr>
                <w:rFonts w:ascii="Arial" w:eastAsia="Arial" w:hAnsi="Arial" w:cs="Arial"/>
                <w:w w:val="99"/>
              </w:rPr>
              <w:t xml:space="preserve"> Breves-PA</w:t>
            </w:r>
            <w:r>
              <w:rPr>
                <w:rFonts w:ascii="Arial" w:eastAsia="Arial" w:hAnsi="Arial" w:cs="Arial"/>
                <w:w w:val="99"/>
              </w:rPr>
              <w:t>;</w:t>
            </w:r>
            <w:r w:rsidRPr="00BE5485">
              <w:rPr>
                <w:rFonts w:ascii="Arial" w:eastAsia="Arial" w:hAnsi="Arial" w:cs="Arial"/>
                <w:w w:val="99"/>
              </w:rPr>
              <w:t xml:space="preserve"> Curralinho-PA</w:t>
            </w:r>
            <w:r>
              <w:rPr>
                <w:rFonts w:ascii="Arial" w:eastAsia="Arial" w:hAnsi="Arial" w:cs="Arial"/>
                <w:w w:val="99"/>
              </w:rPr>
              <w:t xml:space="preserve">; Vila de Moura-AM; Santa Maria do </w:t>
            </w:r>
            <w:proofErr w:type="spellStart"/>
            <w:r>
              <w:rPr>
                <w:rFonts w:ascii="Arial" w:eastAsia="Arial" w:hAnsi="Arial" w:cs="Arial"/>
                <w:w w:val="99"/>
              </w:rPr>
              <w:t>Boiaçú</w:t>
            </w:r>
            <w:proofErr w:type="spellEnd"/>
            <w:r>
              <w:rPr>
                <w:rFonts w:ascii="Arial" w:eastAsia="Arial" w:hAnsi="Arial" w:cs="Arial"/>
                <w:w w:val="99"/>
              </w:rPr>
              <w:t>-RR.</w:t>
            </w:r>
          </w:p>
        </w:tc>
        <w:tc>
          <w:tcPr>
            <w:tcW w:w="30" w:type="dxa"/>
            <w:vAlign w:val="bottom"/>
          </w:tcPr>
          <w:p w14:paraId="01747D73" w14:textId="77777777" w:rsidR="00966EBD" w:rsidRDefault="00966EBD" w:rsidP="00F6345C">
            <w:pPr>
              <w:rPr>
                <w:sz w:val="1"/>
                <w:szCs w:val="1"/>
              </w:rPr>
            </w:pPr>
          </w:p>
        </w:tc>
      </w:tr>
      <w:tr w:rsidR="00966EBD" w14:paraId="505EAF88" w14:textId="77777777" w:rsidTr="00F6345C">
        <w:trPr>
          <w:trHeight w:val="127"/>
        </w:trPr>
        <w:tc>
          <w:tcPr>
            <w:tcW w:w="3060" w:type="dxa"/>
            <w:tcBorders>
              <w:left w:val="single" w:sz="8" w:space="0" w:color="auto"/>
              <w:bottom w:val="single" w:sz="8" w:space="0" w:color="auto"/>
            </w:tcBorders>
            <w:vAlign w:val="bottom"/>
          </w:tcPr>
          <w:p w14:paraId="4F4EFA5A" w14:textId="77777777" w:rsidR="00966EBD" w:rsidRDefault="00966EBD" w:rsidP="00F6345C">
            <w:pPr>
              <w:rPr>
                <w:sz w:val="11"/>
                <w:szCs w:val="11"/>
              </w:rPr>
            </w:pPr>
          </w:p>
        </w:tc>
        <w:tc>
          <w:tcPr>
            <w:tcW w:w="39" w:type="dxa"/>
            <w:tcBorders>
              <w:bottom w:val="single" w:sz="8" w:space="0" w:color="auto"/>
              <w:right w:val="single" w:sz="8" w:space="0" w:color="auto"/>
            </w:tcBorders>
            <w:vAlign w:val="bottom"/>
          </w:tcPr>
          <w:p w14:paraId="23E73D84" w14:textId="77777777" w:rsidR="00966EBD" w:rsidRDefault="00966EBD" w:rsidP="00F6345C">
            <w:pPr>
              <w:rPr>
                <w:sz w:val="11"/>
                <w:szCs w:val="11"/>
              </w:rPr>
            </w:pPr>
          </w:p>
        </w:tc>
        <w:tc>
          <w:tcPr>
            <w:tcW w:w="3241" w:type="dxa"/>
            <w:gridSpan w:val="2"/>
            <w:tcBorders>
              <w:bottom w:val="single" w:sz="8" w:space="0" w:color="auto"/>
              <w:right w:val="single" w:sz="8" w:space="0" w:color="auto"/>
            </w:tcBorders>
            <w:vAlign w:val="bottom"/>
          </w:tcPr>
          <w:p w14:paraId="792FBD3A" w14:textId="77777777" w:rsidR="00966EBD" w:rsidRDefault="00966EBD" w:rsidP="00F6345C">
            <w:pPr>
              <w:rPr>
                <w:sz w:val="11"/>
                <w:szCs w:val="11"/>
              </w:rPr>
            </w:pPr>
          </w:p>
        </w:tc>
        <w:tc>
          <w:tcPr>
            <w:tcW w:w="100" w:type="dxa"/>
            <w:tcBorders>
              <w:bottom w:val="single" w:sz="8" w:space="0" w:color="auto"/>
            </w:tcBorders>
            <w:vAlign w:val="bottom"/>
          </w:tcPr>
          <w:p w14:paraId="377B56D4" w14:textId="77777777" w:rsidR="00966EBD" w:rsidRDefault="00966EBD" w:rsidP="00F6345C">
            <w:pPr>
              <w:rPr>
                <w:sz w:val="11"/>
                <w:szCs w:val="11"/>
              </w:rPr>
            </w:pPr>
          </w:p>
        </w:tc>
        <w:tc>
          <w:tcPr>
            <w:tcW w:w="3060" w:type="dxa"/>
            <w:tcBorders>
              <w:bottom w:val="single" w:sz="8" w:space="0" w:color="auto"/>
              <w:right w:val="single" w:sz="8" w:space="0" w:color="auto"/>
            </w:tcBorders>
            <w:vAlign w:val="bottom"/>
          </w:tcPr>
          <w:p w14:paraId="11BEC721" w14:textId="77777777" w:rsidR="00966EBD" w:rsidRDefault="00966EBD" w:rsidP="00F6345C">
            <w:pPr>
              <w:rPr>
                <w:sz w:val="11"/>
                <w:szCs w:val="11"/>
              </w:rPr>
            </w:pPr>
          </w:p>
        </w:tc>
        <w:tc>
          <w:tcPr>
            <w:tcW w:w="30" w:type="dxa"/>
            <w:vAlign w:val="bottom"/>
          </w:tcPr>
          <w:p w14:paraId="5EE9F4BC" w14:textId="77777777" w:rsidR="00966EBD" w:rsidRDefault="00966EBD" w:rsidP="00F6345C">
            <w:pPr>
              <w:rPr>
                <w:sz w:val="1"/>
                <w:szCs w:val="1"/>
              </w:rPr>
            </w:pPr>
          </w:p>
        </w:tc>
      </w:tr>
      <w:tr w:rsidR="00966EBD" w14:paraId="711D91BD" w14:textId="77777777" w:rsidTr="00F6345C">
        <w:trPr>
          <w:trHeight w:val="194"/>
        </w:trPr>
        <w:tc>
          <w:tcPr>
            <w:tcW w:w="3060" w:type="dxa"/>
            <w:vAlign w:val="bottom"/>
          </w:tcPr>
          <w:p w14:paraId="5B80C913" w14:textId="77777777" w:rsidR="00966EBD" w:rsidRDefault="00966EBD" w:rsidP="00F6345C">
            <w:pPr>
              <w:rPr>
                <w:sz w:val="16"/>
                <w:szCs w:val="16"/>
              </w:rPr>
            </w:pPr>
          </w:p>
        </w:tc>
        <w:tc>
          <w:tcPr>
            <w:tcW w:w="39" w:type="dxa"/>
            <w:vAlign w:val="bottom"/>
          </w:tcPr>
          <w:p w14:paraId="76AEC17B" w14:textId="77777777" w:rsidR="00966EBD" w:rsidRDefault="00966EBD" w:rsidP="00F6345C">
            <w:pPr>
              <w:rPr>
                <w:sz w:val="16"/>
                <w:szCs w:val="16"/>
              </w:rPr>
            </w:pPr>
          </w:p>
        </w:tc>
        <w:tc>
          <w:tcPr>
            <w:tcW w:w="3241" w:type="dxa"/>
            <w:gridSpan w:val="2"/>
            <w:vAlign w:val="bottom"/>
          </w:tcPr>
          <w:p w14:paraId="294174E2" w14:textId="77777777" w:rsidR="00966EBD" w:rsidRDefault="00966EBD" w:rsidP="00F6345C">
            <w:pPr>
              <w:spacing w:line="194" w:lineRule="exact"/>
              <w:ind w:left="960"/>
            </w:pPr>
          </w:p>
        </w:tc>
        <w:tc>
          <w:tcPr>
            <w:tcW w:w="100" w:type="dxa"/>
            <w:vAlign w:val="bottom"/>
          </w:tcPr>
          <w:p w14:paraId="4F2DDCD7" w14:textId="77777777" w:rsidR="00966EBD" w:rsidRDefault="00966EBD" w:rsidP="00F6345C">
            <w:pPr>
              <w:rPr>
                <w:sz w:val="16"/>
                <w:szCs w:val="16"/>
              </w:rPr>
            </w:pPr>
          </w:p>
        </w:tc>
        <w:tc>
          <w:tcPr>
            <w:tcW w:w="3060" w:type="dxa"/>
            <w:vAlign w:val="bottom"/>
          </w:tcPr>
          <w:p w14:paraId="2D7DFCAC" w14:textId="77777777" w:rsidR="00966EBD" w:rsidRDefault="00966EBD" w:rsidP="00F6345C">
            <w:pPr>
              <w:rPr>
                <w:sz w:val="16"/>
                <w:szCs w:val="16"/>
              </w:rPr>
            </w:pPr>
          </w:p>
        </w:tc>
        <w:tc>
          <w:tcPr>
            <w:tcW w:w="30" w:type="dxa"/>
            <w:vAlign w:val="bottom"/>
          </w:tcPr>
          <w:p w14:paraId="555320C9" w14:textId="77777777" w:rsidR="00966EBD" w:rsidRDefault="00966EBD" w:rsidP="00F6345C">
            <w:pPr>
              <w:rPr>
                <w:sz w:val="1"/>
                <w:szCs w:val="1"/>
              </w:rPr>
            </w:pPr>
          </w:p>
        </w:tc>
      </w:tr>
    </w:tbl>
    <w:p w14:paraId="166CEDE2" w14:textId="161F47FB" w:rsidR="00966EBD" w:rsidRDefault="004E60BD"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7A70B7">
        <w:rPr>
          <w:rFonts w:ascii="Calibri" w:eastAsia="Calibri" w:hAnsi="Calibri"/>
          <w:sz w:val="24"/>
          <w:szCs w:val="24"/>
          <w:lang w:eastAsia="en-US"/>
        </w:rPr>
        <w:t xml:space="preserve">.9.8. </w:t>
      </w:r>
      <w:r w:rsidR="00966EBD" w:rsidRPr="00D96409">
        <w:rPr>
          <w:rFonts w:ascii="Calibri" w:eastAsia="Calibri" w:hAnsi="Calibri"/>
          <w:b/>
          <w:sz w:val="24"/>
          <w:szCs w:val="24"/>
          <w:lang w:eastAsia="en-US"/>
        </w:rPr>
        <w:t>Manutenção Preventiva</w:t>
      </w:r>
      <w:r w:rsidR="00966EBD">
        <w:rPr>
          <w:rFonts w:ascii="Calibri" w:eastAsia="Calibri" w:hAnsi="Calibri"/>
          <w:b/>
          <w:sz w:val="24"/>
          <w:szCs w:val="24"/>
          <w:lang w:eastAsia="en-US"/>
        </w:rPr>
        <w:t>/</w:t>
      </w:r>
      <w:r w:rsidR="00966EBD" w:rsidRPr="003754F3">
        <w:rPr>
          <w:rFonts w:ascii="Calibri" w:eastAsia="Calibri" w:hAnsi="Calibri"/>
          <w:b/>
          <w:sz w:val="24"/>
          <w:szCs w:val="24"/>
          <w:lang w:eastAsia="en-US"/>
        </w:rPr>
        <w:t>Programada:</w:t>
      </w:r>
      <w:r w:rsidR="00966EBD" w:rsidRPr="003754F3">
        <w:rPr>
          <w:rFonts w:ascii="Calibri" w:eastAsia="Calibri" w:hAnsi="Calibri"/>
          <w:sz w:val="24"/>
          <w:szCs w:val="24"/>
          <w:lang w:eastAsia="en-US"/>
        </w:rPr>
        <w:t xml:space="preserve"> </w:t>
      </w:r>
      <w:r w:rsidR="00966EBD" w:rsidRPr="007A70B7">
        <w:rPr>
          <w:rFonts w:ascii="Calibri" w:eastAsia="Calibri" w:hAnsi="Calibri"/>
          <w:sz w:val="24"/>
          <w:szCs w:val="24"/>
          <w:lang w:eastAsia="en-US"/>
        </w:rPr>
        <w:t xml:space="preserve">a manutenção preventiva deverá ser realizada para reduzir a probabilidade e falha ou degradação de todos os elementos que compõem </w:t>
      </w:r>
      <w:r w:rsidR="00A01013">
        <w:rPr>
          <w:rFonts w:ascii="Calibri" w:eastAsia="Calibri" w:hAnsi="Calibri"/>
          <w:sz w:val="24"/>
          <w:szCs w:val="24"/>
          <w:lang w:eastAsia="en-US"/>
        </w:rPr>
        <w:t>a</w:t>
      </w:r>
      <w:r w:rsidR="00966EBD" w:rsidRPr="007A70B7">
        <w:rPr>
          <w:rFonts w:ascii="Calibri" w:eastAsia="Calibri" w:hAnsi="Calibri"/>
          <w:sz w:val="24"/>
          <w:szCs w:val="24"/>
          <w:lang w:eastAsia="en-US"/>
        </w:rPr>
        <w:t xml:space="preserve"> </w:t>
      </w:r>
      <w:r>
        <w:rPr>
          <w:rFonts w:ascii="Calibri" w:eastAsia="Calibri" w:hAnsi="Calibri"/>
          <w:sz w:val="24"/>
          <w:szCs w:val="24"/>
          <w:lang w:eastAsia="en-US"/>
        </w:rPr>
        <w:t>RMO</w:t>
      </w:r>
      <w:r w:rsidR="00966EBD" w:rsidRPr="007A70B7">
        <w:rPr>
          <w:rFonts w:ascii="Calibri" w:eastAsia="Calibri" w:hAnsi="Calibri"/>
          <w:sz w:val="24"/>
          <w:szCs w:val="24"/>
          <w:lang w:eastAsia="en-US"/>
        </w:rPr>
        <w:t>.</w:t>
      </w:r>
    </w:p>
    <w:p w14:paraId="7FB82172" w14:textId="77777777" w:rsidR="004E60BD" w:rsidRPr="007A70B7" w:rsidRDefault="004E60BD" w:rsidP="00966EBD">
      <w:pPr>
        <w:ind w:left="7"/>
        <w:jc w:val="both"/>
        <w:rPr>
          <w:rFonts w:ascii="Calibri" w:eastAsia="Calibri" w:hAnsi="Calibri"/>
          <w:sz w:val="24"/>
          <w:szCs w:val="24"/>
          <w:lang w:eastAsia="en-US"/>
        </w:rPr>
      </w:pPr>
    </w:p>
    <w:p w14:paraId="6BEEB211" w14:textId="3E21B35F" w:rsidR="00966EBD" w:rsidRDefault="00966EBD" w:rsidP="007575C1">
      <w:pPr>
        <w:ind w:left="7"/>
        <w:jc w:val="both"/>
        <w:rPr>
          <w:rFonts w:ascii="Calibri" w:eastAsia="Calibri" w:hAnsi="Calibri"/>
          <w:sz w:val="24"/>
          <w:szCs w:val="24"/>
          <w:lang w:eastAsia="en-US"/>
        </w:rPr>
      </w:pPr>
      <w:r>
        <w:rPr>
          <w:rFonts w:ascii="Calibri" w:eastAsia="Calibri" w:hAnsi="Calibri"/>
          <w:sz w:val="24"/>
          <w:szCs w:val="24"/>
          <w:lang w:eastAsia="en-US"/>
        </w:rPr>
        <w:tab/>
      </w:r>
      <w:r w:rsidR="004E60BD">
        <w:rPr>
          <w:rFonts w:ascii="Calibri" w:eastAsia="Calibri" w:hAnsi="Calibri"/>
          <w:sz w:val="24"/>
          <w:szCs w:val="24"/>
          <w:lang w:eastAsia="en-US"/>
        </w:rPr>
        <w:t>7</w:t>
      </w:r>
      <w:r w:rsidRPr="007A70B7">
        <w:rPr>
          <w:rFonts w:ascii="Calibri" w:eastAsia="Calibri" w:hAnsi="Calibri"/>
          <w:sz w:val="24"/>
          <w:szCs w:val="24"/>
          <w:lang w:eastAsia="en-US"/>
        </w:rPr>
        <w:t>.9.8.1.</w:t>
      </w:r>
      <w:r>
        <w:rPr>
          <w:rFonts w:ascii="Calibri" w:eastAsia="Calibri" w:hAnsi="Calibri"/>
          <w:sz w:val="24"/>
          <w:szCs w:val="24"/>
          <w:lang w:eastAsia="en-US"/>
        </w:rPr>
        <w:t xml:space="preserve"> </w:t>
      </w:r>
      <w:r w:rsidRPr="007A70B7">
        <w:rPr>
          <w:rFonts w:ascii="Calibri" w:eastAsia="Calibri" w:hAnsi="Calibri"/>
          <w:sz w:val="24"/>
          <w:szCs w:val="24"/>
          <w:lang w:eastAsia="en-US"/>
        </w:rPr>
        <w:t xml:space="preserve">Deverá constar na proposta técnica uma descrição das atividades e itens </w:t>
      </w:r>
      <w:r>
        <w:rPr>
          <w:rFonts w:ascii="Calibri" w:eastAsia="Calibri" w:hAnsi="Calibri"/>
          <w:sz w:val="24"/>
          <w:szCs w:val="24"/>
          <w:lang w:eastAsia="en-US"/>
        </w:rPr>
        <w:tab/>
      </w:r>
      <w:r w:rsidRPr="007A70B7">
        <w:rPr>
          <w:rFonts w:ascii="Calibri" w:eastAsia="Calibri" w:hAnsi="Calibri"/>
          <w:sz w:val="24"/>
          <w:szCs w:val="24"/>
          <w:lang w:eastAsia="en-US"/>
        </w:rPr>
        <w:t xml:space="preserve">previstos na manutenção preventiva, incluindo o plano e periodicidade </w:t>
      </w:r>
      <w:r>
        <w:rPr>
          <w:rFonts w:ascii="Calibri" w:eastAsia="Calibri" w:hAnsi="Calibri"/>
          <w:sz w:val="24"/>
          <w:szCs w:val="24"/>
          <w:lang w:eastAsia="en-US"/>
        </w:rPr>
        <w:tab/>
      </w:r>
      <w:r w:rsidRPr="007A70B7">
        <w:rPr>
          <w:rFonts w:ascii="Calibri" w:eastAsia="Calibri" w:hAnsi="Calibri"/>
          <w:sz w:val="24"/>
          <w:szCs w:val="24"/>
          <w:lang w:eastAsia="en-US"/>
        </w:rPr>
        <w:t xml:space="preserve">(recomendada </w:t>
      </w:r>
      <w:r w:rsidR="007575C1">
        <w:rPr>
          <w:rFonts w:ascii="Calibri" w:eastAsia="Calibri" w:hAnsi="Calibri"/>
          <w:sz w:val="24"/>
          <w:szCs w:val="24"/>
          <w:lang w:eastAsia="en-US"/>
        </w:rPr>
        <w:tab/>
      </w:r>
      <w:r w:rsidRPr="007A70B7">
        <w:rPr>
          <w:rFonts w:ascii="Calibri" w:eastAsia="Calibri" w:hAnsi="Calibri"/>
          <w:sz w:val="24"/>
          <w:szCs w:val="24"/>
          <w:lang w:eastAsia="en-US"/>
        </w:rPr>
        <w:t>pelo fabricante).</w:t>
      </w:r>
    </w:p>
    <w:p w14:paraId="0DEE48AC" w14:textId="77777777" w:rsidR="004E60BD" w:rsidRPr="007A70B7" w:rsidRDefault="004E60BD" w:rsidP="00966EBD">
      <w:pPr>
        <w:ind w:left="7"/>
        <w:jc w:val="both"/>
        <w:rPr>
          <w:rFonts w:ascii="Calibri" w:eastAsia="Calibri" w:hAnsi="Calibri"/>
          <w:sz w:val="24"/>
          <w:szCs w:val="24"/>
          <w:lang w:eastAsia="en-US"/>
        </w:rPr>
      </w:pPr>
    </w:p>
    <w:p w14:paraId="3F323481" w14:textId="7DB8C148" w:rsidR="00966EBD" w:rsidRDefault="004E60BD" w:rsidP="00966EBD">
      <w:pPr>
        <w:ind w:left="7"/>
        <w:jc w:val="both"/>
        <w:rPr>
          <w:rFonts w:ascii="Calibri" w:eastAsia="Calibri" w:hAnsi="Calibri"/>
          <w:sz w:val="24"/>
          <w:szCs w:val="24"/>
          <w:lang w:eastAsia="en-US"/>
        </w:rPr>
      </w:pPr>
      <w:r>
        <w:rPr>
          <w:rFonts w:ascii="Calibri" w:eastAsia="Calibri" w:hAnsi="Calibri"/>
          <w:sz w:val="24"/>
          <w:szCs w:val="24"/>
          <w:lang w:eastAsia="en-US"/>
        </w:rPr>
        <w:lastRenderedPageBreak/>
        <w:t>7</w:t>
      </w:r>
      <w:r w:rsidR="00966EBD" w:rsidRPr="00D96409">
        <w:rPr>
          <w:rFonts w:ascii="Calibri" w:eastAsia="Calibri" w:hAnsi="Calibri"/>
          <w:sz w:val="24"/>
          <w:szCs w:val="24"/>
          <w:lang w:eastAsia="en-US"/>
        </w:rPr>
        <w:t>.9.9.</w:t>
      </w:r>
      <w:r w:rsidR="00966EBD" w:rsidRPr="00D96409">
        <w:rPr>
          <w:rFonts w:ascii="Calibri" w:eastAsia="Calibri" w:hAnsi="Calibri"/>
          <w:b/>
          <w:sz w:val="24"/>
          <w:szCs w:val="24"/>
          <w:lang w:eastAsia="en-US"/>
        </w:rPr>
        <w:t xml:space="preserve"> Manutenção Corretiva: </w:t>
      </w:r>
      <w:r w:rsidR="00966EBD" w:rsidRPr="00D96409">
        <w:rPr>
          <w:rFonts w:ascii="Calibri" w:eastAsia="Calibri" w:hAnsi="Calibri"/>
          <w:sz w:val="24"/>
          <w:szCs w:val="24"/>
          <w:lang w:eastAsia="en-US"/>
        </w:rPr>
        <w:t>a manutenção corretiva deverá ser dimensionada para reparo e/ou substituição de equipamentos, dispositivos e componentes que afetem direta ou indiretamente o pleno funcionamento dos sistemas d</w:t>
      </w:r>
      <w:r w:rsidR="00A01013">
        <w:rPr>
          <w:rFonts w:ascii="Calibri" w:eastAsia="Calibri" w:hAnsi="Calibri"/>
          <w:sz w:val="24"/>
          <w:szCs w:val="24"/>
          <w:lang w:eastAsia="en-US"/>
        </w:rPr>
        <w:t>a</w:t>
      </w:r>
      <w:r w:rsidR="00966EBD" w:rsidRPr="00D96409">
        <w:rPr>
          <w:rFonts w:ascii="Calibri" w:eastAsia="Calibri" w:hAnsi="Calibri"/>
          <w:sz w:val="24"/>
          <w:szCs w:val="24"/>
          <w:lang w:eastAsia="en-US"/>
        </w:rPr>
        <w:t xml:space="preserve"> </w:t>
      </w:r>
      <w:r>
        <w:rPr>
          <w:rFonts w:ascii="Calibri" w:eastAsia="Calibri" w:hAnsi="Calibri"/>
          <w:sz w:val="24"/>
          <w:szCs w:val="24"/>
          <w:lang w:eastAsia="en-US"/>
        </w:rPr>
        <w:t>RM</w:t>
      </w:r>
      <w:r w:rsidR="00966EBD" w:rsidRPr="00D96409">
        <w:rPr>
          <w:rFonts w:ascii="Calibri" w:eastAsia="Calibri" w:hAnsi="Calibri"/>
          <w:sz w:val="24"/>
          <w:szCs w:val="24"/>
          <w:lang w:eastAsia="en-US"/>
        </w:rPr>
        <w:t>O.</w:t>
      </w:r>
    </w:p>
    <w:p w14:paraId="5FB9861F" w14:textId="77777777" w:rsidR="004E60BD" w:rsidRPr="00D96409" w:rsidRDefault="004E60BD" w:rsidP="00966EBD">
      <w:pPr>
        <w:ind w:left="7"/>
        <w:jc w:val="both"/>
        <w:rPr>
          <w:rFonts w:ascii="Calibri" w:eastAsia="Calibri" w:hAnsi="Calibri"/>
          <w:sz w:val="24"/>
          <w:szCs w:val="24"/>
          <w:lang w:eastAsia="en-US"/>
        </w:rPr>
      </w:pPr>
    </w:p>
    <w:p w14:paraId="04151C4C" w14:textId="770DEE88" w:rsidR="00966EBD" w:rsidRDefault="00966EBD" w:rsidP="007575C1">
      <w:pPr>
        <w:ind w:left="7"/>
        <w:jc w:val="both"/>
        <w:rPr>
          <w:rFonts w:ascii="Calibri" w:eastAsia="Calibri" w:hAnsi="Calibri"/>
          <w:sz w:val="24"/>
          <w:szCs w:val="24"/>
          <w:lang w:eastAsia="en-US"/>
        </w:rPr>
      </w:pPr>
      <w:r>
        <w:rPr>
          <w:rFonts w:ascii="Calibri" w:eastAsia="Calibri" w:hAnsi="Calibri"/>
          <w:sz w:val="24"/>
          <w:szCs w:val="24"/>
          <w:lang w:eastAsia="en-US"/>
        </w:rPr>
        <w:tab/>
      </w:r>
      <w:r w:rsidR="004E60BD">
        <w:rPr>
          <w:rFonts w:ascii="Calibri" w:eastAsia="Calibri" w:hAnsi="Calibri"/>
          <w:sz w:val="24"/>
          <w:szCs w:val="24"/>
          <w:lang w:eastAsia="en-US"/>
        </w:rPr>
        <w:t>7</w:t>
      </w:r>
      <w:r w:rsidRPr="00D96409">
        <w:rPr>
          <w:rFonts w:ascii="Calibri" w:eastAsia="Calibri" w:hAnsi="Calibri"/>
          <w:sz w:val="24"/>
          <w:szCs w:val="24"/>
          <w:lang w:eastAsia="en-US"/>
        </w:rPr>
        <w:t>.9.9.1.</w:t>
      </w:r>
      <w:r>
        <w:rPr>
          <w:rFonts w:ascii="Calibri" w:eastAsia="Calibri" w:hAnsi="Calibri"/>
          <w:sz w:val="24"/>
          <w:szCs w:val="24"/>
          <w:lang w:eastAsia="en-US"/>
        </w:rPr>
        <w:t xml:space="preserve"> </w:t>
      </w:r>
      <w:r w:rsidRPr="00D96409">
        <w:rPr>
          <w:rFonts w:ascii="Calibri" w:eastAsia="Calibri" w:hAnsi="Calibri"/>
          <w:sz w:val="24"/>
          <w:szCs w:val="24"/>
          <w:lang w:eastAsia="en-US"/>
        </w:rPr>
        <w:t>Para o dimensionamento da manutenção corretiva</w:t>
      </w:r>
      <w:r>
        <w:rPr>
          <w:rFonts w:ascii="Calibri" w:eastAsia="Calibri" w:hAnsi="Calibri"/>
          <w:sz w:val="24"/>
          <w:szCs w:val="24"/>
          <w:lang w:eastAsia="en-US"/>
        </w:rPr>
        <w:t xml:space="preserve"> </w:t>
      </w:r>
      <w:r w:rsidRPr="00D96409">
        <w:rPr>
          <w:rFonts w:ascii="Calibri" w:eastAsia="Calibri" w:hAnsi="Calibri"/>
          <w:sz w:val="24"/>
          <w:szCs w:val="24"/>
          <w:lang w:eastAsia="en-US"/>
        </w:rPr>
        <w:t>deverá ser contemplado todos</w:t>
      </w:r>
      <w:r w:rsidR="004E60BD">
        <w:rPr>
          <w:rFonts w:ascii="Calibri" w:eastAsia="Calibri" w:hAnsi="Calibri"/>
          <w:sz w:val="24"/>
          <w:szCs w:val="24"/>
          <w:lang w:eastAsia="en-US"/>
        </w:rPr>
        <w:t xml:space="preserve"> </w:t>
      </w:r>
      <w:r w:rsidR="007575C1">
        <w:rPr>
          <w:rFonts w:ascii="Calibri" w:eastAsia="Calibri" w:hAnsi="Calibri"/>
          <w:sz w:val="24"/>
          <w:szCs w:val="24"/>
          <w:lang w:eastAsia="en-US"/>
        </w:rPr>
        <w:tab/>
      </w:r>
      <w:r w:rsidRPr="00D96409">
        <w:rPr>
          <w:rFonts w:ascii="Calibri" w:eastAsia="Calibri" w:hAnsi="Calibri"/>
          <w:sz w:val="24"/>
          <w:szCs w:val="24"/>
          <w:lang w:eastAsia="en-US"/>
        </w:rPr>
        <w:t>os custos de logística de peças de reposição e recursos humanos.</w:t>
      </w:r>
    </w:p>
    <w:p w14:paraId="3FA9697C" w14:textId="77777777" w:rsidR="007575C1" w:rsidRPr="00D96409" w:rsidRDefault="007575C1" w:rsidP="007575C1">
      <w:pPr>
        <w:ind w:left="7"/>
        <w:jc w:val="both"/>
        <w:rPr>
          <w:rFonts w:ascii="Calibri" w:eastAsia="Calibri" w:hAnsi="Calibri"/>
          <w:sz w:val="24"/>
          <w:szCs w:val="24"/>
          <w:lang w:eastAsia="en-US"/>
        </w:rPr>
      </w:pPr>
    </w:p>
    <w:p w14:paraId="38EB4482" w14:textId="4934800F" w:rsidR="00966EBD" w:rsidRDefault="00966EBD" w:rsidP="00966EBD">
      <w:pPr>
        <w:ind w:left="7"/>
        <w:jc w:val="both"/>
        <w:rPr>
          <w:rFonts w:ascii="Calibri" w:eastAsia="Calibri" w:hAnsi="Calibri"/>
          <w:sz w:val="24"/>
          <w:szCs w:val="24"/>
          <w:lang w:eastAsia="en-US"/>
        </w:rPr>
      </w:pPr>
      <w:r>
        <w:rPr>
          <w:rFonts w:ascii="Calibri" w:eastAsia="Calibri" w:hAnsi="Calibri"/>
          <w:sz w:val="24"/>
          <w:szCs w:val="24"/>
          <w:lang w:eastAsia="en-US"/>
        </w:rPr>
        <w:tab/>
      </w:r>
      <w:r w:rsidR="004E60BD">
        <w:rPr>
          <w:rFonts w:ascii="Calibri" w:eastAsia="Calibri" w:hAnsi="Calibri"/>
          <w:sz w:val="24"/>
          <w:szCs w:val="24"/>
          <w:lang w:eastAsia="en-US"/>
        </w:rPr>
        <w:t>7</w:t>
      </w:r>
      <w:r w:rsidRPr="00D96409">
        <w:rPr>
          <w:rFonts w:ascii="Calibri" w:eastAsia="Calibri" w:hAnsi="Calibri"/>
          <w:sz w:val="24"/>
          <w:szCs w:val="24"/>
          <w:lang w:eastAsia="en-US"/>
        </w:rPr>
        <w:t>.9.9.2.</w:t>
      </w:r>
      <w:r>
        <w:rPr>
          <w:rFonts w:ascii="Calibri" w:eastAsia="Calibri" w:hAnsi="Calibri"/>
          <w:sz w:val="24"/>
          <w:szCs w:val="24"/>
          <w:lang w:eastAsia="en-US"/>
        </w:rPr>
        <w:t xml:space="preserve"> </w:t>
      </w:r>
      <w:r w:rsidRPr="00D96409">
        <w:rPr>
          <w:rFonts w:ascii="Calibri" w:eastAsia="Calibri" w:hAnsi="Calibri"/>
          <w:sz w:val="24"/>
          <w:szCs w:val="24"/>
          <w:lang w:eastAsia="en-US"/>
        </w:rPr>
        <w:t xml:space="preserve">Deverá constar na proposta técnica uma descrição das atividades e itens </w:t>
      </w:r>
      <w:r>
        <w:rPr>
          <w:rFonts w:ascii="Calibri" w:eastAsia="Calibri" w:hAnsi="Calibri"/>
          <w:sz w:val="24"/>
          <w:szCs w:val="24"/>
          <w:lang w:eastAsia="en-US"/>
        </w:rPr>
        <w:tab/>
      </w:r>
      <w:r w:rsidRPr="0079167C">
        <w:rPr>
          <w:rFonts w:ascii="Calibri" w:eastAsia="Calibri" w:hAnsi="Calibri"/>
          <w:sz w:val="24"/>
          <w:szCs w:val="24"/>
          <w:lang w:eastAsia="en-US"/>
        </w:rPr>
        <w:t>previstos na manutenção corretiva.</w:t>
      </w:r>
    </w:p>
    <w:p w14:paraId="67F75517" w14:textId="77777777" w:rsidR="004E60BD" w:rsidRPr="0079167C" w:rsidRDefault="004E60BD" w:rsidP="00966EBD">
      <w:pPr>
        <w:ind w:left="7"/>
        <w:jc w:val="both"/>
        <w:rPr>
          <w:rFonts w:ascii="Calibri" w:eastAsia="Calibri" w:hAnsi="Calibri"/>
          <w:sz w:val="24"/>
          <w:szCs w:val="24"/>
          <w:lang w:eastAsia="en-US"/>
        </w:rPr>
      </w:pPr>
    </w:p>
    <w:p w14:paraId="34B01235" w14:textId="3AD10068" w:rsidR="00966EBD" w:rsidRDefault="00395FF0"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79167C">
        <w:rPr>
          <w:rFonts w:ascii="Calibri" w:eastAsia="Calibri" w:hAnsi="Calibri"/>
          <w:sz w:val="24"/>
          <w:szCs w:val="24"/>
          <w:lang w:eastAsia="en-US"/>
        </w:rPr>
        <w:t xml:space="preserve">.9.10. </w:t>
      </w:r>
      <w:r w:rsidR="00966EBD" w:rsidRPr="0079167C">
        <w:rPr>
          <w:rFonts w:ascii="Calibri" w:eastAsia="Calibri" w:hAnsi="Calibri"/>
          <w:b/>
          <w:sz w:val="24"/>
          <w:szCs w:val="24"/>
          <w:lang w:eastAsia="en-US"/>
        </w:rPr>
        <w:t>Operação Assistida:</w:t>
      </w:r>
      <w:r w:rsidR="00966EBD" w:rsidRPr="0079167C">
        <w:rPr>
          <w:rFonts w:ascii="Calibri" w:eastAsia="Calibri" w:hAnsi="Calibri"/>
          <w:sz w:val="24"/>
          <w:szCs w:val="24"/>
          <w:lang w:eastAsia="en-US"/>
        </w:rPr>
        <w:t xml:space="preserve"> a operação</w:t>
      </w:r>
      <w:r w:rsidR="00966EBD" w:rsidRPr="00D96409">
        <w:rPr>
          <w:rFonts w:ascii="Calibri" w:eastAsia="Calibri" w:hAnsi="Calibri"/>
          <w:sz w:val="24"/>
          <w:szCs w:val="24"/>
          <w:lang w:eastAsia="en-US"/>
        </w:rPr>
        <w:t xml:space="preserve"> assistida </w:t>
      </w:r>
      <w:r w:rsidR="00966EBD" w:rsidRPr="003E2732">
        <w:rPr>
          <w:rFonts w:asciiTheme="minorHAnsi" w:eastAsia="Calibri" w:hAnsiTheme="minorHAnsi" w:cstheme="minorHAnsi"/>
          <w:sz w:val="24"/>
          <w:szCs w:val="24"/>
          <w:lang w:eastAsia="en-US"/>
        </w:rPr>
        <w:t xml:space="preserve">deverá ser efetuada com monitoramento remoto de todos os </w:t>
      </w:r>
      <w:r w:rsidR="00183338">
        <w:rPr>
          <w:rFonts w:asciiTheme="minorHAnsi" w:eastAsia="Calibri" w:hAnsiTheme="minorHAnsi" w:cstheme="minorHAnsi"/>
          <w:sz w:val="24"/>
          <w:szCs w:val="24"/>
          <w:lang w:eastAsia="en-US"/>
        </w:rPr>
        <w:t>s</w:t>
      </w:r>
      <w:r w:rsidR="00966EBD" w:rsidRPr="003E2732">
        <w:rPr>
          <w:rFonts w:asciiTheme="minorHAnsi" w:eastAsia="Calibri" w:hAnsiTheme="minorHAnsi" w:cstheme="minorHAnsi"/>
          <w:sz w:val="24"/>
          <w:szCs w:val="24"/>
          <w:lang w:eastAsia="en-US"/>
        </w:rPr>
        <w:t xml:space="preserve">ites </w:t>
      </w:r>
      <w:r w:rsidR="00183338">
        <w:rPr>
          <w:rFonts w:asciiTheme="minorHAnsi" w:eastAsia="Calibri" w:hAnsiTheme="minorHAnsi" w:cstheme="minorHAnsi"/>
          <w:sz w:val="24"/>
          <w:szCs w:val="24"/>
          <w:lang w:eastAsia="en-US"/>
        </w:rPr>
        <w:t>ou OLT das RMO</w:t>
      </w:r>
      <w:r w:rsidR="00966EBD" w:rsidRPr="003E2732">
        <w:rPr>
          <w:rFonts w:asciiTheme="minorHAnsi" w:eastAsia="Calibri" w:hAnsiTheme="minorHAnsi" w:cstheme="minorHAnsi"/>
          <w:sz w:val="24"/>
          <w:szCs w:val="24"/>
          <w:lang w:eastAsia="en-US"/>
        </w:rPr>
        <w:t xml:space="preserve"> </w:t>
      </w:r>
      <w:r w:rsidR="00966EBD" w:rsidRPr="003754F3">
        <w:rPr>
          <w:rFonts w:asciiTheme="minorHAnsi" w:eastAsia="Calibri" w:hAnsiTheme="minorHAnsi" w:cstheme="minorHAnsi"/>
          <w:sz w:val="24"/>
          <w:szCs w:val="24"/>
          <w:lang w:eastAsia="en-US"/>
        </w:rPr>
        <w:t xml:space="preserve">das 3 (três) Infovias em regime de </w:t>
      </w:r>
      <w:r w:rsidR="00966EBD" w:rsidRPr="003754F3">
        <w:rPr>
          <w:rStyle w:val="cf01"/>
          <w:rFonts w:asciiTheme="minorHAnsi" w:eastAsia="Calibri" w:hAnsiTheme="minorHAnsi" w:cstheme="minorHAnsi"/>
          <w:sz w:val="24"/>
          <w:szCs w:val="24"/>
        </w:rPr>
        <w:t>24 (vinte e quatro) horas por dia, 7 (sete) dias por semana e 365 (trezentos e sessenta e cinco) dias do ano (24x7x365), durante toda a vigência do contrato</w:t>
      </w:r>
      <w:r w:rsidR="00966EBD" w:rsidRPr="003754F3">
        <w:rPr>
          <w:rFonts w:asciiTheme="minorHAnsi" w:eastAsia="Calibri" w:hAnsiTheme="minorHAnsi" w:cstheme="minorHAnsi"/>
          <w:sz w:val="24"/>
          <w:szCs w:val="24"/>
          <w:lang w:eastAsia="en-US"/>
        </w:rPr>
        <w:t>, contemplando todos os elementos</w:t>
      </w:r>
      <w:r w:rsidR="00966EBD" w:rsidRPr="003754F3">
        <w:rPr>
          <w:rFonts w:ascii="Calibri" w:eastAsia="Calibri" w:hAnsi="Calibri"/>
          <w:sz w:val="24"/>
          <w:szCs w:val="24"/>
          <w:lang w:eastAsia="en-US"/>
        </w:rPr>
        <w:t xml:space="preserve"> do</w:t>
      </w:r>
      <w:r w:rsidR="000F2691">
        <w:rPr>
          <w:rFonts w:ascii="Calibri" w:eastAsia="Calibri" w:hAnsi="Calibri"/>
          <w:sz w:val="24"/>
          <w:szCs w:val="24"/>
          <w:lang w:eastAsia="en-US"/>
        </w:rPr>
        <w:t xml:space="preserve"> RMO</w:t>
      </w:r>
      <w:r w:rsidR="00966EBD" w:rsidRPr="003754F3">
        <w:rPr>
          <w:rFonts w:ascii="Calibri" w:eastAsia="Calibri" w:hAnsi="Calibri"/>
          <w:sz w:val="24"/>
          <w:szCs w:val="24"/>
          <w:lang w:eastAsia="en-US"/>
        </w:rPr>
        <w:t>. A empresa contratada deverá ainda:</w:t>
      </w:r>
    </w:p>
    <w:p w14:paraId="309E5A08" w14:textId="77777777" w:rsidR="00421BF6" w:rsidRPr="00D96409" w:rsidRDefault="00421BF6" w:rsidP="00966EBD">
      <w:pPr>
        <w:ind w:left="7"/>
        <w:jc w:val="both"/>
        <w:rPr>
          <w:rFonts w:ascii="Calibri" w:eastAsia="Calibri" w:hAnsi="Calibri"/>
          <w:sz w:val="24"/>
          <w:szCs w:val="24"/>
          <w:lang w:eastAsia="en-US"/>
        </w:rPr>
      </w:pPr>
    </w:p>
    <w:p w14:paraId="61B75311" w14:textId="630F18ED" w:rsidR="00966EBD" w:rsidRDefault="00966EBD" w:rsidP="0056367C">
      <w:pPr>
        <w:ind w:left="7"/>
        <w:jc w:val="both"/>
        <w:rPr>
          <w:rFonts w:ascii="Calibri" w:eastAsia="Calibri" w:hAnsi="Calibri"/>
          <w:sz w:val="24"/>
          <w:szCs w:val="24"/>
          <w:lang w:eastAsia="en-US"/>
        </w:rPr>
      </w:pPr>
      <w:r>
        <w:rPr>
          <w:rFonts w:ascii="Calibri" w:eastAsia="Calibri" w:hAnsi="Calibri"/>
          <w:sz w:val="24"/>
          <w:szCs w:val="24"/>
          <w:lang w:eastAsia="en-US"/>
        </w:rPr>
        <w:tab/>
      </w:r>
      <w:r w:rsidR="00421BF6">
        <w:rPr>
          <w:rFonts w:ascii="Calibri" w:eastAsia="Calibri" w:hAnsi="Calibri"/>
          <w:sz w:val="24"/>
          <w:szCs w:val="24"/>
          <w:lang w:eastAsia="en-US"/>
        </w:rPr>
        <w:t>7</w:t>
      </w:r>
      <w:r w:rsidRPr="00D96409">
        <w:rPr>
          <w:rFonts w:ascii="Calibri" w:eastAsia="Calibri" w:hAnsi="Calibri"/>
          <w:sz w:val="24"/>
          <w:szCs w:val="24"/>
          <w:lang w:eastAsia="en-US"/>
        </w:rPr>
        <w:t>.9.10.1. Oferecer atendimento técnico especializado (</w:t>
      </w:r>
      <w:proofErr w:type="spellStart"/>
      <w:r w:rsidRPr="00D96409">
        <w:rPr>
          <w:rFonts w:ascii="Calibri" w:eastAsia="Calibri" w:hAnsi="Calibri"/>
          <w:sz w:val="24"/>
          <w:szCs w:val="24"/>
          <w:lang w:eastAsia="en-US"/>
        </w:rPr>
        <w:t>Helpdesk</w:t>
      </w:r>
      <w:proofErr w:type="spellEnd"/>
      <w:r w:rsidRPr="00D96409">
        <w:rPr>
          <w:rFonts w:ascii="Calibri" w:eastAsia="Calibri" w:hAnsi="Calibri"/>
          <w:sz w:val="24"/>
          <w:szCs w:val="24"/>
          <w:lang w:eastAsia="en-US"/>
        </w:rPr>
        <w:t xml:space="preserve">) em regime de </w:t>
      </w:r>
      <w:r>
        <w:rPr>
          <w:rFonts w:ascii="Calibri" w:eastAsia="Calibri" w:hAnsi="Calibri"/>
          <w:sz w:val="24"/>
          <w:szCs w:val="24"/>
          <w:lang w:eastAsia="en-US"/>
        </w:rPr>
        <w:tab/>
      </w:r>
      <w:r w:rsidRPr="00D96409">
        <w:rPr>
          <w:rFonts w:ascii="Calibri" w:eastAsia="Calibri" w:hAnsi="Calibri"/>
          <w:sz w:val="24"/>
          <w:szCs w:val="24"/>
          <w:lang w:eastAsia="en-US"/>
        </w:rPr>
        <w:t xml:space="preserve">suporte </w:t>
      </w:r>
      <w:r w:rsidR="00421BF6">
        <w:rPr>
          <w:rFonts w:ascii="Calibri" w:eastAsia="Calibri" w:hAnsi="Calibri"/>
          <w:sz w:val="24"/>
          <w:szCs w:val="24"/>
          <w:lang w:eastAsia="en-US"/>
        </w:rPr>
        <w:tab/>
      </w:r>
      <w:r w:rsidRPr="00D96409">
        <w:rPr>
          <w:rFonts w:ascii="Calibri" w:eastAsia="Calibri" w:hAnsi="Calibri"/>
          <w:sz w:val="24"/>
          <w:szCs w:val="24"/>
          <w:lang w:eastAsia="en-US"/>
        </w:rPr>
        <w:t>técnico de primeiro nível</w:t>
      </w:r>
      <w:r w:rsidR="00D80AF2">
        <w:rPr>
          <w:rFonts w:ascii="Calibri" w:eastAsia="Calibri" w:hAnsi="Calibri"/>
          <w:sz w:val="24"/>
          <w:szCs w:val="24"/>
          <w:lang w:eastAsia="en-US"/>
        </w:rPr>
        <w:t xml:space="preserve"> (local)</w:t>
      </w:r>
      <w:r w:rsidRPr="00D96409">
        <w:rPr>
          <w:rFonts w:ascii="Calibri" w:eastAsia="Calibri" w:hAnsi="Calibri"/>
          <w:sz w:val="24"/>
          <w:szCs w:val="24"/>
          <w:lang w:eastAsia="en-US"/>
        </w:rPr>
        <w:t xml:space="preserve"> e acionamento a operação, e o atendimento deverá </w:t>
      </w:r>
      <w:r>
        <w:rPr>
          <w:rFonts w:ascii="Calibri" w:eastAsia="Calibri" w:hAnsi="Calibri"/>
          <w:sz w:val="24"/>
          <w:szCs w:val="24"/>
          <w:lang w:eastAsia="en-US"/>
        </w:rPr>
        <w:tab/>
      </w:r>
      <w:r w:rsidRPr="00D96409">
        <w:rPr>
          <w:rFonts w:ascii="Calibri" w:eastAsia="Calibri" w:hAnsi="Calibri"/>
          <w:sz w:val="24"/>
          <w:szCs w:val="24"/>
          <w:lang w:eastAsia="en-US"/>
        </w:rPr>
        <w:t xml:space="preserve">estar </w:t>
      </w:r>
      <w:r w:rsidR="00421BF6">
        <w:rPr>
          <w:rFonts w:ascii="Calibri" w:eastAsia="Calibri" w:hAnsi="Calibri"/>
          <w:sz w:val="24"/>
          <w:szCs w:val="24"/>
          <w:lang w:eastAsia="en-US"/>
        </w:rPr>
        <w:tab/>
      </w:r>
      <w:r w:rsidRPr="00D96409">
        <w:rPr>
          <w:rFonts w:ascii="Calibri" w:eastAsia="Calibri" w:hAnsi="Calibri"/>
          <w:sz w:val="24"/>
          <w:szCs w:val="24"/>
          <w:lang w:eastAsia="en-US"/>
        </w:rPr>
        <w:t xml:space="preserve">disponível em regime </w:t>
      </w:r>
      <w:r w:rsidR="00F84671" w:rsidRPr="00BB2051">
        <w:rPr>
          <w:rFonts w:ascii="Calibri" w:eastAsia="Calibri" w:hAnsi="Calibri"/>
          <w:sz w:val="24"/>
          <w:szCs w:val="24"/>
          <w:lang w:eastAsia="en-US"/>
        </w:rPr>
        <w:t xml:space="preserve">por semana e 365 (trezentos e sessenta e cinco) dias do ano </w:t>
      </w:r>
      <w:r w:rsidR="0056367C">
        <w:rPr>
          <w:rFonts w:ascii="Calibri" w:eastAsia="Calibri" w:hAnsi="Calibri"/>
          <w:sz w:val="24"/>
          <w:szCs w:val="24"/>
          <w:lang w:eastAsia="en-US"/>
        </w:rPr>
        <w:tab/>
      </w:r>
      <w:r w:rsidR="00F84671" w:rsidRPr="00BB2051">
        <w:rPr>
          <w:rFonts w:ascii="Calibri" w:eastAsia="Calibri" w:hAnsi="Calibri"/>
          <w:sz w:val="24"/>
          <w:szCs w:val="24"/>
          <w:lang w:eastAsia="en-US"/>
        </w:rPr>
        <w:t>(24x7x365)</w:t>
      </w:r>
      <w:r w:rsidRPr="00D96409">
        <w:rPr>
          <w:rFonts w:ascii="Calibri" w:eastAsia="Calibri" w:hAnsi="Calibri"/>
          <w:sz w:val="24"/>
          <w:szCs w:val="24"/>
          <w:lang w:eastAsia="en-US"/>
        </w:rPr>
        <w:t xml:space="preserve"> por telefone, e-mail e plataforma web.</w:t>
      </w:r>
    </w:p>
    <w:p w14:paraId="17502386" w14:textId="77777777" w:rsidR="00421BF6" w:rsidRPr="00D96409" w:rsidRDefault="00421BF6" w:rsidP="00966EBD">
      <w:pPr>
        <w:ind w:left="7"/>
        <w:jc w:val="both"/>
        <w:rPr>
          <w:rFonts w:ascii="Calibri" w:eastAsia="Calibri" w:hAnsi="Calibri"/>
          <w:sz w:val="24"/>
          <w:szCs w:val="24"/>
          <w:lang w:eastAsia="en-US"/>
        </w:rPr>
      </w:pPr>
    </w:p>
    <w:p w14:paraId="50FAAEE2" w14:textId="1BCF1B82" w:rsidR="00966EBD" w:rsidRDefault="00966EBD" w:rsidP="00966EBD">
      <w:pPr>
        <w:ind w:left="7"/>
        <w:jc w:val="both"/>
        <w:rPr>
          <w:rFonts w:ascii="Calibri" w:eastAsia="Calibri" w:hAnsi="Calibri"/>
          <w:sz w:val="24"/>
          <w:szCs w:val="24"/>
          <w:lang w:eastAsia="en-US"/>
        </w:rPr>
      </w:pPr>
      <w:r>
        <w:rPr>
          <w:rFonts w:ascii="Calibri" w:eastAsia="Calibri" w:hAnsi="Calibri"/>
          <w:sz w:val="24"/>
          <w:szCs w:val="24"/>
          <w:lang w:eastAsia="en-US"/>
        </w:rPr>
        <w:tab/>
      </w:r>
      <w:r w:rsidR="00421BF6">
        <w:rPr>
          <w:rFonts w:ascii="Calibri" w:eastAsia="Calibri" w:hAnsi="Calibri"/>
          <w:sz w:val="24"/>
          <w:szCs w:val="24"/>
          <w:lang w:eastAsia="en-US"/>
        </w:rPr>
        <w:t>7</w:t>
      </w:r>
      <w:r w:rsidRPr="00D96409">
        <w:rPr>
          <w:rFonts w:ascii="Calibri" w:eastAsia="Calibri" w:hAnsi="Calibri"/>
          <w:sz w:val="24"/>
          <w:szCs w:val="24"/>
          <w:lang w:eastAsia="en-US"/>
        </w:rPr>
        <w:t xml:space="preserve">.9.10.2. A Operação Assistida deverá informar ao futuro </w:t>
      </w:r>
      <w:r>
        <w:rPr>
          <w:rFonts w:ascii="Calibri" w:eastAsia="Calibri" w:hAnsi="Calibri"/>
          <w:sz w:val="24"/>
          <w:szCs w:val="24"/>
          <w:lang w:eastAsia="en-US"/>
        </w:rPr>
        <w:t xml:space="preserve">operador </w:t>
      </w:r>
      <w:r w:rsidRPr="00D96409">
        <w:rPr>
          <w:rFonts w:ascii="Calibri" w:eastAsia="Calibri" w:hAnsi="Calibri"/>
          <w:sz w:val="24"/>
          <w:szCs w:val="24"/>
          <w:lang w:eastAsia="en-US"/>
        </w:rPr>
        <w:t xml:space="preserve">das Infovias 02; 03 </w:t>
      </w:r>
      <w:r w:rsidR="00421BF6">
        <w:rPr>
          <w:rFonts w:ascii="Calibri" w:eastAsia="Calibri" w:hAnsi="Calibri"/>
          <w:sz w:val="24"/>
          <w:szCs w:val="24"/>
          <w:lang w:eastAsia="en-US"/>
        </w:rPr>
        <w:tab/>
      </w:r>
      <w:r w:rsidRPr="00D96409">
        <w:rPr>
          <w:rFonts w:ascii="Calibri" w:eastAsia="Calibri" w:hAnsi="Calibri"/>
          <w:sz w:val="24"/>
          <w:szCs w:val="24"/>
          <w:lang w:eastAsia="en-US"/>
        </w:rPr>
        <w:t xml:space="preserve">e </w:t>
      </w:r>
      <w:r w:rsidR="00421BF6">
        <w:rPr>
          <w:rFonts w:ascii="Calibri" w:eastAsia="Calibri" w:hAnsi="Calibri"/>
          <w:sz w:val="24"/>
          <w:szCs w:val="24"/>
          <w:lang w:eastAsia="en-US"/>
        </w:rPr>
        <w:tab/>
      </w:r>
      <w:r w:rsidRPr="00D96409">
        <w:rPr>
          <w:rFonts w:ascii="Calibri" w:eastAsia="Calibri" w:hAnsi="Calibri"/>
          <w:sz w:val="24"/>
          <w:szCs w:val="24"/>
          <w:lang w:eastAsia="en-US"/>
        </w:rPr>
        <w:t xml:space="preserve">04, </w:t>
      </w:r>
      <w:r w:rsidRPr="000D2535">
        <w:rPr>
          <w:rFonts w:ascii="Calibri" w:eastAsia="Calibri" w:hAnsi="Calibri"/>
          <w:sz w:val="24"/>
          <w:szCs w:val="24"/>
          <w:lang w:eastAsia="en-US"/>
        </w:rPr>
        <w:t xml:space="preserve">designado pela </w:t>
      </w:r>
      <w:r w:rsidRPr="003754F3">
        <w:rPr>
          <w:rFonts w:ascii="Calibri" w:eastAsia="Calibri" w:hAnsi="Calibri"/>
          <w:sz w:val="24"/>
          <w:szCs w:val="24"/>
          <w:lang w:eastAsia="en-US"/>
        </w:rPr>
        <w:t xml:space="preserve">ANATEL, conforme cronograma/agendamento alinhado previamente </w:t>
      </w:r>
      <w:r w:rsidR="00421BF6">
        <w:rPr>
          <w:rFonts w:ascii="Calibri" w:eastAsia="Calibri" w:hAnsi="Calibri"/>
          <w:sz w:val="24"/>
          <w:szCs w:val="24"/>
          <w:lang w:eastAsia="en-US"/>
        </w:rPr>
        <w:tab/>
      </w:r>
      <w:r w:rsidRPr="003754F3">
        <w:rPr>
          <w:rFonts w:ascii="Calibri" w:eastAsia="Calibri" w:hAnsi="Calibri"/>
          <w:sz w:val="24"/>
          <w:szCs w:val="24"/>
          <w:lang w:eastAsia="en-US"/>
        </w:rPr>
        <w:t xml:space="preserve">entre as Partes, sobre todas as manutenções corretivas e preventivas necessárias ou </w:t>
      </w:r>
      <w:r w:rsidR="00421BF6">
        <w:rPr>
          <w:rFonts w:ascii="Calibri" w:eastAsia="Calibri" w:hAnsi="Calibri"/>
          <w:sz w:val="24"/>
          <w:szCs w:val="24"/>
          <w:lang w:eastAsia="en-US"/>
        </w:rPr>
        <w:tab/>
      </w:r>
      <w:r w:rsidRPr="003754F3">
        <w:rPr>
          <w:rFonts w:ascii="Calibri" w:eastAsia="Calibri" w:hAnsi="Calibri"/>
          <w:sz w:val="24"/>
          <w:szCs w:val="24"/>
          <w:lang w:eastAsia="en-US"/>
        </w:rPr>
        <w:t>planejadas n</w:t>
      </w:r>
      <w:r w:rsidR="00421BF6">
        <w:rPr>
          <w:rFonts w:ascii="Calibri" w:eastAsia="Calibri" w:hAnsi="Calibri"/>
          <w:sz w:val="24"/>
          <w:szCs w:val="24"/>
          <w:lang w:eastAsia="en-US"/>
        </w:rPr>
        <w:t>a RMO</w:t>
      </w:r>
      <w:r w:rsidRPr="003754F3">
        <w:rPr>
          <w:rFonts w:ascii="Calibri" w:eastAsia="Calibri" w:hAnsi="Calibri"/>
          <w:sz w:val="24"/>
          <w:szCs w:val="24"/>
          <w:lang w:eastAsia="en-US"/>
        </w:rPr>
        <w:t xml:space="preserve">, detalhando </w:t>
      </w:r>
      <w:r w:rsidRPr="00D96409">
        <w:rPr>
          <w:rFonts w:ascii="Calibri" w:eastAsia="Calibri" w:hAnsi="Calibri"/>
          <w:sz w:val="24"/>
          <w:szCs w:val="24"/>
          <w:lang w:eastAsia="en-US"/>
        </w:rPr>
        <w:t>as ações técnicas a serem executadas.</w:t>
      </w:r>
    </w:p>
    <w:p w14:paraId="69511FFD" w14:textId="77777777" w:rsidR="00421BF6" w:rsidRPr="00D96409" w:rsidRDefault="00421BF6" w:rsidP="00966EBD">
      <w:pPr>
        <w:ind w:left="7"/>
        <w:jc w:val="both"/>
        <w:rPr>
          <w:rFonts w:ascii="Calibri" w:eastAsia="Calibri" w:hAnsi="Calibri"/>
          <w:sz w:val="24"/>
          <w:szCs w:val="24"/>
          <w:lang w:eastAsia="en-US"/>
        </w:rPr>
      </w:pPr>
    </w:p>
    <w:p w14:paraId="3C13E9AC" w14:textId="67BE403F" w:rsidR="00966EBD" w:rsidRDefault="00966EBD" w:rsidP="00966EBD">
      <w:pPr>
        <w:ind w:left="7"/>
        <w:jc w:val="both"/>
        <w:rPr>
          <w:rFonts w:ascii="Calibri" w:eastAsia="Calibri" w:hAnsi="Calibri"/>
          <w:sz w:val="24"/>
          <w:szCs w:val="24"/>
          <w:lang w:eastAsia="en-US"/>
        </w:rPr>
      </w:pPr>
      <w:r>
        <w:rPr>
          <w:rFonts w:ascii="Calibri" w:eastAsia="Calibri" w:hAnsi="Calibri"/>
          <w:sz w:val="24"/>
          <w:szCs w:val="24"/>
          <w:lang w:eastAsia="en-US"/>
        </w:rPr>
        <w:tab/>
      </w:r>
      <w:r w:rsidR="00421BF6">
        <w:rPr>
          <w:rFonts w:ascii="Calibri" w:eastAsia="Calibri" w:hAnsi="Calibri"/>
          <w:sz w:val="24"/>
          <w:szCs w:val="24"/>
          <w:lang w:eastAsia="en-US"/>
        </w:rPr>
        <w:t>7</w:t>
      </w:r>
      <w:r w:rsidRPr="00D96409">
        <w:rPr>
          <w:rFonts w:ascii="Calibri" w:eastAsia="Calibri" w:hAnsi="Calibri"/>
          <w:sz w:val="24"/>
          <w:szCs w:val="24"/>
          <w:lang w:eastAsia="en-US"/>
        </w:rPr>
        <w:t xml:space="preserve">.9.10.3. Deverá constar na proposta técnica uma descrição das atividades e itens </w:t>
      </w:r>
      <w:r>
        <w:rPr>
          <w:rFonts w:ascii="Calibri" w:eastAsia="Calibri" w:hAnsi="Calibri"/>
          <w:sz w:val="24"/>
          <w:szCs w:val="24"/>
          <w:lang w:eastAsia="en-US"/>
        </w:rPr>
        <w:tab/>
      </w:r>
      <w:r w:rsidRPr="00D96409">
        <w:rPr>
          <w:rFonts w:ascii="Calibri" w:eastAsia="Calibri" w:hAnsi="Calibri"/>
          <w:sz w:val="24"/>
          <w:szCs w:val="24"/>
          <w:lang w:eastAsia="en-US"/>
        </w:rPr>
        <w:t>previstos para monitoramento dos elementos d</w:t>
      </w:r>
      <w:r w:rsidR="00421BF6">
        <w:rPr>
          <w:rFonts w:ascii="Calibri" w:eastAsia="Calibri" w:hAnsi="Calibri"/>
          <w:sz w:val="24"/>
          <w:szCs w:val="24"/>
          <w:lang w:eastAsia="en-US"/>
        </w:rPr>
        <w:t>a RMO</w:t>
      </w:r>
      <w:r w:rsidRPr="00D96409">
        <w:rPr>
          <w:rFonts w:ascii="Calibri" w:eastAsia="Calibri" w:hAnsi="Calibri"/>
          <w:sz w:val="24"/>
          <w:szCs w:val="24"/>
          <w:lang w:eastAsia="en-US"/>
        </w:rPr>
        <w:t>.</w:t>
      </w:r>
    </w:p>
    <w:p w14:paraId="3CA7B3D6" w14:textId="77777777" w:rsidR="00421BF6" w:rsidRPr="00D96409" w:rsidRDefault="00421BF6" w:rsidP="00966EBD">
      <w:pPr>
        <w:ind w:left="7"/>
        <w:jc w:val="both"/>
        <w:rPr>
          <w:rFonts w:ascii="Calibri" w:eastAsia="Calibri" w:hAnsi="Calibri"/>
          <w:sz w:val="24"/>
          <w:szCs w:val="24"/>
          <w:lang w:eastAsia="en-US"/>
        </w:rPr>
      </w:pPr>
    </w:p>
    <w:p w14:paraId="62F82F98" w14:textId="33AB17D5" w:rsidR="00966EBD" w:rsidRPr="0079167C" w:rsidRDefault="00966EBD" w:rsidP="00966EBD">
      <w:pPr>
        <w:ind w:left="7"/>
        <w:jc w:val="both"/>
        <w:rPr>
          <w:rFonts w:ascii="Calibri" w:eastAsia="Calibri" w:hAnsi="Calibri"/>
          <w:sz w:val="24"/>
          <w:szCs w:val="24"/>
          <w:lang w:eastAsia="en-US"/>
        </w:rPr>
      </w:pPr>
      <w:r>
        <w:rPr>
          <w:rFonts w:ascii="Calibri" w:eastAsia="Calibri" w:hAnsi="Calibri"/>
          <w:sz w:val="24"/>
          <w:szCs w:val="24"/>
          <w:lang w:eastAsia="en-US"/>
        </w:rPr>
        <w:tab/>
      </w:r>
      <w:r w:rsidR="00421BF6">
        <w:rPr>
          <w:rFonts w:ascii="Calibri" w:eastAsia="Calibri" w:hAnsi="Calibri"/>
          <w:sz w:val="24"/>
          <w:szCs w:val="24"/>
          <w:lang w:eastAsia="en-US"/>
        </w:rPr>
        <w:t>7</w:t>
      </w:r>
      <w:r w:rsidRPr="00D96409">
        <w:rPr>
          <w:rFonts w:ascii="Calibri" w:eastAsia="Calibri" w:hAnsi="Calibri"/>
          <w:sz w:val="24"/>
          <w:szCs w:val="24"/>
          <w:lang w:eastAsia="en-US"/>
        </w:rPr>
        <w:t xml:space="preserve">.9.10.4. Em caso de terceirização desse serviço, a empresa participante deverá </w:t>
      </w:r>
      <w:r>
        <w:rPr>
          <w:rFonts w:ascii="Calibri" w:eastAsia="Calibri" w:hAnsi="Calibri"/>
          <w:sz w:val="24"/>
          <w:szCs w:val="24"/>
          <w:lang w:eastAsia="en-US"/>
        </w:rPr>
        <w:tab/>
      </w:r>
      <w:r w:rsidRPr="0079167C">
        <w:rPr>
          <w:rFonts w:ascii="Calibri" w:eastAsia="Calibri" w:hAnsi="Calibri"/>
          <w:sz w:val="24"/>
          <w:szCs w:val="24"/>
          <w:lang w:eastAsia="en-US"/>
        </w:rPr>
        <w:t>informar as qualificações e experiências da empresa subcontratada.</w:t>
      </w:r>
    </w:p>
    <w:p w14:paraId="6646B854" w14:textId="77777777" w:rsidR="00966EBD" w:rsidRPr="0079167C" w:rsidRDefault="00966EBD" w:rsidP="00966EBD">
      <w:pPr>
        <w:spacing w:line="344" w:lineRule="exact"/>
        <w:jc w:val="both"/>
        <w:rPr>
          <w:rFonts w:asciiTheme="minorHAnsi" w:hAnsiTheme="minorHAnsi" w:cstheme="minorHAnsi"/>
          <w:sz w:val="24"/>
          <w:szCs w:val="24"/>
        </w:rPr>
      </w:pPr>
    </w:p>
    <w:p w14:paraId="421A4DC0" w14:textId="5EF5CA23" w:rsidR="00966EBD" w:rsidRDefault="00421BF6" w:rsidP="00966EBD">
      <w:pPr>
        <w:spacing w:line="344" w:lineRule="exact"/>
        <w:jc w:val="both"/>
        <w:rPr>
          <w:rFonts w:asciiTheme="minorHAnsi" w:hAnsiTheme="minorHAnsi" w:cstheme="minorHAnsi"/>
          <w:sz w:val="24"/>
          <w:szCs w:val="24"/>
        </w:rPr>
      </w:pPr>
      <w:r>
        <w:rPr>
          <w:rFonts w:asciiTheme="minorHAnsi" w:hAnsiTheme="minorHAnsi" w:cstheme="minorHAnsi"/>
          <w:bCs/>
          <w:sz w:val="24"/>
          <w:szCs w:val="24"/>
        </w:rPr>
        <w:t>7</w:t>
      </w:r>
      <w:r w:rsidR="00966EBD">
        <w:rPr>
          <w:rFonts w:asciiTheme="minorHAnsi" w:hAnsiTheme="minorHAnsi" w:cstheme="minorHAnsi"/>
          <w:bCs/>
          <w:sz w:val="24"/>
          <w:szCs w:val="24"/>
        </w:rPr>
        <w:t>.9.11</w:t>
      </w:r>
      <w:r w:rsidR="00966EBD">
        <w:rPr>
          <w:rFonts w:asciiTheme="minorHAnsi" w:hAnsiTheme="minorHAnsi" w:cstheme="minorHAnsi"/>
          <w:bCs/>
          <w:sz w:val="24"/>
          <w:szCs w:val="24"/>
        </w:rPr>
        <w:tab/>
      </w:r>
      <w:r w:rsidR="00966EBD" w:rsidRPr="0079167C">
        <w:rPr>
          <w:rFonts w:asciiTheme="minorHAnsi" w:hAnsiTheme="minorHAnsi" w:cstheme="minorHAnsi"/>
          <w:bCs/>
          <w:sz w:val="24"/>
          <w:szCs w:val="24"/>
        </w:rPr>
        <w:t xml:space="preserve">A Proponente tem pleno conhecimento de que o objeto contratado está relacionado com a </w:t>
      </w:r>
      <w:r w:rsidR="00966EBD" w:rsidRPr="0079167C">
        <w:rPr>
          <w:rFonts w:asciiTheme="minorHAnsi" w:hAnsiTheme="minorHAnsi" w:cstheme="minorHAnsi"/>
          <w:sz w:val="24"/>
          <w:szCs w:val="24"/>
        </w:rPr>
        <w:t xml:space="preserve">Projeto de </w:t>
      </w:r>
      <w:r w:rsidR="00966EBD" w:rsidRPr="0079167C">
        <w:rPr>
          <w:rFonts w:asciiTheme="minorHAnsi" w:hAnsiTheme="minorHAnsi" w:cstheme="minorHAnsi"/>
          <w:w w:val="0"/>
          <w:sz w:val="24"/>
          <w:szCs w:val="24"/>
          <w:lang w:val="pt-PT"/>
        </w:rPr>
        <w:t xml:space="preserve">implantação de uma rede de comunicações ópticas subfluvial na Amazônia para atender objetivos do </w:t>
      </w:r>
      <w:proofErr w:type="gramStart"/>
      <w:r w:rsidR="00966EBD" w:rsidRPr="0079167C">
        <w:rPr>
          <w:rFonts w:asciiTheme="minorHAnsi" w:hAnsiTheme="minorHAnsi" w:cstheme="minorHAnsi"/>
          <w:w w:val="0"/>
          <w:sz w:val="24"/>
          <w:szCs w:val="24"/>
          <w:lang w:val="pt-PT"/>
        </w:rPr>
        <w:t>PAIS</w:t>
      </w:r>
      <w:proofErr w:type="gramEnd"/>
      <w:r w:rsidR="00966EBD" w:rsidRPr="0079167C">
        <w:rPr>
          <w:rFonts w:asciiTheme="minorHAnsi" w:hAnsiTheme="minorHAnsi" w:cstheme="minorHAnsi"/>
          <w:w w:val="0"/>
          <w:sz w:val="24"/>
          <w:szCs w:val="24"/>
          <w:lang w:val="pt-PT"/>
        </w:rPr>
        <w:t xml:space="preserve"> (Programa Amazônia Integrada e Sustentável)</w:t>
      </w:r>
      <w:r w:rsidR="00966EBD" w:rsidRPr="0079167C">
        <w:rPr>
          <w:rFonts w:asciiTheme="minorHAnsi" w:hAnsiTheme="minorHAnsi" w:cstheme="minorHAnsi"/>
          <w:sz w:val="24"/>
          <w:szCs w:val="24"/>
        </w:rPr>
        <w:t xml:space="preserve">, obrigando-se a, quando necessário, efetivar a cessão/transferência do objeto ora contratado, total ou parcialmente, para quem </w:t>
      </w:r>
      <w:r w:rsidR="0066121E">
        <w:rPr>
          <w:rFonts w:asciiTheme="minorHAnsi" w:hAnsiTheme="minorHAnsi" w:cstheme="minorHAnsi"/>
          <w:sz w:val="24"/>
          <w:szCs w:val="24"/>
        </w:rPr>
        <w:t xml:space="preserve">o </w:t>
      </w:r>
      <w:r w:rsidR="00966EBD" w:rsidRPr="0079167C">
        <w:rPr>
          <w:rFonts w:asciiTheme="minorHAnsi" w:hAnsiTheme="minorHAnsi" w:cstheme="minorHAnsi"/>
          <w:sz w:val="24"/>
          <w:szCs w:val="24"/>
        </w:rPr>
        <w:t>Governo Federal vier a atribuir a implementação e operação referido Projeto.</w:t>
      </w:r>
    </w:p>
    <w:p w14:paraId="26542C39" w14:textId="77777777" w:rsidR="000F2691" w:rsidRDefault="000F2691" w:rsidP="00966EBD">
      <w:pPr>
        <w:spacing w:line="344" w:lineRule="exact"/>
        <w:jc w:val="both"/>
        <w:rPr>
          <w:rFonts w:asciiTheme="minorHAnsi" w:hAnsiTheme="minorHAnsi" w:cstheme="minorHAnsi"/>
          <w:sz w:val="24"/>
          <w:szCs w:val="24"/>
        </w:rPr>
      </w:pPr>
    </w:p>
    <w:p w14:paraId="46771AF1" w14:textId="3B4DBBD1" w:rsidR="000F2691" w:rsidRDefault="000F2691" w:rsidP="000F2691">
      <w:pPr>
        <w:ind w:left="7"/>
        <w:jc w:val="both"/>
        <w:rPr>
          <w:rFonts w:ascii="Calibri" w:eastAsia="Calibri" w:hAnsi="Calibri"/>
          <w:sz w:val="24"/>
          <w:szCs w:val="24"/>
          <w:lang w:eastAsia="en-US"/>
        </w:rPr>
      </w:pPr>
      <w:r>
        <w:rPr>
          <w:rFonts w:ascii="Calibri" w:eastAsia="Calibri" w:hAnsi="Calibri"/>
          <w:sz w:val="24"/>
          <w:szCs w:val="24"/>
          <w:lang w:eastAsia="en-US"/>
        </w:rPr>
        <w:t>7</w:t>
      </w:r>
      <w:r w:rsidRPr="00911B7E">
        <w:rPr>
          <w:rFonts w:ascii="Calibri" w:eastAsia="Calibri" w:hAnsi="Calibri"/>
          <w:sz w:val="24"/>
          <w:szCs w:val="24"/>
          <w:lang w:eastAsia="en-US"/>
        </w:rPr>
        <w:t>.</w:t>
      </w:r>
      <w:r>
        <w:rPr>
          <w:rFonts w:ascii="Calibri" w:eastAsia="Calibri" w:hAnsi="Calibri"/>
          <w:sz w:val="24"/>
          <w:szCs w:val="24"/>
          <w:lang w:eastAsia="en-US"/>
        </w:rPr>
        <w:t>9</w:t>
      </w:r>
      <w:r w:rsidRPr="00911B7E">
        <w:rPr>
          <w:rFonts w:ascii="Calibri" w:eastAsia="Calibri" w:hAnsi="Calibri"/>
          <w:sz w:val="24"/>
          <w:szCs w:val="24"/>
          <w:lang w:eastAsia="en-US"/>
        </w:rPr>
        <w:t>.</w:t>
      </w:r>
      <w:r>
        <w:rPr>
          <w:rFonts w:ascii="Calibri" w:eastAsia="Calibri" w:hAnsi="Calibri"/>
          <w:sz w:val="24"/>
          <w:szCs w:val="24"/>
          <w:lang w:eastAsia="en-US"/>
        </w:rPr>
        <w:t>12</w:t>
      </w:r>
      <w:r w:rsidRPr="00911B7E">
        <w:rPr>
          <w:rFonts w:ascii="Calibri" w:eastAsia="Calibri" w:hAnsi="Calibri"/>
          <w:sz w:val="24"/>
          <w:szCs w:val="24"/>
          <w:lang w:eastAsia="en-US"/>
        </w:rPr>
        <w:t xml:space="preserve">. Todos os equipamentos deverão estar instalados </w:t>
      </w:r>
      <w:r>
        <w:rPr>
          <w:rFonts w:ascii="Calibri" w:eastAsia="Calibri" w:hAnsi="Calibri"/>
          <w:sz w:val="24"/>
          <w:szCs w:val="24"/>
          <w:lang w:eastAsia="en-US"/>
        </w:rPr>
        <w:t>e comissionados segundo tabela 4 abaixo, sendo</w:t>
      </w:r>
      <w:r w:rsidR="0033681B">
        <w:rPr>
          <w:rFonts w:ascii="Calibri" w:eastAsia="Calibri" w:hAnsi="Calibri"/>
          <w:sz w:val="24"/>
          <w:szCs w:val="24"/>
          <w:lang w:eastAsia="en-US"/>
        </w:rPr>
        <w:t xml:space="preserve"> os prazos máximos</w:t>
      </w:r>
      <w:r>
        <w:rPr>
          <w:rFonts w:ascii="Calibri" w:eastAsia="Calibri" w:hAnsi="Calibri"/>
          <w:sz w:val="24"/>
          <w:szCs w:val="24"/>
          <w:lang w:eastAsia="en-US"/>
        </w:rPr>
        <w:t xml:space="preserve"> por infovia:</w:t>
      </w:r>
    </w:p>
    <w:p w14:paraId="625162B8" w14:textId="77777777" w:rsidR="000F2691" w:rsidRDefault="000F2691" w:rsidP="000F2691">
      <w:pPr>
        <w:ind w:left="7"/>
        <w:jc w:val="both"/>
        <w:rPr>
          <w:rFonts w:ascii="Calibri" w:eastAsia="Calibri" w:hAnsi="Calibri"/>
          <w:sz w:val="24"/>
          <w:szCs w:val="24"/>
          <w:lang w:eastAsia="en-US"/>
        </w:rPr>
      </w:pPr>
    </w:p>
    <w:p w14:paraId="5D63FE52" w14:textId="2EDEFDD5" w:rsidR="008939BA" w:rsidRDefault="000F2691" w:rsidP="00341851">
      <w:pPr>
        <w:pStyle w:val="PargrafodaLista"/>
        <w:ind w:left="0"/>
        <w:jc w:val="center"/>
        <w:rPr>
          <w:b/>
          <w:bCs/>
          <w:sz w:val="20"/>
          <w:szCs w:val="20"/>
        </w:rPr>
      </w:pPr>
      <w:r w:rsidRPr="00D579FF">
        <w:rPr>
          <w:b/>
          <w:bCs/>
          <w:sz w:val="20"/>
          <w:szCs w:val="20"/>
        </w:rPr>
        <w:t xml:space="preserve">Tabela </w:t>
      </w:r>
      <w:r w:rsidR="00B21BDA">
        <w:rPr>
          <w:b/>
          <w:bCs/>
          <w:sz w:val="20"/>
          <w:szCs w:val="20"/>
        </w:rPr>
        <w:t>5</w:t>
      </w:r>
      <w:r w:rsidRPr="00D579FF">
        <w:rPr>
          <w:b/>
          <w:bCs/>
          <w:sz w:val="20"/>
          <w:szCs w:val="20"/>
        </w:rPr>
        <w:t xml:space="preserve">: </w:t>
      </w:r>
      <w:r>
        <w:rPr>
          <w:b/>
          <w:bCs/>
          <w:sz w:val="20"/>
          <w:szCs w:val="20"/>
        </w:rPr>
        <w:t>Prazos* de entregas por infovia:</w:t>
      </w:r>
    </w:p>
    <w:tbl>
      <w:tblPr>
        <w:tblW w:w="4220" w:type="dxa"/>
        <w:tblInd w:w="2688" w:type="dxa"/>
        <w:tblCellMar>
          <w:left w:w="70" w:type="dxa"/>
          <w:right w:w="70" w:type="dxa"/>
        </w:tblCellMar>
        <w:tblLook w:val="04A0" w:firstRow="1" w:lastRow="0" w:firstColumn="1" w:lastColumn="0" w:noHBand="0" w:noVBand="1"/>
      </w:tblPr>
      <w:tblGrid>
        <w:gridCol w:w="3060"/>
        <w:gridCol w:w="1160"/>
      </w:tblGrid>
      <w:tr w:rsidR="008939BA" w:rsidRPr="008939BA" w14:paraId="4D935B15" w14:textId="77777777" w:rsidTr="008939BA">
        <w:trPr>
          <w:trHeight w:val="300"/>
        </w:trPr>
        <w:tc>
          <w:tcPr>
            <w:tcW w:w="3060" w:type="dxa"/>
            <w:tcBorders>
              <w:top w:val="single" w:sz="8" w:space="0" w:color="auto"/>
              <w:left w:val="single" w:sz="8" w:space="0" w:color="auto"/>
              <w:bottom w:val="single" w:sz="8" w:space="0" w:color="auto"/>
              <w:right w:val="nil"/>
            </w:tcBorders>
            <w:shd w:val="clear" w:color="auto" w:fill="auto"/>
            <w:noWrap/>
            <w:vAlign w:val="center"/>
            <w:hideMark/>
          </w:tcPr>
          <w:p w14:paraId="2D0CA5B9" w14:textId="77777777" w:rsidR="008939BA" w:rsidRPr="008939BA" w:rsidRDefault="008939BA" w:rsidP="008939BA">
            <w:pPr>
              <w:jc w:val="center"/>
              <w:rPr>
                <w:rFonts w:ascii="Calibri" w:hAnsi="Calibri" w:cs="Calibri"/>
                <w:b/>
                <w:bCs/>
                <w:color w:val="000000"/>
                <w:sz w:val="22"/>
                <w:szCs w:val="22"/>
              </w:rPr>
            </w:pPr>
            <w:r w:rsidRPr="008939BA">
              <w:rPr>
                <w:rFonts w:ascii="Calibri" w:hAnsi="Calibri" w:cs="Calibri"/>
                <w:b/>
                <w:bCs/>
                <w:color w:val="000000"/>
                <w:sz w:val="22"/>
                <w:szCs w:val="22"/>
              </w:rPr>
              <w:lastRenderedPageBreak/>
              <w:t>PRAZOS POR INFOVIA:</w:t>
            </w:r>
          </w:p>
        </w:tc>
        <w:tc>
          <w:tcPr>
            <w:tcW w:w="1160" w:type="dxa"/>
            <w:tcBorders>
              <w:top w:val="single" w:sz="8" w:space="0" w:color="auto"/>
              <w:left w:val="single" w:sz="8" w:space="0" w:color="auto"/>
              <w:bottom w:val="single" w:sz="8" w:space="0" w:color="auto"/>
              <w:right w:val="single" w:sz="8" w:space="0" w:color="auto"/>
            </w:tcBorders>
            <w:shd w:val="clear" w:color="000000" w:fill="E2EFDA"/>
            <w:vAlign w:val="center"/>
            <w:hideMark/>
          </w:tcPr>
          <w:p w14:paraId="593E7ECD" w14:textId="77777777" w:rsidR="008939BA" w:rsidRPr="008939BA" w:rsidRDefault="008939BA" w:rsidP="008939BA">
            <w:pPr>
              <w:jc w:val="center"/>
              <w:rPr>
                <w:rFonts w:ascii="Calibri" w:hAnsi="Calibri" w:cs="Calibri"/>
                <w:b/>
                <w:bCs/>
                <w:color w:val="000000"/>
                <w:sz w:val="22"/>
                <w:szCs w:val="22"/>
              </w:rPr>
            </w:pPr>
            <w:r w:rsidRPr="008939BA">
              <w:rPr>
                <w:rFonts w:ascii="Calibri" w:hAnsi="Calibri" w:cs="Calibri"/>
                <w:b/>
                <w:bCs/>
                <w:color w:val="000000"/>
                <w:sz w:val="22"/>
                <w:szCs w:val="22"/>
              </w:rPr>
              <w:t>INFO (dias)</w:t>
            </w:r>
          </w:p>
        </w:tc>
      </w:tr>
      <w:tr w:rsidR="008939BA" w:rsidRPr="008939BA" w14:paraId="7B040CA9" w14:textId="77777777" w:rsidTr="008939BA">
        <w:trPr>
          <w:trHeight w:val="288"/>
        </w:trPr>
        <w:tc>
          <w:tcPr>
            <w:tcW w:w="3060" w:type="dxa"/>
            <w:tcBorders>
              <w:top w:val="nil"/>
              <w:left w:val="single" w:sz="8" w:space="0" w:color="auto"/>
              <w:bottom w:val="nil"/>
              <w:right w:val="single" w:sz="8" w:space="0" w:color="auto"/>
            </w:tcBorders>
            <w:shd w:val="clear" w:color="auto" w:fill="auto"/>
            <w:noWrap/>
            <w:vAlign w:val="center"/>
            <w:hideMark/>
          </w:tcPr>
          <w:p w14:paraId="291A21F3" w14:textId="77777777" w:rsidR="008939BA" w:rsidRPr="008939BA" w:rsidRDefault="008939BA" w:rsidP="008939BA">
            <w:pPr>
              <w:jc w:val="center"/>
              <w:rPr>
                <w:rFonts w:ascii="Calibri" w:hAnsi="Calibri" w:cs="Calibri"/>
                <w:color w:val="000000"/>
                <w:sz w:val="22"/>
                <w:szCs w:val="22"/>
              </w:rPr>
            </w:pPr>
            <w:r w:rsidRPr="008939BA">
              <w:rPr>
                <w:rFonts w:ascii="Calibri" w:hAnsi="Calibri" w:cs="Calibri"/>
                <w:color w:val="000000"/>
                <w:sz w:val="22"/>
                <w:szCs w:val="22"/>
              </w:rPr>
              <w:t>FABRICAR</w:t>
            </w:r>
          </w:p>
        </w:tc>
        <w:tc>
          <w:tcPr>
            <w:tcW w:w="1160" w:type="dxa"/>
            <w:tcBorders>
              <w:top w:val="nil"/>
              <w:left w:val="nil"/>
              <w:bottom w:val="nil"/>
              <w:right w:val="single" w:sz="8" w:space="0" w:color="auto"/>
            </w:tcBorders>
            <w:shd w:val="clear" w:color="auto" w:fill="auto"/>
            <w:noWrap/>
            <w:vAlign w:val="center"/>
            <w:hideMark/>
          </w:tcPr>
          <w:p w14:paraId="6A9541A3" w14:textId="77777777" w:rsidR="008939BA" w:rsidRPr="008939BA" w:rsidRDefault="008939BA" w:rsidP="008939BA">
            <w:pPr>
              <w:jc w:val="center"/>
              <w:rPr>
                <w:rFonts w:ascii="Calibri" w:hAnsi="Calibri" w:cs="Calibri"/>
                <w:color w:val="000000"/>
                <w:sz w:val="22"/>
                <w:szCs w:val="22"/>
              </w:rPr>
            </w:pPr>
            <w:r w:rsidRPr="008939BA">
              <w:rPr>
                <w:rFonts w:ascii="Calibri" w:hAnsi="Calibri" w:cs="Calibri"/>
                <w:color w:val="000000"/>
                <w:sz w:val="22"/>
                <w:szCs w:val="22"/>
              </w:rPr>
              <w:t>90</w:t>
            </w:r>
          </w:p>
        </w:tc>
      </w:tr>
      <w:tr w:rsidR="008939BA" w:rsidRPr="008939BA" w14:paraId="62876DC5" w14:textId="77777777" w:rsidTr="008939BA">
        <w:trPr>
          <w:trHeight w:val="288"/>
        </w:trPr>
        <w:tc>
          <w:tcPr>
            <w:tcW w:w="3060" w:type="dxa"/>
            <w:tcBorders>
              <w:top w:val="nil"/>
              <w:left w:val="single" w:sz="8" w:space="0" w:color="auto"/>
              <w:bottom w:val="nil"/>
              <w:right w:val="single" w:sz="8" w:space="0" w:color="auto"/>
            </w:tcBorders>
            <w:shd w:val="clear" w:color="auto" w:fill="auto"/>
            <w:noWrap/>
            <w:vAlign w:val="center"/>
            <w:hideMark/>
          </w:tcPr>
          <w:p w14:paraId="6566B8A9" w14:textId="77777777" w:rsidR="008939BA" w:rsidRPr="008939BA" w:rsidRDefault="008939BA" w:rsidP="008939BA">
            <w:pPr>
              <w:jc w:val="center"/>
              <w:rPr>
                <w:rFonts w:ascii="Calibri" w:hAnsi="Calibri" w:cs="Calibri"/>
                <w:color w:val="000000"/>
                <w:sz w:val="22"/>
                <w:szCs w:val="22"/>
              </w:rPr>
            </w:pPr>
            <w:r w:rsidRPr="008939BA">
              <w:rPr>
                <w:rFonts w:ascii="Calibri" w:hAnsi="Calibri" w:cs="Calibri"/>
                <w:color w:val="000000"/>
                <w:sz w:val="22"/>
                <w:szCs w:val="22"/>
              </w:rPr>
              <w:t>LOGÍSTICA/ IMPLANTAÇÃO</w:t>
            </w:r>
          </w:p>
        </w:tc>
        <w:tc>
          <w:tcPr>
            <w:tcW w:w="1160" w:type="dxa"/>
            <w:tcBorders>
              <w:top w:val="nil"/>
              <w:left w:val="nil"/>
              <w:bottom w:val="nil"/>
              <w:right w:val="single" w:sz="8" w:space="0" w:color="auto"/>
            </w:tcBorders>
            <w:shd w:val="clear" w:color="auto" w:fill="auto"/>
            <w:noWrap/>
            <w:vAlign w:val="center"/>
            <w:hideMark/>
          </w:tcPr>
          <w:p w14:paraId="30C7229B" w14:textId="77777777" w:rsidR="008939BA" w:rsidRPr="008939BA" w:rsidRDefault="008939BA" w:rsidP="008939BA">
            <w:pPr>
              <w:jc w:val="center"/>
              <w:rPr>
                <w:rFonts w:ascii="Calibri" w:hAnsi="Calibri" w:cs="Calibri"/>
                <w:color w:val="000000"/>
                <w:sz w:val="22"/>
                <w:szCs w:val="22"/>
              </w:rPr>
            </w:pPr>
            <w:r w:rsidRPr="008939BA">
              <w:rPr>
                <w:rFonts w:ascii="Calibri" w:hAnsi="Calibri" w:cs="Calibri"/>
                <w:color w:val="000000"/>
                <w:sz w:val="22"/>
                <w:szCs w:val="22"/>
              </w:rPr>
              <w:t>60</w:t>
            </w:r>
          </w:p>
        </w:tc>
      </w:tr>
      <w:tr w:rsidR="008939BA" w:rsidRPr="008939BA" w14:paraId="11B48155" w14:textId="77777777" w:rsidTr="008939BA">
        <w:trPr>
          <w:trHeight w:val="300"/>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008B1A21" w14:textId="77777777" w:rsidR="008939BA" w:rsidRPr="008939BA" w:rsidRDefault="008939BA" w:rsidP="008939BA">
            <w:pPr>
              <w:jc w:val="center"/>
              <w:rPr>
                <w:rFonts w:ascii="Calibri" w:hAnsi="Calibri" w:cs="Calibri"/>
                <w:color w:val="000000"/>
                <w:sz w:val="22"/>
                <w:szCs w:val="22"/>
              </w:rPr>
            </w:pPr>
            <w:r w:rsidRPr="008939BA">
              <w:rPr>
                <w:rFonts w:ascii="Calibri" w:hAnsi="Calibri" w:cs="Calibri"/>
                <w:color w:val="000000"/>
                <w:sz w:val="22"/>
                <w:szCs w:val="22"/>
              </w:rPr>
              <w:t>COMISSIONAMENTOS</w:t>
            </w:r>
          </w:p>
        </w:tc>
        <w:tc>
          <w:tcPr>
            <w:tcW w:w="1160" w:type="dxa"/>
            <w:tcBorders>
              <w:top w:val="nil"/>
              <w:left w:val="nil"/>
              <w:bottom w:val="single" w:sz="8" w:space="0" w:color="auto"/>
              <w:right w:val="single" w:sz="8" w:space="0" w:color="auto"/>
            </w:tcBorders>
            <w:shd w:val="clear" w:color="auto" w:fill="auto"/>
            <w:noWrap/>
            <w:vAlign w:val="center"/>
            <w:hideMark/>
          </w:tcPr>
          <w:p w14:paraId="73760541" w14:textId="77777777" w:rsidR="008939BA" w:rsidRPr="008939BA" w:rsidRDefault="008939BA" w:rsidP="008939BA">
            <w:pPr>
              <w:jc w:val="center"/>
              <w:rPr>
                <w:rFonts w:ascii="Calibri" w:hAnsi="Calibri" w:cs="Calibri"/>
                <w:color w:val="000000"/>
                <w:sz w:val="22"/>
                <w:szCs w:val="22"/>
              </w:rPr>
            </w:pPr>
            <w:r w:rsidRPr="008939BA">
              <w:rPr>
                <w:rFonts w:ascii="Calibri" w:hAnsi="Calibri" w:cs="Calibri"/>
                <w:color w:val="000000"/>
                <w:sz w:val="22"/>
                <w:szCs w:val="22"/>
              </w:rPr>
              <w:t>30</w:t>
            </w:r>
          </w:p>
        </w:tc>
      </w:tr>
      <w:tr w:rsidR="008939BA" w:rsidRPr="008939BA" w14:paraId="3384063D" w14:textId="77777777" w:rsidTr="008939BA">
        <w:trPr>
          <w:trHeight w:val="300"/>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54D25C7D" w14:textId="77777777" w:rsidR="008939BA" w:rsidRPr="008939BA" w:rsidRDefault="008939BA" w:rsidP="008939BA">
            <w:pPr>
              <w:jc w:val="center"/>
              <w:rPr>
                <w:rFonts w:ascii="Calibri" w:hAnsi="Calibri" w:cs="Calibri"/>
                <w:b/>
                <w:bCs/>
                <w:color w:val="000000"/>
                <w:sz w:val="22"/>
                <w:szCs w:val="22"/>
              </w:rPr>
            </w:pPr>
            <w:r w:rsidRPr="008939BA">
              <w:rPr>
                <w:rFonts w:ascii="Calibri" w:hAnsi="Calibri" w:cs="Calibri"/>
                <w:b/>
                <w:bCs/>
                <w:color w:val="000000"/>
                <w:sz w:val="22"/>
                <w:szCs w:val="22"/>
              </w:rPr>
              <w:t>TOTAL</w:t>
            </w:r>
          </w:p>
        </w:tc>
        <w:tc>
          <w:tcPr>
            <w:tcW w:w="1160" w:type="dxa"/>
            <w:tcBorders>
              <w:top w:val="nil"/>
              <w:left w:val="nil"/>
              <w:bottom w:val="single" w:sz="8" w:space="0" w:color="auto"/>
              <w:right w:val="single" w:sz="8" w:space="0" w:color="auto"/>
            </w:tcBorders>
            <w:shd w:val="clear" w:color="auto" w:fill="auto"/>
            <w:noWrap/>
            <w:vAlign w:val="center"/>
            <w:hideMark/>
          </w:tcPr>
          <w:p w14:paraId="2533139C" w14:textId="77777777" w:rsidR="008939BA" w:rsidRPr="008939BA" w:rsidRDefault="008939BA" w:rsidP="008939BA">
            <w:pPr>
              <w:jc w:val="center"/>
              <w:rPr>
                <w:rFonts w:ascii="Calibri" w:hAnsi="Calibri" w:cs="Calibri"/>
                <w:b/>
                <w:bCs/>
                <w:color w:val="000000"/>
                <w:sz w:val="22"/>
                <w:szCs w:val="22"/>
              </w:rPr>
            </w:pPr>
            <w:r w:rsidRPr="008939BA">
              <w:rPr>
                <w:rFonts w:ascii="Calibri" w:hAnsi="Calibri" w:cs="Calibri"/>
                <w:b/>
                <w:bCs/>
                <w:color w:val="000000"/>
                <w:sz w:val="22"/>
                <w:szCs w:val="22"/>
              </w:rPr>
              <w:t>180</w:t>
            </w:r>
          </w:p>
        </w:tc>
      </w:tr>
    </w:tbl>
    <w:p w14:paraId="78089A52" w14:textId="38D01C00" w:rsidR="00341851" w:rsidRDefault="00341851" w:rsidP="008939BA">
      <w:pPr>
        <w:pStyle w:val="PargrafodaLista"/>
        <w:ind w:left="0"/>
        <w:jc w:val="right"/>
        <w:rPr>
          <w:sz w:val="24"/>
          <w:szCs w:val="24"/>
        </w:rPr>
      </w:pPr>
      <w:r>
        <w:rPr>
          <w:sz w:val="24"/>
          <w:szCs w:val="24"/>
        </w:rPr>
        <w:t xml:space="preserve"> </w:t>
      </w:r>
    </w:p>
    <w:p w14:paraId="068AB3EA" w14:textId="52BCFCA4" w:rsidR="000F2691" w:rsidRPr="00C01892" w:rsidRDefault="00536F19" w:rsidP="000F2691">
      <w:pPr>
        <w:pStyle w:val="PargrafodaLista"/>
        <w:ind w:left="1431"/>
        <w:jc w:val="both"/>
        <w:rPr>
          <w:sz w:val="24"/>
          <w:szCs w:val="24"/>
        </w:rPr>
      </w:pPr>
      <w:r>
        <w:rPr>
          <w:sz w:val="24"/>
          <w:szCs w:val="24"/>
        </w:rPr>
        <w:t>*</w:t>
      </w:r>
      <w:r w:rsidR="000F2691" w:rsidRPr="00C01892">
        <w:rPr>
          <w:sz w:val="24"/>
          <w:szCs w:val="24"/>
        </w:rPr>
        <w:t>Os prazos começam da assinatura do contrato e segue de forma sequencial</w:t>
      </w:r>
      <w:r w:rsidR="000F2691">
        <w:rPr>
          <w:sz w:val="24"/>
          <w:szCs w:val="24"/>
        </w:rPr>
        <w:t>.</w:t>
      </w:r>
    </w:p>
    <w:p w14:paraId="44F4DA51" w14:textId="77777777" w:rsidR="00E86021" w:rsidRPr="0079167C" w:rsidRDefault="00E86021" w:rsidP="00966EBD">
      <w:pPr>
        <w:spacing w:line="344" w:lineRule="exact"/>
        <w:jc w:val="both"/>
        <w:rPr>
          <w:rFonts w:asciiTheme="minorHAnsi" w:hAnsiTheme="minorHAnsi" w:cstheme="minorHAnsi"/>
          <w:sz w:val="24"/>
          <w:szCs w:val="24"/>
        </w:rPr>
      </w:pPr>
    </w:p>
    <w:p w14:paraId="0625936C" w14:textId="77777777" w:rsidR="00966EBD" w:rsidRDefault="00966EBD" w:rsidP="00966EBD">
      <w:pPr>
        <w:tabs>
          <w:tab w:val="left" w:pos="680"/>
        </w:tabs>
        <w:jc w:val="both"/>
        <w:rPr>
          <w:rFonts w:ascii="Arial" w:eastAsia="Arial" w:hAnsi="Arial" w:cs="Arial"/>
          <w:b/>
          <w:bCs/>
          <w:sz w:val="24"/>
          <w:szCs w:val="24"/>
        </w:rPr>
      </w:pPr>
    </w:p>
    <w:p w14:paraId="6A955373" w14:textId="526EBF65" w:rsidR="00966EBD" w:rsidRDefault="00421BF6" w:rsidP="00966EBD">
      <w:pPr>
        <w:tabs>
          <w:tab w:val="left" w:pos="680"/>
        </w:tabs>
        <w:jc w:val="both"/>
      </w:pPr>
      <w:r>
        <w:rPr>
          <w:rFonts w:ascii="Arial" w:eastAsia="Arial" w:hAnsi="Arial" w:cs="Arial"/>
          <w:b/>
          <w:bCs/>
          <w:sz w:val="24"/>
          <w:szCs w:val="24"/>
        </w:rPr>
        <w:t>7</w:t>
      </w:r>
      <w:r w:rsidR="00966EBD">
        <w:rPr>
          <w:rFonts w:ascii="Arial" w:eastAsia="Arial" w:hAnsi="Arial" w:cs="Arial"/>
          <w:b/>
          <w:bCs/>
          <w:sz w:val="24"/>
          <w:szCs w:val="24"/>
        </w:rPr>
        <w:t>.10.</w:t>
      </w:r>
      <w:r w:rsidR="00966EBD">
        <w:rPr>
          <w:rFonts w:ascii="Arial" w:eastAsia="Arial" w:hAnsi="Arial" w:cs="Arial"/>
          <w:b/>
          <w:bCs/>
          <w:sz w:val="24"/>
          <w:szCs w:val="24"/>
        </w:rPr>
        <w:tab/>
        <w:t>GARANTIA E ASSISTÊNCIA TÉCNICA</w:t>
      </w:r>
    </w:p>
    <w:p w14:paraId="7DAF4BF9" w14:textId="77777777" w:rsidR="00966EBD" w:rsidRDefault="00966EBD" w:rsidP="00966EBD">
      <w:pPr>
        <w:spacing w:line="200" w:lineRule="exact"/>
        <w:jc w:val="both"/>
      </w:pPr>
    </w:p>
    <w:p w14:paraId="788F80A0" w14:textId="77777777" w:rsidR="0033681B" w:rsidRDefault="0033681B" w:rsidP="00966EBD">
      <w:pPr>
        <w:ind w:left="7"/>
        <w:jc w:val="both"/>
        <w:rPr>
          <w:rFonts w:ascii="Calibri" w:eastAsia="Calibri" w:hAnsi="Calibri"/>
          <w:sz w:val="24"/>
          <w:szCs w:val="24"/>
          <w:lang w:eastAsia="en-US"/>
        </w:rPr>
      </w:pPr>
    </w:p>
    <w:p w14:paraId="4902908F" w14:textId="634210E8" w:rsidR="00966EBD" w:rsidRDefault="00421BF6"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AE0D8C">
        <w:rPr>
          <w:rFonts w:ascii="Calibri" w:eastAsia="Calibri" w:hAnsi="Calibri"/>
          <w:sz w:val="24"/>
          <w:szCs w:val="24"/>
          <w:lang w:eastAsia="en-US"/>
        </w:rPr>
        <w:t>.10.1. O período de garantia e assistência técnica d</w:t>
      </w:r>
      <w:r>
        <w:rPr>
          <w:rFonts w:ascii="Calibri" w:eastAsia="Calibri" w:hAnsi="Calibri"/>
          <w:sz w:val="24"/>
          <w:szCs w:val="24"/>
          <w:lang w:eastAsia="en-US"/>
        </w:rPr>
        <w:t>os elementos que compõe a RMO,</w:t>
      </w:r>
      <w:r w:rsidR="00966EBD" w:rsidRPr="00AE0D8C">
        <w:rPr>
          <w:rFonts w:ascii="Calibri" w:eastAsia="Calibri" w:hAnsi="Calibri"/>
          <w:sz w:val="24"/>
          <w:szCs w:val="24"/>
          <w:lang w:eastAsia="en-US"/>
        </w:rPr>
        <w:t xml:space="preserve"> deverá ser </w:t>
      </w:r>
      <w:r w:rsidR="00966EBD" w:rsidRPr="00C11916">
        <w:rPr>
          <w:rFonts w:ascii="Calibri" w:eastAsia="Calibri" w:hAnsi="Calibri"/>
          <w:sz w:val="24"/>
          <w:szCs w:val="24"/>
          <w:lang w:eastAsia="en-US"/>
        </w:rPr>
        <w:t>de 12 (doze)</w:t>
      </w:r>
      <w:r w:rsidR="00966EBD" w:rsidRPr="00C16A8D">
        <w:rPr>
          <w:rFonts w:ascii="Calibri" w:eastAsia="Calibri" w:hAnsi="Calibri"/>
          <w:color w:val="70AD47" w:themeColor="accent6"/>
          <w:sz w:val="24"/>
          <w:szCs w:val="24"/>
          <w:lang w:eastAsia="en-US"/>
        </w:rPr>
        <w:t xml:space="preserve"> </w:t>
      </w:r>
      <w:r w:rsidR="00966EBD" w:rsidRPr="00AE0D8C">
        <w:rPr>
          <w:rFonts w:ascii="Calibri" w:eastAsia="Calibri" w:hAnsi="Calibri"/>
          <w:sz w:val="24"/>
          <w:szCs w:val="24"/>
          <w:lang w:eastAsia="en-US"/>
        </w:rPr>
        <w:t>meses, contado a partir da aceitação definitiva, que ocorrerá após a Termo de Aceitação Final da EAF.</w:t>
      </w:r>
    </w:p>
    <w:p w14:paraId="3889C567" w14:textId="77777777" w:rsidR="00421BF6" w:rsidRPr="00AE0D8C" w:rsidRDefault="00421BF6" w:rsidP="00966EBD">
      <w:pPr>
        <w:ind w:left="7"/>
        <w:jc w:val="both"/>
        <w:rPr>
          <w:rFonts w:ascii="Calibri" w:eastAsia="Calibri" w:hAnsi="Calibri"/>
          <w:sz w:val="24"/>
          <w:szCs w:val="24"/>
          <w:lang w:eastAsia="en-US"/>
        </w:rPr>
      </w:pPr>
    </w:p>
    <w:p w14:paraId="02709698" w14:textId="08D009E3" w:rsidR="00966EBD" w:rsidRDefault="00421BF6"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AE0D8C">
        <w:rPr>
          <w:rFonts w:ascii="Calibri" w:eastAsia="Calibri" w:hAnsi="Calibri"/>
          <w:sz w:val="24"/>
          <w:szCs w:val="24"/>
          <w:lang w:eastAsia="en-US"/>
        </w:rPr>
        <w:t>.10.2. A empresa contratada deve garantir que os equipamentos/sistemas/materiais fornecidos sejam apropriados para suportar, nos locais onde serão instalados, as condições climáticas constantes das especificações técnicas, simultaneamente e sem prejuízo das características técnicas estabelecidas nas especificações.</w:t>
      </w:r>
    </w:p>
    <w:p w14:paraId="3D0F24CE" w14:textId="77777777" w:rsidR="00421BF6" w:rsidRPr="00AE0D8C" w:rsidRDefault="00421BF6" w:rsidP="00966EBD">
      <w:pPr>
        <w:ind w:left="7"/>
        <w:jc w:val="both"/>
        <w:rPr>
          <w:rFonts w:ascii="Calibri" w:eastAsia="Calibri" w:hAnsi="Calibri"/>
          <w:sz w:val="24"/>
          <w:szCs w:val="24"/>
          <w:lang w:eastAsia="en-US"/>
        </w:rPr>
      </w:pPr>
    </w:p>
    <w:p w14:paraId="344DF420" w14:textId="23EAB43E" w:rsidR="00966EBD" w:rsidRDefault="00421BF6"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AE0D8C">
        <w:rPr>
          <w:rFonts w:ascii="Calibri" w:eastAsia="Calibri" w:hAnsi="Calibri"/>
          <w:sz w:val="24"/>
          <w:szCs w:val="24"/>
          <w:lang w:eastAsia="en-US"/>
        </w:rPr>
        <w:t>.10.3. A garantia e a assistência técnica são partes integrantes da solução, pois definem a condição do fornecimento.</w:t>
      </w:r>
    </w:p>
    <w:p w14:paraId="6FA7F359" w14:textId="77777777" w:rsidR="00421BF6" w:rsidRPr="00AE0D8C" w:rsidRDefault="00421BF6" w:rsidP="00966EBD">
      <w:pPr>
        <w:ind w:left="7"/>
        <w:jc w:val="both"/>
        <w:rPr>
          <w:rFonts w:ascii="Calibri" w:eastAsia="Calibri" w:hAnsi="Calibri"/>
          <w:sz w:val="24"/>
          <w:szCs w:val="24"/>
          <w:lang w:eastAsia="en-US"/>
        </w:rPr>
      </w:pPr>
    </w:p>
    <w:p w14:paraId="2D9B3E3B" w14:textId="7CFD5F41" w:rsidR="00966EBD" w:rsidRDefault="00421BF6"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AE0D8C">
        <w:rPr>
          <w:rFonts w:ascii="Calibri" w:eastAsia="Calibri" w:hAnsi="Calibri"/>
          <w:sz w:val="24"/>
          <w:szCs w:val="24"/>
          <w:lang w:eastAsia="en-US"/>
        </w:rPr>
        <w:t>.10.4. Os equipamentos, sistemas, materiais e serviços deverão ter garantia.</w:t>
      </w:r>
    </w:p>
    <w:p w14:paraId="50823C1F" w14:textId="77777777" w:rsidR="00421BF6" w:rsidRPr="00AE0D8C" w:rsidRDefault="00421BF6" w:rsidP="00966EBD">
      <w:pPr>
        <w:ind w:left="7"/>
        <w:jc w:val="both"/>
        <w:rPr>
          <w:rFonts w:ascii="Calibri" w:eastAsia="Calibri" w:hAnsi="Calibri"/>
          <w:sz w:val="24"/>
          <w:szCs w:val="24"/>
          <w:lang w:eastAsia="en-US"/>
        </w:rPr>
      </w:pPr>
    </w:p>
    <w:p w14:paraId="37AF164E" w14:textId="63B7F8E1" w:rsidR="00966EBD" w:rsidRDefault="00421BF6"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AE0D8C">
        <w:rPr>
          <w:rFonts w:ascii="Calibri" w:eastAsia="Calibri" w:hAnsi="Calibri"/>
          <w:sz w:val="24"/>
          <w:szCs w:val="24"/>
          <w:lang w:eastAsia="en-US"/>
        </w:rPr>
        <w:t>.10.5. Dentro do período de garantia, a EAF ou sua sucessora rejeitará e devolverá à empresa contratada, qualquer unidade reparada ou substituída, sempre que constatar dano em qualquer de suas partes, observadas em inspeção visual; funcionamento fora das especificações originais; defeito constatado durante a execução de testes para verificação de funcionamento. O tempo em dias corridos, contado entre a comunicação da irregularidade à empresa contratada e a efetiva reposição da unidade defeituosa, será computado como atraso para efeito de penalização.</w:t>
      </w:r>
    </w:p>
    <w:p w14:paraId="2C59B905" w14:textId="77777777" w:rsidR="00421BF6" w:rsidRPr="00AE0D8C" w:rsidRDefault="00421BF6" w:rsidP="00966EBD">
      <w:pPr>
        <w:ind w:left="7"/>
        <w:jc w:val="both"/>
        <w:rPr>
          <w:rFonts w:ascii="Calibri" w:eastAsia="Calibri" w:hAnsi="Calibri"/>
          <w:sz w:val="24"/>
          <w:szCs w:val="24"/>
          <w:lang w:eastAsia="en-US"/>
        </w:rPr>
      </w:pPr>
    </w:p>
    <w:p w14:paraId="52F78301" w14:textId="0EA3D053" w:rsidR="00966EBD" w:rsidRDefault="00421BF6"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AE0D8C">
        <w:rPr>
          <w:rFonts w:ascii="Calibri" w:eastAsia="Calibri" w:hAnsi="Calibri"/>
          <w:sz w:val="24"/>
          <w:szCs w:val="24"/>
          <w:lang w:eastAsia="en-US"/>
        </w:rPr>
        <w:t>.10.6. A empresa contratada deverá fornecer equipamentos com certificado de homologação na ANATEL, quando aplicável.</w:t>
      </w:r>
    </w:p>
    <w:p w14:paraId="09C880BC" w14:textId="77777777" w:rsidR="00421BF6" w:rsidRPr="00AE0D8C" w:rsidRDefault="00421BF6" w:rsidP="00966EBD">
      <w:pPr>
        <w:ind w:left="7"/>
        <w:jc w:val="both"/>
        <w:rPr>
          <w:rFonts w:ascii="Calibri" w:eastAsia="Calibri" w:hAnsi="Calibri"/>
          <w:sz w:val="24"/>
          <w:szCs w:val="24"/>
          <w:lang w:eastAsia="en-US"/>
        </w:rPr>
      </w:pPr>
    </w:p>
    <w:p w14:paraId="7C69A0F1" w14:textId="4BE96D35" w:rsidR="00966EBD" w:rsidRPr="00AE0D8C" w:rsidRDefault="00421BF6" w:rsidP="00966EBD">
      <w:pPr>
        <w:ind w:left="7"/>
        <w:jc w:val="both"/>
        <w:rPr>
          <w:rFonts w:ascii="Calibri" w:eastAsia="Calibri" w:hAnsi="Calibri"/>
          <w:sz w:val="24"/>
          <w:szCs w:val="24"/>
          <w:lang w:eastAsia="en-US"/>
        </w:rPr>
      </w:pPr>
      <w:r>
        <w:rPr>
          <w:rFonts w:ascii="Calibri" w:eastAsia="Calibri" w:hAnsi="Calibri"/>
          <w:sz w:val="24"/>
          <w:szCs w:val="24"/>
          <w:lang w:eastAsia="en-US"/>
        </w:rPr>
        <w:t>7</w:t>
      </w:r>
      <w:r w:rsidR="00966EBD" w:rsidRPr="00AE0D8C">
        <w:rPr>
          <w:rFonts w:ascii="Calibri" w:eastAsia="Calibri" w:hAnsi="Calibri"/>
          <w:sz w:val="24"/>
          <w:szCs w:val="24"/>
          <w:lang w:eastAsia="en-US"/>
        </w:rPr>
        <w:t>.10.7. Os certificados aceitos, em caso de equipamentos cuja homologação não seja compulsória pela ANATEL, serão aqueles emitidos por organizações designadas pela ANATEL.</w:t>
      </w:r>
    </w:p>
    <w:p w14:paraId="68A74D3D" w14:textId="77777777" w:rsidR="0033681B" w:rsidRDefault="0033681B" w:rsidP="00966EBD">
      <w:pPr>
        <w:ind w:left="7"/>
        <w:jc w:val="both"/>
        <w:rPr>
          <w:rFonts w:ascii="Calibri" w:eastAsia="Calibri" w:hAnsi="Calibri"/>
          <w:sz w:val="24"/>
          <w:szCs w:val="24"/>
          <w:lang w:eastAsia="en-US"/>
        </w:rPr>
      </w:pPr>
    </w:p>
    <w:p w14:paraId="5ABB6C99" w14:textId="77777777" w:rsidR="0033681B" w:rsidRDefault="0033681B" w:rsidP="00966EBD">
      <w:pPr>
        <w:ind w:left="7"/>
        <w:jc w:val="both"/>
        <w:rPr>
          <w:rFonts w:ascii="Calibri" w:eastAsia="Calibri" w:hAnsi="Calibri"/>
          <w:sz w:val="24"/>
          <w:szCs w:val="24"/>
          <w:lang w:eastAsia="en-US"/>
        </w:rPr>
      </w:pPr>
    </w:p>
    <w:p w14:paraId="4CEB6E7D" w14:textId="486BF651" w:rsidR="00966EBD" w:rsidRDefault="00421BF6" w:rsidP="00966EBD">
      <w:pPr>
        <w:tabs>
          <w:tab w:val="left" w:pos="680"/>
        </w:tabs>
        <w:jc w:val="both"/>
      </w:pPr>
      <w:r>
        <w:rPr>
          <w:rFonts w:ascii="Arial" w:eastAsia="Arial" w:hAnsi="Arial" w:cs="Arial"/>
          <w:b/>
          <w:bCs/>
          <w:sz w:val="24"/>
          <w:szCs w:val="24"/>
        </w:rPr>
        <w:t>7</w:t>
      </w:r>
      <w:r w:rsidR="00966EBD">
        <w:rPr>
          <w:rFonts w:ascii="Arial" w:eastAsia="Arial" w:hAnsi="Arial" w:cs="Arial"/>
          <w:b/>
          <w:bCs/>
          <w:sz w:val="24"/>
          <w:szCs w:val="24"/>
        </w:rPr>
        <w:t>.11.</w:t>
      </w:r>
      <w:r w:rsidR="00966EBD">
        <w:rPr>
          <w:rFonts w:ascii="Arial" w:eastAsia="Arial" w:hAnsi="Arial" w:cs="Arial"/>
          <w:b/>
          <w:bCs/>
          <w:sz w:val="24"/>
          <w:szCs w:val="24"/>
        </w:rPr>
        <w:tab/>
        <w:t>MATRIZ DE RESPONSABILIDADES - RESUMO</w:t>
      </w:r>
    </w:p>
    <w:p w14:paraId="7EFA8A0C" w14:textId="77777777" w:rsidR="00966EBD" w:rsidRDefault="00966EBD" w:rsidP="00966EBD">
      <w:pPr>
        <w:spacing w:line="200" w:lineRule="exact"/>
        <w:jc w:val="both"/>
      </w:pPr>
    </w:p>
    <w:p w14:paraId="0CD01149" w14:textId="77777777" w:rsidR="0033681B" w:rsidRDefault="0033681B" w:rsidP="00966EBD">
      <w:pPr>
        <w:ind w:left="7"/>
        <w:jc w:val="both"/>
        <w:rPr>
          <w:rFonts w:ascii="Calibri" w:eastAsia="Calibri" w:hAnsi="Calibri"/>
          <w:sz w:val="24"/>
          <w:szCs w:val="24"/>
          <w:lang w:eastAsia="en-US"/>
        </w:rPr>
      </w:pPr>
    </w:p>
    <w:p w14:paraId="6C8EE9FD" w14:textId="34466CFE" w:rsidR="00966EBD" w:rsidRDefault="00421BF6" w:rsidP="00966EBD">
      <w:pPr>
        <w:ind w:left="7"/>
        <w:jc w:val="both"/>
        <w:rPr>
          <w:rFonts w:ascii="Calibri" w:eastAsia="Calibri" w:hAnsi="Calibri"/>
          <w:sz w:val="24"/>
          <w:szCs w:val="24"/>
          <w:lang w:eastAsia="en-US"/>
        </w:rPr>
      </w:pPr>
      <w:r>
        <w:rPr>
          <w:rFonts w:ascii="Calibri" w:eastAsia="Calibri" w:hAnsi="Calibri"/>
          <w:sz w:val="24"/>
          <w:szCs w:val="24"/>
          <w:lang w:eastAsia="en-US"/>
        </w:rPr>
        <w:lastRenderedPageBreak/>
        <w:t>7</w:t>
      </w:r>
      <w:r w:rsidR="00966EBD" w:rsidRPr="00AE0D8C">
        <w:rPr>
          <w:rFonts w:ascii="Calibri" w:eastAsia="Calibri" w:hAnsi="Calibri"/>
          <w:sz w:val="24"/>
          <w:szCs w:val="24"/>
          <w:lang w:eastAsia="en-US"/>
        </w:rPr>
        <w:t>.1</w:t>
      </w:r>
      <w:r w:rsidR="00966EBD">
        <w:rPr>
          <w:rFonts w:ascii="Calibri" w:eastAsia="Calibri" w:hAnsi="Calibri"/>
          <w:sz w:val="24"/>
          <w:szCs w:val="24"/>
          <w:lang w:eastAsia="en-US"/>
        </w:rPr>
        <w:t>1</w:t>
      </w:r>
      <w:r w:rsidR="00966EBD" w:rsidRPr="00AE0D8C">
        <w:rPr>
          <w:rFonts w:ascii="Calibri" w:eastAsia="Calibri" w:hAnsi="Calibri"/>
          <w:sz w:val="24"/>
          <w:szCs w:val="24"/>
          <w:lang w:eastAsia="en-US"/>
        </w:rPr>
        <w:t xml:space="preserve">.1. </w:t>
      </w:r>
      <w:r w:rsidR="00966EBD">
        <w:rPr>
          <w:rFonts w:ascii="Calibri" w:eastAsia="Calibri" w:hAnsi="Calibri"/>
          <w:sz w:val="24"/>
          <w:szCs w:val="24"/>
          <w:lang w:eastAsia="en-US"/>
        </w:rPr>
        <w:t xml:space="preserve">A matriz </w:t>
      </w:r>
      <w:r w:rsidR="0086570B">
        <w:rPr>
          <w:rFonts w:ascii="Calibri" w:eastAsia="Calibri" w:hAnsi="Calibri"/>
          <w:sz w:val="24"/>
          <w:szCs w:val="24"/>
          <w:lang w:eastAsia="en-US"/>
        </w:rPr>
        <w:t xml:space="preserve">básica </w:t>
      </w:r>
      <w:r w:rsidR="00966EBD">
        <w:rPr>
          <w:rFonts w:ascii="Calibri" w:eastAsia="Calibri" w:hAnsi="Calibri"/>
          <w:sz w:val="24"/>
          <w:szCs w:val="24"/>
          <w:lang w:eastAsia="en-US"/>
        </w:rPr>
        <w:t xml:space="preserve">de responsabilidades, </w:t>
      </w:r>
      <w:r w:rsidR="00966EBD" w:rsidRPr="0086570B">
        <w:rPr>
          <w:rFonts w:ascii="Calibri" w:eastAsia="Calibri" w:hAnsi="Calibri"/>
          <w:sz w:val="24"/>
          <w:szCs w:val="24"/>
          <w:lang w:eastAsia="en-US"/>
        </w:rPr>
        <w:t xml:space="preserve">conforme tabela </w:t>
      </w:r>
      <w:r w:rsidR="0086570B">
        <w:rPr>
          <w:rFonts w:ascii="Calibri" w:eastAsia="Calibri" w:hAnsi="Calibri"/>
          <w:sz w:val="24"/>
          <w:szCs w:val="24"/>
          <w:lang w:eastAsia="en-US"/>
        </w:rPr>
        <w:t>4</w:t>
      </w:r>
      <w:r w:rsidR="00966EBD" w:rsidRPr="0086570B">
        <w:rPr>
          <w:rFonts w:ascii="Calibri" w:eastAsia="Calibri" w:hAnsi="Calibri"/>
          <w:sz w:val="24"/>
          <w:szCs w:val="24"/>
          <w:lang w:eastAsia="en-US"/>
        </w:rPr>
        <w:t>, será</w:t>
      </w:r>
      <w:r w:rsidR="00966EBD">
        <w:rPr>
          <w:rFonts w:ascii="Calibri" w:eastAsia="Calibri" w:hAnsi="Calibri"/>
          <w:sz w:val="24"/>
          <w:szCs w:val="24"/>
          <w:lang w:eastAsia="en-US"/>
        </w:rPr>
        <w:t xml:space="preserve"> seguida rigorosamente e qualquer alteração deve ser previamente acordada entre a Contratada e Contratante.</w:t>
      </w:r>
    </w:p>
    <w:p w14:paraId="41B38406" w14:textId="77777777" w:rsidR="00966EBD" w:rsidRDefault="00966EBD" w:rsidP="00966EBD">
      <w:pPr>
        <w:ind w:left="7"/>
        <w:jc w:val="both"/>
        <w:rPr>
          <w:rFonts w:ascii="Calibri" w:eastAsia="Calibri" w:hAnsi="Calibri"/>
          <w:sz w:val="24"/>
          <w:szCs w:val="24"/>
          <w:lang w:eastAsia="en-US"/>
        </w:rPr>
      </w:pPr>
    </w:p>
    <w:p w14:paraId="59131B0B" w14:textId="77777777" w:rsidR="00667349" w:rsidRDefault="00667349" w:rsidP="00966EBD">
      <w:pPr>
        <w:ind w:left="7"/>
        <w:jc w:val="both"/>
        <w:rPr>
          <w:rFonts w:ascii="Calibri" w:eastAsia="Calibri" w:hAnsi="Calibri"/>
          <w:sz w:val="24"/>
          <w:szCs w:val="24"/>
          <w:lang w:eastAsia="en-US"/>
        </w:rPr>
      </w:pPr>
    </w:p>
    <w:p w14:paraId="4F3A10D0" w14:textId="31876CEA" w:rsidR="00926E92" w:rsidRDefault="00966EBD" w:rsidP="00EA7B05">
      <w:pPr>
        <w:pStyle w:val="PargrafodaLista"/>
        <w:ind w:left="0"/>
        <w:jc w:val="center"/>
        <w:rPr>
          <w:sz w:val="24"/>
          <w:szCs w:val="24"/>
        </w:rPr>
      </w:pPr>
      <w:r w:rsidRPr="00870411">
        <w:rPr>
          <w:b/>
          <w:bCs/>
          <w:sz w:val="20"/>
          <w:szCs w:val="20"/>
        </w:rPr>
        <w:t xml:space="preserve">Tabela </w:t>
      </w:r>
      <w:r w:rsidR="00B21BDA">
        <w:rPr>
          <w:b/>
          <w:bCs/>
          <w:sz w:val="20"/>
          <w:szCs w:val="20"/>
        </w:rPr>
        <w:t>6</w:t>
      </w:r>
      <w:r w:rsidRPr="00870411">
        <w:rPr>
          <w:b/>
          <w:bCs/>
          <w:sz w:val="20"/>
          <w:szCs w:val="20"/>
        </w:rPr>
        <w:t xml:space="preserve">. </w:t>
      </w:r>
      <w:r>
        <w:rPr>
          <w:b/>
          <w:bCs/>
          <w:sz w:val="20"/>
          <w:szCs w:val="20"/>
        </w:rPr>
        <w:t xml:space="preserve">Matriz </w:t>
      </w:r>
      <w:r w:rsidR="0086570B">
        <w:rPr>
          <w:b/>
          <w:bCs/>
          <w:sz w:val="20"/>
          <w:szCs w:val="20"/>
        </w:rPr>
        <w:t xml:space="preserve">básica </w:t>
      </w:r>
      <w:r>
        <w:rPr>
          <w:b/>
          <w:bCs/>
          <w:sz w:val="20"/>
          <w:szCs w:val="20"/>
        </w:rPr>
        <w:t>de responsabilidades:</w:t>
      </w:r>
      <w:r w:rsidR="00EA7B05" w:rsidDel="00EA7B05">
        <w:t xml:space="preserve"> </w:t>
      </w:r>
    </w:p>
    <w:p w14:paraId="0E900EAC" w14:textId="4DBA9545" w:rsidR="00EA7B05" w:rsidRDefault="00E20E28" w:rsidP="00964413">
      <w:pPr>
        <w:rPr>
          <w:rFonts w:asciiTheme="minorHAnsi" w:hAnsiTheme="minorHAnsi" w:cstheme="minorHAnsi"/>
          <w:b/>
          <w:bCs/>
          <w:sz w:val="24"/>
          <w:szCs w:val="24"/>
        </w:rPr>
      </w:pPr>
      <w:r w:rsidRPr="00E20E28">
        <w:rPr>
          <w:noProof/>
        </w:rPr>
        <w:drawing>
          <wp:inline distT="0" distB="0" distL="0" distR="0" wp14:anchorId="20A269E1" wp14:editId="272B9331">
            <wp:extent cx="5882640" cy="3528060"/>
            <wp:effectExtent l="0" t="0" r="3810" b="0"/>
            <wp:docPr id="384732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82640" cy="3528060"/>
                    </a:xfrm>
                    <a:prstGeom prst="rect">
                      <a:avLst/>
                    </a:prstGeom>
                    <a:noFill/>
                    <a:ln>
                      <a:noFill/>
                    </a:ln>
                  </pic:spPr>
                </pic:pic>
              </a:graphicData>
            </a:graphic>
          </wp:inline>
        </w:drawing>
      </w:r>
    </w:p>
    <w:p w14:paraId="27B3A86C" w14:textId="77777777" w:rsidR="00EA7B05" w:rsidRDefault="00EA7B05" w:rsidP="00964413">
      <w:pPr>
        <w:rPr>
          <w:rFonts w:asciiTheme="minorHAnsi" w:hAnsiTheme="minorHAnsi" w:cstheme="minorHAnsi"/>
          <w:b/>
          <w:bCs/>
          <w:sz w:val="24"/>
          <w:szCs w:val="24"/>
        </w:rPr>
      </w:pPr>
    </w:p>
    <w:p w14:paraId="1ECF72D8" w14:textId="690F6484" w:rsidR="00ED2B0F" w:rsidRPr="00964413" w:rsidRDefault="004D1CAA" w:rsidP="00964413">
      <w:pPr>
        <w:rPr>
          <w:rFonts w:asciiTheme="minorHAnsi" w:hAnsiTheme="minorHAnsi" w:cstheme="minorHAnsi"/>
          <w:b/>
          <w:bCs/>
          <w:sz w:val="24"/>
          <w:szCs w:val="24"/>
        </w:rPr>
      </w:pPr>
      <w:r>
        <w:rPr>
          <w:rFonts w:asciiTheme="minorHAnsi" w:hAnsiTheme="minorHAnsi" w:cstheme="minorHAnsi"/>
          <w:b/>
          <w:bCs/>
          <w:sz w:val="24"/>
          <w:szCs w:val="24"/>
        </w:rPr>
        <w:t>8</w:t>
      </w:r>
      <w:r w:rsidR="00964413" w:rsidRPr="00964413">
        <w:rPr>
          <w:rFonts w:asciiTheme="minorHAnsi" w:hAnsiTheme="minorHAnsi" w:cstheme="minorHAnsi"/>
          <w:b/>
          <w:bCs/>
          <w:sz w:val="24"/>
          <w:szCs w:val="24"/>
        </w:rPr>
        <w:t xml:space="preserve">. </w:t>
      </w:r>
      <w:r w:rsidR="00ED2B0F" w:rsidRPr="00964413">
        <w:rPr>
          <w:rFonts w:asciiTheme="minorHAnsi" w:hAnsiTheme="minorHAnsi" w:cstheme="minorHAnsi"/>
          <w:b/>
          <w:bCs/>
          <w:sz w:val="24"/>
          <w:szCs w:val="24"/>
        </w:rPr>
        <w:t>CONDIÇÕES DE FATURAMENTO PAGAMENTO</w:t>
      </w:r>
    </w:p>
    <w:p w14:paraId="043037A1" w14:textId="77777777" w:rsidR="00AD56DF" w:rsidRDefault="00AD56DF" w:rsidP="00AD56DF">
      <w:pPr>
        <w:pStyle w:val="PargrafodaLista"/>
        <w:ind w:left="360"/>
        <w:rPr>
          <w:b/>
          <w:bCs/>
          <w:sz w:val="24"/>
          <w:szCs w:val="24"/>
        </w:rPr>
      </w:pPr>
    </w:p>
    <w:p w14:paraId="55BC1894" w14:textId="607E7FE4" w:rsidR="00265425" w:rsidRPr="00416E31" w:rsidRDefault="00303BE6" w:rsidP="00416E31">
      <w:pPr>
        <w:jc w:val="both"/>
        <w:rPr>
          <w:rFonts w:asciiTheme="minorHAnsi" w:hAnsiTheme="minorHAnsi" w:cstheme="minorHAnsi"/>
          <w:sz w:val="24"/>
          <w:szCs w:val="24"/>
        </w:rPr>
      </w:pPr>
      <w:r>
        <w:rPr>
          <w:sz w:val="24"/>
          <w:szCs w:val="24"/>
        </w:rPr>
        <w:t>8</w:t>
      </w:r>
      <w:r w:rsidR="00416E31">
        <w:rPr>
          <w:sz w:val="24"/>
          <w:szCs w:val="24"/>
        </w:rPr>
        <w:t xml:space="preserve">.1. </w:t>
      </w:r>
      <w:r w:rsidR="00265425" w:rsidRPr="00416E31">
        <w:rPr>
          <w:sz w:val="24"/>
          <w:szCs w:val="24"/>
        </w:rPr>
        <w:t xml:space="preserve">Os </w:t>
      </w:r>
      <w:r w:rsidR="00265425" w:rsidRPr="00416E31">
        <w:rPr>
          <w:rFonts w:asciiTheme="minorHAnsi" w:hAnsiTheme="minorHAnsi" w:cstheme="minorHAnsi"/>
          <w:sz w:val="24"/>
          <w:szCs w:val="24"/>
        </w:rPr>
        <w:t xml:space="preserve">serviços prestados serão remunerados em 60 (sessenta) dias </w:t>
      </w:r>
      <w:r w:rsidR="00CE5BB9">
        <w:rPr>
          <w:rFonts w:asciiTheme="minorHAnsi" w:hAnsiTheme="minorHAnsi" w:cstheme="minorHAnsi"/>
          <w:sz w:val="24"/>
          <w:szCs w:val="24"/>
        </w:rPr>
        <w:t>do recebimento</w:t>
      </w:r>
      <w:r w:rsidR="00265425" w:rsidRPr="00416E31">
        <w:rPr>
          <w:rFonts w:asciiTheme="minorHAnsi" w:hAnsiTheme="minorHAnsi" w:cstheme="minorHAnsi"/>
          <w:sz w:val="24"/>
          <w:szCs w:val="24"/>
        </w:rPr>
        <w:t xml:space="preserve"> da nota fiscal, conforme o contrato.</w:t>
      </w:r>
    </w:p>
    <w:p w14:paraId="459A1EBF" w14:textId="77777777" w:rsidR="00831A73" w:rsidRPr="006A0755" w:rsidRDefault="00831A73" w:rsidP="00416E31">
      <w:pPr>
        <w:pStyle w:val="PargrafodaLista"/>
        <w:ind w:left="0"/>
        <w:jc w:val="both"/>
        <w:rPr>
          <w:rFonts w:asciiTheme="minorHAnsi" w:hAnsiTheme="minorHAnsi" w:cstheme="minorHAnsi"/>
          <w:sz w:val="24"/>
          <w:szCs w:val="24"/>
          <w:u w:val="single"/>
        </w:rPr>
      </w:pPr>
    </w:p>
    <w:p w14:paraId="6389EF1E" w14:textId="57BA887F" w:rsidR="004A3069" w:rsidRDefault="00303BE6" w:rsidP="00416E31">
      <w:pPr>
        <w:jc w:val="both"/>
        <w:rPr>
          <w:sz w:val="24"/>
          <w:szCs w:val="24"/>
        </w:rPr>
      </w:pPr>
      <w:r>
        <w:rPr>
          <w:rFonts w:asciiTheme="minorHAnsi" w:hAnsiTheme="minorHAnsi" w:cstheme="minorHAnsi"/>
          <w:sz w:val="24"/>
          <w:szCs w:val="24"/>
        </w:rPr>
        <w:t>8</w:t>
      </w:r>
      <w:r w:rsidR="00416E31">
        <w:rPr>
          <w:rFonts w:asciiTheme="minorHAnsi" w:hAnsiTheme="minorHAnsi" w:cstheme="minorHAnsi"/>
          <w:sz w:val="24"/>
          <w:szCs w:val="24"/>
        </w:rPr>
        <w:t xml:space="preserve">.2. </w:t>
      </w:r>
      <w:r w:rsidR="004A3069" w:rsidRPr="00416E31">
        <w:rPr>
          <w:rFonts w:asciiTheme="minorHAnsi" w:hAnsiTheme="minorHAnsi" w:cstheme="minorHAnsi"/>
          <w:sz w:val="24"/>
          <w:szCs w:val="24"/>
        </w:rPr>
        <w:t xml:space="preserve">Os preços apresentados deverão incluir todas as despesas diretas e indiretas, inclusive os tributos, taxas, encargos sociais, trabalhistas e previdenciários, e quaisquer outros custos e despesas incidentes </w:t>
      </w:r>
      <w:r w:rsidR="004A3069" w:rsidRPr="00416E31">
        <w:rPr>
          <w:sz w:val="24"/>
          <w:szCs w:val="24"/>
        </w:rPr>
        <w:t>sobre a prestação do serviço, em conformidade com o que dispõe a legislação brasileira.</w:t>
      </w:r>
      <w:r w:rsidR="00344350" w:rsidRPr="00416E31">
        <w:rPr>
          <w:sz w:val="24"/>
          <w:szCs w:val="24"/>
        </w:rPr>
        <w:t xml:space="preserve"> A tabela 3, apresenta o plano de pagamento.</w:t>
      </w:r>
    </w:p>
    <w:p w14:paraId="074BDA0B" w14:textId="77777777" w:rsidR="007515C1" w:rsidRDefault="007515C1" w:rsidP="00416E31">
      <w:pPr>
        <w:jc w:val="both"/>
        <w:rPr>
          <w:sz w:val="24"/>
          <w:szCs w:val="24"/>
        </w:rPr>
      </w:pPr>
    </w:p>
    <w:p w14:paraId="2E97FE61" w14:textId="2DFDC285" w:rsidR="007515C1" w:rsidRPr="00F431BD" w:rsidRDefault="007515C1" w:rsidP="00992C24">
      <w:pPr>
        <w:pStyle w:val="PargrafodaLista"/>
        <w:numPr>
          <w:ilvl w:val="1"/>
          <w:numId w:val="17"/>
        </w:numPr>
        <w:jc w:val="both"/>
        <w:rPr>
          <w:sz w:val="24"/>
          <w:szCs w:val="24"/>
        </w:rPr>
      </w:pPr>
      <w:r w:rsidRPr="00360964">
        <w:rPr>
          <w:sz w:val="24"/>
          <w:szCs w:val="24"/>
        </w:rPr>
        <w:t xml:space="preserve">Para cada entrega concluída, </w:t>
      </w:r>
      <w:r w:rsidRPr="00F431BD">
        <w:rPr>
          <w:sz w:val="24"/>
          <w:szCs w:val="24"/>
        </w:rPr>
        <w:t>a EAF avaliará e emitir</w:t>
      </w:r>
      <w:r w:rsidR="00D0323E" w:rsidRPr="00F431BD">
        <w:rPr>
          <w:sz w:val="24"/>
          <w:szCs w:val="24"/>
        </w:rPr>
        <w:t xml:space="preserve">á </w:t>
      </w:r>
      <w:r w:rsidRPr="00F431BD">
        <w:rPr>
          <w:sz w:val="24"/>
          <w:szCs w:val="24"/>
        </w:rPr>
        <w:t>Termo de Aceite</w:t>
      </w:r>
      <w:r w:rsidR="008B679A" w:rsidRPr="00F431BD">
        <w:rPr>
          <w:sz w:val="24"/>
          <w:szCs w:val="24"/>
        </w:rPr>
        <w:t>, que será elaborado no plano de trabalho com a contratada</w:t>
      </w:r>
      <w:r w:rsidRPr="00F431BD">
        <w:rPr>
          <w:sz w:val="24"/>
          <w:szCs w:val="24"/>
        </w:rPr>
        <w:t xml:space="preserve">. </w:t>
      </w:r>
    </w:p>
    <w:p w14:paraId="30AB6DF4" w14:textId="77777777" w:rsidR="00B05905" w:rsidRPr="00F431BD" w:rsidRDefault="00B05905" w:rsidP="00B05905">
      <w:pPr>
        <w:pStyle w:val="PargrafodaLista"/>
        <w:ind w:left="360"/>
        <w:jc w:val="both"/>
        <w:rPr>
          <w:sz w:val="24"/>
          <w:szCs w:val="24"/>
        </w:rPr>
      </w:pPr>
    </w:p>
    <w:p w14:paraId="649CA31F" w14:textId="66AC64EA" w:rsidR="007515C1" w:rsidRPr="00C906D8" w:rsidRDefault="007515C1" w:rsidP="00992C24">
      <w:pPr>
        <w:pStyle w:val="PargrafodaLista"/>
        <w:numPr>
          <w:ilvl w:val="1"/>
          <w:numId w:val="17"/>
        </w:numPr>
        <w:ind w:left="0" w:firstLine="0"/>
        <w:jc w:val="both"/>
        <w:rPr>
          <w:sz w:val="24"/>
          <w:szCs w:val="24"/>
        </w:rPr>
      </w:pPr>
      <w:r w:rsidRPr="00F431BD">
        <w:rPr>
          <w:sz w:val="24"/>
          <w:szCs w:val="24"/>
        </w:rPr>
        <w:t xml:space="preserve"> A emissão da Nota Fiscal e Faturamento é condicionado a emissão do Termo de Aceite e o</w:t>
      </w:r>
      <w:r w:rsidRPr="00C906D8">
        <w:rPr>
          <w:sz w:val="24"/>
          <w:szCs w:val="24"/>
        </w:rPr>
        <w:t xml:space="preserve"> respectivo Termo somente deverá ser emitido após validação do Gestor do contrato na EAF. Nenhuma Nota Fiscal/Fatura poderá ser paga sem o Termo de Aceite autorizado pelo Gestor do Contrato</w:t>
      </w:r>
    </w:p>
    <w:p w14:paraId="7D88AC9C" w14:textId="77777777" w:rsidR="008F4CF7" w:rsidRDefault="008F4CF7" w:rsidP="008F4CF7">
      <w:pPr>
        <w:pStyle w:val="PargrafodaLista"/>
        <w:jc w:val="center"/>
        <w:rPr>
          <w:b/>
          <w:bCs/>
        </w:rPr>
      </w:pPr>
    </w:p>
    <w:p w14:paraId="7CA5CC05" w14:textId="77777777" w:rsidR="0033681B" w:rsidRDefault="0033681B" w:rsidP="0090223E">
      <w:pPr>
        <w:pStyle w:val="PargrafodaLista"/>
        <w:jc w:val="center"/>
        <w:rPr>
          <w:b/>
          <w:bCs/>
        </w:rPr>
      </w:pPr>
    </w:p>
    <w:p w14:paraId="5462D92C" w14:textId="4E378E61" w:rsidR="001D0A6C" w:rsidRDefault="008F4CF7" w:rsidP="0090223E">
      <w:pPr>
        <w:pStyle w:val="PargrafodaLista"/>
        <w:jc w:val="center"/>
        <w:rPr>
          <w:b/>
          <w:bCs/>
        </w:rPr>
      </w:pPr>
      <w:r w:rsidRPr="008F4CF7">
        <w:rPr>
          <w:b/>
          <w:bCs/>
        </w:rPr>
        <w:t xml:space="preserve">Tabela </w:t>
      </w:r>
      <w:r w:rsidR="00B21BDA">
        <w:rPr>
          <w:b/>
          <w:bCs/>
        </w:rPr>
        <w:t>7</w:t>
      </w:r>
      <w:r w:rsidRPr="008F4CF7">
        <w:rPr>
          <w:b/>
          <w:bCs/>
        </w:rPr>
        <w:t>: Plano de Pagamento</w:t>
      </w:r>
      <w:r w:rsidR="000A5AF6">
        <w:rPr>
          <w:b/>
          <w:bCs/>
        </w:rPr>
        <w:t xml:space="preserve"> por </w:t>
      </w:r>
      <w:r w:rsidR="00960068">
        <w:rPr>
          <w:b/>
          <w:bCs/>
        </w:rPr>
        <w:t>cidade:</w:t>
      </w:r>
    </w:p>
    <w:tbl>
      <w:tblPr>
        <w:tblStyle w:val="Tabelacomgrade"/>
        <w:tblW w:w="9634" w:type="dxa"/>
        <w:tblLook w:val="04A0" w:firstRow="1" w:lastRow="0" w:firstColumn="1" w:lastColumn="0" w:noHBand="0" w:noVBand="1"/>
      </w:tblPr>
      <w:tblGrid>
        <w:gridCol w:w="1838"/>
        <w:gridCol w:w="5528"/>
        <w:gridCol w:w="2268"/>
      </w:tblGrid>
      <w:tr w:rsidR="00435153" w14:paraId="52640E9A" w14:textId="3576448E" w:rsidTr="00291060">
        <w:tc>
          <w:tcPr>
            <w:tcW w:w="1838" w:type="dxa"/>
            <w:shd w:val="clear" w:color="auto" w:fill="C5E0B3" w:themeFill="accent6" w:themeFillTint="66"/>
            <w:vAlign w:val="center"/>
          </w:tcPr>
          <w:p w14:paraId="16CE5089" w14:textId="77777777" w:rsidR="00435153" w:rsidRPr="008F4B63" w:rsidRDefault="00435153" w:rsidP="00A24A79">
            <w:pPr>
              <w:keepLines/>
              <w:autoSpaceDE w:val="0"/>
              <w:autoSpaceDN w:val="0"/>
              <w:adjustRightInd w:val="0"/>
              <w:spacing w:line="360" w:lineRule="auto"/>
              <w:jc w:val="both"/>
              <w:rPr>
                <w:rFonts w:asciiTheme="minorHAnsi" w:hAnsiTheme="minorHAnsi" w:cstheme="minorHAnsi"/>
                <w:b/>
                <w:bCs/>
              </w:rPr>
            </w:pPr>
            <w:r w:rsidRPr="008F4B63">
              <w:rPr>
                <w:rFonts w:asciiTheme="minorHAnsi" w:hAnsiTheme="minorHAnsi" w:cstheme="minorHAnsi"/>
                <w:b/>
                <w:bCs/>
              </w:rPr>
              <w:t>ID/FASE</w:t>
            </w:r>
          </w:p>
        </w:tc>
        <w:tc>
          <w:tcPr>
            <w:tcW w:w="5528" w:type="dxa"/>
            <w:shd w:val="clear" w:color="auto" w:fill="C5E0B3" w:themeFill="accent6" w:themeFillTint="66"/>
            <w:vAlign w:val="center"/>
          </w:tcPr>
          <w:p w14:paraId="03F468C5" w14:textId="77777777" w:rsidR="00435153" w:rsidRPr="008F4B63" w:rsidRDefault="00435153" w:rsidP="00A24A79">
            <w:pPr>
              <w:keepLines/>
              <w:autoSpaceDE w:val="0"/>
              <w:autoSpaceDN w:val="0"/>
              <w:adjustRightInd w:val="0"/>
              <w:spacing w:line="360" w:lineRule="auto"/>
              <w:jc w:val="both"/>
              <w:rPr>
                <w:rFonts w:asciiTheme="minorHAnsi" w:hAnsiTheme="minorHAnsi" w:cstheme="minorHAnsi"/>
                <w:b/>
                <w:bCs/>
              </w:rPr>
            </w:pPr>
            <w:r w:rsidRPr="008F4B63">
              <w:rPr>
                <w:rFonts w:asciiTheme="minorHAnsi" w:hAnsiTheme="minorHAnsi" w:cstheme="minorHAnsi"/>
                <w:b/>
                <w:bCs/>
              </w:rPr>
              <w:t>Nomenclatura</w:t>
            </w:r>
          </w:p>
        </w:tc>
        <w:tc>
          <w:tcPr>
            <w:tcW w:w="2268" w:type="dxa"/>
            <w:shd w:val="clear" w:color="auto" w:fill="C5E0B3" w:themeFill="accent6" w:themeFillTint="66"/>
          </w:tcPr>
          <w:p w14:paraId="1530D714" w14:textId="059CA271" w:rsidR="00435153" w:rsidRPr="008F4B63" w:rsidRDefault="00435153" w:rsidP="00986165">
            <w:pPr>
              <w:keepLines/>
              <w:autoSpaceDE w:val="0"/>
              <w:autoSpaceDN w:val="0"/>
              <w:adjustRightInd w:val="0"/>
              <w:spacing w:line="360" w:lineRule="auto"/>
              <w:jc w:val="center"/>
              <w:rPr>
                <w:rFonts w:asciiTheme="minorHAnsi" w:hAnsiTheme="minorHAnsi" w:cstheme="minorHAnsi"/>
                <w:b/>
                <w:bCs/>
              </w:rPr>
            </w:pPr>
            <w:r>
              <w:rPr>
                <w:rFonts w:asciiTheme="minorHAnsi" w:hAnsiTheme="minorHAnsi" w:cstheme="minorHAnsi"/>
                <w:b/>
                <w:bCs/>
              </w:rPr>
              <w:t xml:space="preserve">Fase de </w:t>
            </w:r>
            <w:r w:rsidR="00986165">
              <w:rPr>
                <w:rFonts w:asciiTheme="minorHAnsi" w:hAnsiTheme="minorHAnsi" w:cstheme="minorHAnsi"/>
                <w:b/>
                <w:bCs/>
              </w:rPr>
              <w:t>Pagamentos</w:t>
            </w:r>
          </w:p>
        </w:tc>
      </w:tr>
      <w:tr w:rsidR="00435153" w14:paraId="47F78D84" w14:textId="34447331" w:rsidTr="00291060">
        <w:tc>
          <w:tcPr>
            <w:tcW w:w="1838" w:type="dxa"/>
            <w:vAlign w:val="center"/>
          </w:tcPr>
          <w:p w14:paraId="63911D42" w14:textId="77777777" w:rsidR="00435153" w:rsidRPr="008F4B63" w:rsidRDefault="00435153" w:rsidP="00A24A79">
            <w:pPr>
              <w:keepLines/>
              <w:autoSpaceDE w:val="0"/>
              <w:autoSpaceDN w:val="0"/>
              <w:adjustRightInd w:val="0"/>
              <w:spacing w:line="360" w:lineRule="auto"/>
              <w:jc w:val="center"/>
              <w:rPr>
                <w:rFonts w:asciiTheme="minorHAnsi" w:hAnsiTheme="minorHAnsi" w:cstheme="minorHAnsi"/>
              </w:rPr>
            </w:pPr>
            <w:r w:rsidRPr="008F4B63">
              <w:rPr>
                <w:rFonts w:asciiTheme="minorHAnsi" w:hAnsiTheme="minorHAnsi" w:cstheme="minorHAnsi"/>
              </w:rPr>
              <w:t>1</w:t>
            </w:r>
          </w:p>
        </w:tc>
        <w:tc>
          <w:tcPr>
            <w:tcW w:w="5528" w:type="dxa"/>
            <w:vAlign w:val="center"/>
          </w:tcPr>
          <w:p w14:paraId="511C5BB8" w14:textId="778165E9" w:rsidR="00435153" w:rsidRPr="008F4B63" w:rsidRDefault="00291060" w:rsidP="00135591">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Projeto Básico com d</w:t>
            </w:r>
            <w:r w:rsidR="00435153" w:rsidRPr="007B7D87">
              <w:rPr>
                <w:rFonts w:asciiTheme="minorHAnsi" w:hAnsiTheme="minorHAnsi" w:cstheme="minorHAnsi"/>
              </w:rPr>
              <w:t>e</w:t>
            </w:r>
            <w:r w:rsidR="00435153">
              <w:rPr>
                <w:rFonts w:asciiTheme="minorHAnsi" w:hAnsiTheme="minorHAnsi" w:cstheme="minorHAnsi"/>
              </w:rPr>
              <w:t>senho da Solução e Arquitetura de Rede</w:t>
            </w:r>
          </w:p>
        </w:tc>
        <w:tc>
          <w:tcPr>
            <w:tcW w:w="2268" w:type="dxa"/>
          </w:tcPr>
          <w:p w14:paraId="4103E9CE" w14:textId="2B605B73" w:rsidR="00435153" w:rsidRPr="007B7D87" w:rsidRDefault="0021307B" w:rsidP="00986165">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2</w:t>
            </w:r>
            <w:r w:rsidR="00986165">
              <w:rPr>
                <w:rFonts w:asciiTheme="minorHAnsi" w:hAnsiTheme="minorHAnsi" w:cstheme="minorHAnsi"/>
              </w:rPr>
              <w:t>0%</w:t>
            </w:r>
          </w:p>
        </w:tc>
      </w:tr>
      <w:tr w:rsidR="00435153" w14:paraId="4CD2EE5A" w14:textId="47A72EA8" w:rsidTr="00291060">
        <w:tc>
          <w:tcPr>
            <w:tcW w:w="1838" w:type="dxa"/>
            <w:vAlign w:val="center"/>
          </w:tcPr>
          <w:p w14:paraId="7EFCDB77" w14:textId="77777777" w:rsidR="00435153" w:rsidRPr="008F4B63" w:rsidRDefault="00435153" w:rsidP="00A24A79">
            <w:pPr>
              <w:keepLines/>
              <w:autoSpaceDE w:val="0"/>
              <w:autoSpaceDN w:val="0"/>
              <w:adjustRightInd w:val="0"/>
              <w:spacing w:line="360" w:lineRule="auto"/>
              <w:jc w:val="center"/>
              <w:rPr>
                <w:rFonts w:asciiTheme="minorHAnsi" w:hAnsiTheme="minorHAnsi" w:cstheme="minorHAnsi"/>
              </w:rPr>
            </w:pPr>
            <w:r w:rsidRPr="008F4B63">
              <w:rPr>
                <w:rFonts w:asciiTheme="minorHAnsi" w:hAnsiTheme="minorHAnsi" w:cstheme="minorHAnsi"/>
              </w:rPr>
              <w:t>2</w:t>
            </w:r>
          </w:p>
        </w:tc>
        <w:tc>
          <w:tcPr>
            <w:tcW w:w="5528" w:type="dxa"/>
            <w:vAlign w:val="center"/>
          </w:tcPr>
          <w:p w14:paraId="457C4E41" w14:textId="03371703" w:rsidR="00435153" w:rsidRPr="008F4B63" w:rsidRDefault="00435153" w:rsidP="00135591">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Início da p</w:t>
            </w:r>
            <w:r w:rsidRPr="00734F20">
              <w:rPr>
                <w:rFonts w:asciiTheme="minorHAnsi" w:hAnsiTheme="minorHAnsi" w:cstheme="minorHAnsi"/>
              </w:rPr>
              <w:t>r</w:t>
            </w:r>
            <w:r>
              <w:rPr>
                <w:rFonts w:asciiTheme="minorHAnsi" w:hAnsiTheme="minorHAnsi" w:cstheme="minorHAnsi"/>
              </w:rPr>
              <w:t>odução dos equipamentos e insumos</w:t>
            </w:r>
          </w:p>
        </w:tc>
        <w:tc>
          <w:tcPr>
            <w:tcW w:w="2268" w:type="dxa"/>
          </w:tcPr>
          <w:p w14:paraId="73B5B586" w14:textId="7F9DE71F" w:rsidR="00435153" w:rsidRDefault="0021307B" w:rsidP="00986165">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2</w:t>
            </w:r>
            <w:r w:rsidR="00986165">
              <w:rPr>
                <w:rFonts w:asciiTheme="minorHAnsi" w:hAnsiTheme="minorHAnsi" w:cstheme="minorHAnsi"/>
              </w:rPr>
              <w:t>0%</w:t>
            </w:r>
          </w:p>
        </w:tc>
      </w:tr>
      <w:tr w:rsidR="00435153" w14:paraId="1F9A5A4D" w14:textId="45E7B420" w:rsidTr="00291060">
        <w:tc>
          <w:tcPr>
            <w:tcW w:w="1838" w:type="dxa"/>
            <w:vAlign w:val="center"/>
          </w:tcPr>
          <w:p w14:paraId="4E1BEED4" w14:textId="3A58BC20" w:rsidR="00435153" w:rsidRPr="008F4B63" w:rsidRDefault="0083276C" w:rsidP="00A24A79">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3</w:t>
            </w:r>
          </w:p>
        </w:tc>
        <w:tc>
          <w:tcPr>
            <w:tcW w:w="5528" w:type="dxa"/>
            <w:vAlign w:val="center"/>
          </w:tcPr>
          <w:p w14:paraId="20A61C5A" w14:textId="3111064A" w:rsidR="00435153" w:rsidRPr="008F4B63" w:rsidRDefault="00435153" w:rsidP="00135591">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 xml:space="preserve">Entrega dos Equipamentos (Logística e Instalação) </w:t>
            </w:r>
          </w:p>
        </w:tc>
        <w:tc>
          <w:tcPr>
            <w:tcW w:w="2268" w:type="dxa"/>
          </w:tcPr>
          <w:p w14:paraId="64F60CAF" w14:textId="6964307F" w:rsidR="00435153" w:rsidRDefault="00986165" w:rsidP="00986165">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40%</w:t>
            </w:r>
          </w:p>
        </w:tc>
      </w:tr>
      <w:tr w:rsidR="00435153" w14:paraId="42039364" w14:textId="7546DBA4" w:rsidTr="00291060">
        <w:tc>
          <w:tcPr>
            <w:tcW w:w="1838" w:type="dxa"/>
            <w:vAlign w:val="center"/>
          </w:tcPr>
          <w:p w14:paraId="7F86F8E3" w14:textId="23A8A8FC" w:rsidR="00435153" w:rsidRPr="008F4B63" w:rsidRDefault="0083276C" w:rsidP="00A24A79">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4</w:t>
            </w:r>
          </w:p>
        </w:tc>
        <w:tc>
          <w:tcPr>
            <w:tcW w:w="5528" w:type="dxa"/>
            <w:vAlign w:val="center"/>
          </w:tcPr>
          <w:p w14:paraId="78071027" w14:textId="772AEF3C" w:rsidR="00435153" w:rsidRDefault="00435153" w:rsidP="00135591">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 xml:space="preserve">Aceite definitivo (Comissionamentos e testes) </w:t>
            </w:r>
          </w:p>
        </w:tc>
        <w:tc>
          <w:tcPr>
            <w:tcW w:w="2268" w:type="dxa"/>
          </w:tcPr>
          <w:p w14:paraId="3A6516B8" w14:textId="541D6158" w:rsidR="00435153" w:rsidRDefault="00986165" w:rsidP="00986165">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20%</w:t>
            </w:r>
          </w:p>
        </w:tc>
      </w:tr>
    </w:tbl>
    <w:p w14:paraId="3AFAB8F8" w14:textId="77777777" w:rsidR="0090223E" w:rsidRDefault="0090223E" w:rsidP="0090223E">
      <w:pPr>
        <w:pStyle w:val="PargrafodaLista"/>
        <w:jc w:val="center"/>
        <w:rPr>
          <w:color w:val="FF0000"/>
          <w:sz w:val="24"/>
          <w:szCs w:val="24"/>
        </w:rPr>
      </w:pPr>
    </w:p>
    <w:p w14:paraId="520372AB" w14:textId="77777777" w:rsidR="00CE33F7" w:rsidRDefault="00CE33F7" w:rsidP="0090223E">
      <w:pPr>
        <w:pStyle w:val="PargrafodaLista"/>
        <w:jc w:val="center"/>
        <w:rPr>
          <w:color w:val="FF0000"/>
          <w:sz w:val="24"/>
          <w:szCs w:val="24"/>
        </w:rPr>
      </w:pPr>
    </w:p>
    <w:p w14:paraId="41204098" w14:textId="77777777" w:rsidR="005E1F40" w:rsidRDefault="005E1F40" w:rsidP="0090223E">
      <w:pPr>
        <w:pStyle w:val="PargrafodaLista"/>
        <w:jc w:val="center"/>
        <w:rPr>
          <w:color w:val="FF0000"/>
          <w:sz w:val="24"/>
          <w:szCs w:val="24"/>
        </w:rPr>
      </w:pPr>
    </w:p>
    <w:p w14:paraId="17759CEA" w14:textId="42517EC0" w:rsidR="00ED2B0F" w:rsidRPr="00964413" w:rsidRDefault="00303BE6" w:rsidP="00964413">
      <w:pPr>
        <w:rPr>
          <w:rFonts w:asciiTheme="minorHAnsi" w:hAnsiTheme="minorHAnsi" w:cstheme="minorHAnsi"/>
          <w:b/>
          <w:bCs/>
          <w:sz w:val="24"/>
          <w:szCs w:val="24"/>
        </w:rPr>
      </w:pPr>
      <w:r>
        <w:rPr>
          <w:rFonts w:asciiTheme="minorHAnsi" w:hAnsiTheme="minorHAnsi" w:cstheme="minorHAnsi"/>
          <w:b/>
          <w:bCs/>
          <w:sz w:val="24"/>
          <w:szCs w:val="24"/>
        </w:rPr>
        <w:t>9</w:t>
      </w:r>
      <w:r w:rsidR="00964413" w:rsidRPr="00964413">
        <w:rPr>
          <w:rFonts w:asciiTheme="minorHAnsi" w:hAnsiTheme="minorHAnsi" w:cstheme="minorHAnsi"/>
          <w:b/>
          <w:bCs/>
          <w:sz w:val="24"/>
          <w:szCs w:val="24"/>
        </w:rPr>
        <w:t xml:space="preserve">. </w:t>
      </w:r>
      <w:r w:rsidR="0091142B" w:rsidRPr="00964413">
        <w:rPr>
          <w:rFonts w:asciiTheme="minorHAnsi" w:hAnsiTheme="minorHAnsi" w:cstheme="minorHAnsi"/>
          <w:b/>
          <w:bCs/>
          <w:sz w:val="24"/>
          <w:szCs w:val="24"/>
        </w:rPr>
        <w:t>CONTRATO</w:t>
      </w:r>
    </w:p>
    <w:p w14:paraId="1652E07F" w14:textId="77777777" w:rsidR="002F4771" w:rsidRDefault="002F4771" w:rsidP="002F4771">
      <w:pPr>
        <w:pStyle w:val="PargrafodaLista"/>
        <w:ind w:left="360"/>
        <w:rPr>
          <w:b/>
          <w:bCs/>
          <w:sz w:val="24"/>
          <w:szCs w:val="24"/>
        </w:rPr>
      </w:pPr>
    </w:p>
    <w:p w14:paraId="5073F38D" w14:textId="6FFD2797" w:rsidR="00BA1304" w:rsidRDefault="00303BE6" w:rsidP="00031387">
      <w:pPr>
        <w:jc w:val="both"/>
        <w:rPr>
          <w:rFonts w:asciiTheme="minorHAnsi" w:hAnsiTheme="minorHAnsi" w:cstheme="minorHAnsi"/>
          <w:sz w:val="24"/>
          <w:szCs w:val="24"/>
        </w:rPr>
      </w:pPr>
      <w:r>
        <w:rPr>
          <w:rFonts w:asciiTheme="minorHAnsi" w:hAnsiTheme="minorHAnsi" w:cstheme="minorHAnsi"/>
          <w:sz w:val="24"/>
          <w:szCs w:val="24"/>
        </w:rPr>
        <w:t>9</w:t>
      </w:r>
      <w:r w:rsidR="00031387">
        <w:rPr>
          <w:rFonts w:asciiTheme="minorHAnsi" w:hAnsiTheme="minorHAnsi" w:cstheme="minorHAnsi"/>
          <w:sz w:val="24"/>
          <w:szCs w:val="24"/>
        </w:rPr>
        <w:t xml:space="preserve">.1. </w:t>
      </w:r>
      <w:r w:rsidR="002F4771" w:rsidRPr="00031387">
        <w:rPr>
          <w:rFonts w:asciiTheme="minorHAnsi" w:hAnsiTheme="minorHAnsi" w:cstheme="minorHAnsi"/>
          <w:sz w:val="24"/>
          <w:szCs w:val="24"/>
        </w:rPr>
        <w:t xml:space="preserve">Minuta contrato: A minuta do contrato acompanha a presente RFP e deverá ser observada pelo(a) PROPONENTE, salvo nos casos de exclusão, segundo avaliação do Jurídico e nos </w:t>
      </w:r>
      <w:r w:rsidR="00BA1304" w:rsidRPr="00031387">
        <w:rPr>
          <w:rFonts w:asciiTheme="minorHAnsi" w:hAnsiTheme="minorHAnsi" w:cstheme="minorHAnsi"/>
          <w:sz w:val="24"/>
          <w:szCs w:val="24"/>
        </w:rPr>
        <w:t>te</w:t>
      </w:r>
    </w:p>
    <w:p w14:paraId="01B9F22B" w14:textId="4DE11F20" w:rsidR="002F4771" w:rsidRPr="00031387" w:rsidRDefault="00BA1304" w:rsidP="00031387">
      <w:pPr>
        <w:jc w:val="both"/>
        <w:rPr>
          <w:rFonts w:asciiTheme="minorHAnsi" w:hAnsiTheme="minorHAnsi" w:cstheme="minorHAnsi"/>
          <w:sz w:val="24"/>
          <w:szCs w:val="24"/>
        </w:rPr>
      </w:pPr>
      <w:r w:rsidRPr="00031387">
        <w:rPr>
          <w:rFonts w:asciiTheme="minorHAnsi" w:hAnsiTheme="minorHAnsi" w:cstheme="minorHAnsi"/>
          <w:sz w:val="24"/>
          <w:szCs w:val="24"/>
        </w:rPr>
        <w:t xml:space="preserve">s </w:t>
      </w:r>
      <w:r w:rsidR="002F4771" w:rsidRPr="00031387">
        <w:rPr>
          <w:rFonts w:asciiTheme="minorHAnsi" w:hAnsiTheme="minorHAnsi" w:cstheme="minorHAnsi"/>
          <w:sz w:val="24"/>
          <w:szCs w:val="24"/>
        </w:rPr>
        <w:t>da Política de Compras, anexa à presente RFP.</w:t>
      </w:r>
    </w:p>
    <w:p w14:paraId="20EFC64C" w14:textId="77777777" w:rsidR="002F4771" w:rsidRPr="002F4771" w:rsidRDefault="002F4771" w:rsidP="002F4771">
      <w:pPr>
        <w:pStyle w:val="PargrafodaLista"/>
        <w:ind w:left="0"/>
        <w:jc w:val="both"/>
        <w:rPr>
          <w:rFonts w:asciiTheme="minorHAnsi" w:hAnsiTheme="minorHAnsi" w:cstheme="minorHAnsi"/>
          <w:sz w:val="24"/>
          <w:szCs w:val="24"/>
        </w:rPr>
      </w:pPr>
    </w:p>
    <w:p w14:paraId="1124888A" w14:textId="66DB5BD5" w:rsidR="002F4771" w:rsidRPr="00031387" w:rsidRDefault="00303BE6" w:rsidP="00031387">
      <w:pPr>
        <w:spacing w:line="300" w:lineRule="atLeast"/>
        <w:jc w:val="both"/>
        <w:rPr>
          <w:rFonts w:asciiTheme="minorHAnsi" w:hAnsiTheme="minorHAnsi" w:cstheme="minorHAnsi"/>
          <w:sz w:val="24"/>
          <w:szCs w:val="24"/>
        </w:rPr>
      </w:pPr>
      <w:r>
        <w:rPr>
          <w:rFonts w:asciiTheme="minorHAnsi" w:hAnsiTheme="minorHAnsi" w:cstheme="minorHAnsi"/>
          <w:sz w:val="24"/>
          <w:szCs w:val="24"/>
        </w:rPr>
        <w:t>9</w:t>
      </w:r>
      <w:r w:rsidR="00031387">
        <w:rPr>
          <w:rFonts w:asciiTheme="minorHAnsi" w:hAnsiTheme="minorHAnsi" w:cstheme="minorHAnsi"/>
          <w:sz w:val="24"/>
          <w:szCs w:val="24"/>
        </w:rPr>
        <w:t>.</w:t>
      </w:r>
      <w:r w:rsidR="00AC56E5">
        <w:rPr>
          <w:rFonts w:asciiTheme="minorHAnsi" w:hAnsiTheme="minorHAnsi" w:cstheme="minorHAnsi"/>
          <w:sz w:val="24"/>
          <w:szCs w:val="24"/>
        </w:rPr>
        <w:t>2</w:t>
      </w:r>
      <w:r w:rsidR="0066450A">
        <w:rPr>
          <w:rFonts w:asciiTheme="minorHAnsi" w:hAnsiTheme="minorHAnsi" w:cstheme="minorHAnsi"/>
          <w:sz w:val="24"/>
          <w:szCs w:val="24"/>
        </w:rPr>
        <w:t xml:space="preserve">. </w:t>
      </w:r>
      <w:r w:rsidR="002F4771" w:rsidRPr="00031387">
        <w:rPr>
          <w:rFonts w:asciiTheme="minorHAnsi" w:hAnsiTheme="minorHAnsi" w:cstheme="minorHAnsi"/>
          <w:sz w:val="24"/>
          <w:szCs w:val="24"/>
        </w:rPr>
        <w:t>O(a) PROPONENTE deverá estar de acordo todo o seu teor:</w:t>
      </w:r>
    </w:p>
    <w:p w14:paraId="237280DD" w14:textId="77777777" w:rsidR="002F4771" w:rsidRPr="002F4771" w:rsidRDefault="002F4771" w:rsidP="002F4771">
      <w:pPr>
        <w:pStyle w:val="PargrafodaLista"/>
        <w:spacing w:line="300" w:lineRule="atLeast"/>
        <w:ind w:left="0"/>
        <w:jc w:val="both"/>
        <w:rPr>
          <w:rFonts w:asciiTheme="minorHAnsi" w:hAnsiTheme="minorHAnsi" w:cstheme="minorHAnsi"/>
          <w:sz w:val="24"/>
          <w:szCs w:val="24"/>
        </w:rPr>
      </w:pPr>
    </w:p>
    <w:p w14:paraId="2C1FB502" w14:textId="3B421706" w:rsidR="002F4771" w:rsidRPr="0066450A" w:rsidRDefault="00303BE6"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t>9</w:t>
      </w:r>
      <w:r w:rsidR="00AC56E5">
        <w:rPr>
          <w:rFonts w:asciiTheme="minorHAnsi" w:hAnsiTheme="minorHAnsi" w:cstheme="minorHAnsi"/>
          <w:sz w:val="24"/>
          <w:szCs w:val="24"/>
        </w:rPr>
        <w:t>.2.</w:t>
      </w:r>
      <w:r>
        <w:rPr>
          <w:rFonts w:asciiTheme="minorHAnsi" w:hAnsiTheme="minorHAnsi" w:cstheme="minorHAnsi"/>
          <w:sz w:val="24"/>
          <w:szCs w:val="24"/>
        </w:rPr>
        <w:t>1</w:t>
      </w:r>
      <w:r w:rsidR="00AC56E5">
        <w:rPr>
          <w:rFonts w:asciiTheme="minorHAnsi" w:hAnsiTheme="minorHAnsi" w:cstheme="minorHAnsi"/>
          <w:sz w:val="24"/>
          <w:szCs w:val="24"/>
        </w:rPr>
        <w:t xml:space="preserve">. </w:t>
      </w:r>
      <w:r w:rsidR="002F4771" w:rsidRPr="0066450A">
        <w:rPr>
          <w:rFonts w:asciiTheme="minorHAnsi" w:hAnsiTheme="minorHAnsi" w:cstheme="minorHAnsi"/>
          <w:sz w:val="24"/>
          <w:szCs w:val="24"/>
        </w:rPr>
        <w:t>Eventuais dúvidas e/ou solicitações de alterações/adequações da minuta em questão devem ser encaminhadas juntamente com a proposta técnica. Caso contrário entender-se-á que o Propoente concorda com todos os termos e condições da minuta contratual apresentada.</w:t>
      </w:r>
    </w:p>
    <w:p w14:paraId="68EC348E" w14:textId="77777777" w:rsidR="002F4771" w:rsidRPr="002F4771" w:rsidRDefault="002F4771" w:rsidP="0066450A">
      <w:pPr>
        <w:pStyle w:val="PargrafodaLista"/>
        <w:spacing w:line="300" w:lineRule="atLeast"/>
        <w:ind w:left="0"/>
        <w:jc w:val="both"/>
        <w:rPr>
          <w:rFonts w:asciiTheme="minorHAnsi" w:hAnsiTheme="minorHAnsi" w:cstheme="minorHAnsi"/>
          <w:sz w:val="24"/>
          <w:szCs w:val="24"/>
        </w:rPr>
      </w:pPr>
    </w:p>
    <w:p w14:paraId="16181705" w14:textId="77777777" w:rsidR="002F4771" w:rsidRPr="002F4771" w:rsidRDefault="002F4771" w:rsidP="0066450A">
      <w:pPr>
        <w:pStyle w:val="PargrafodaLista"/>
        <w:spacing w:line="300" w:lineRule="atLeast"/>
        <w:ind w:left="0"/>
        <w:jc w:val="both"/>
        <w:rPr>
          <w:rFonts w:asciiTheme="minorHAnsi" w:hAnsiTheme="minorHAnsi" w:cstheme="minorHAnsi"/>
          <w:sz w:val="24"/>
          <w:szCs w:val="24"/>
        </w:rPr>
      </w:pPr>
    </w:p>
    <w:p w14:paraId="542B0088" w14:textId="071CCB94" w:rsidR="002F4771" w:rsidRDefault="00303BE6"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t>9</w:t>
      </w:r>
      <w:r w:rsidR="00AC56E5">
        <w:rPr>
          <w:rFonts w:asciiTheme="minorHAnsi" w:hAnsiTheme="minorHAnsi" w:cstheme="minorHAnsi"/>
          <w:sz w:val="24"/>
          <w:szCs w:val="24"/>
        </w:rPr>
        <w:t>.</w:t>
      </w:r>
      <w:r w:rsidR="0084260D">
        <w:rPr>
          <w:rFonts w:asciiTheme="minorHAnsi" w:hAnsiTheme="minorHAnsi" w:cstheme="minorHAnsi"/>
          <w:sz w:val="24"/>
          <w:szCs w:val="24"/>
        </w:rPr>
        <w:t>2</w:t>
      </w:r>
      <w:r w:rsidR="00AC56E5">
        <w:rPr>
          <w:rFonts w:asciiTheme="minorHAnsi" w:hAnsiTheme="minorHAnsi" w:cstheme="minorHAnsi"/>
          <w:sz w:val="24"/>
          <w:szCs w:val="24"/>
        </w:rPr>
        <w:t>.</w:t>
      </w:r>
      <w:r w:rsidR="0084260D">
        <w:rPr>
          <w:rFonts w:asciiTheme="minorHAnsi" w:hAnsiTheme="minorHAnsi" w:cstheme="minorHAnsi"/>
          <w:sz w:val="24"/>
          <w:szCs w:val="24"/>
        </w:rPr>
        <w:t>3</w:t>
      </w:r>
      <w:r w:rsidR="00AC56E5">
        <w:rPr>
          <w:rFonts w:asciiTheme="minorHAnsi" w:hAnsiTheme="minorHAnsi" w:cstheme="minorHAnsi"/>
          <w:sz w:val="24"/>
          <w:szCs w:val="24"/>
        </w:rPr>
        <w:t xml:space="preserve">. </w:t>
      </w:r>
      <w:r w:rsidR="002F4771" w:rsidRPr="0066450A">
        <w:rPr>
          <w:rFonts w:asciiTheme="minorHAnsi" w:hAnsiTheme="minorHAnsi" w:cstheme="minorHAnsi"/>
          <w:sz w:val="24"/>
          <w:szCs w:val="24"/>
        </w:rPr>
        <w:t>O envio de Proposta técnica e/ou comercial, sem qualquer ressalva em relação ao teor da minuta padrão da EAF, configurará aceite total e irrestrito aos seus termos.</w:t>
      </w:r>
    </w:p>
    <w:p w14:paraId="33FEFF47" w14:textId="77777777" w:rsidR="005466FB" w:rsidRPr="0066450A" w:rsidRDefault="005466FB" w:rsidP="0066450A">
      <w:pPr>
        <w:spacing w:line="300" w:lineRule="atLeast"/>
        <w:jc w:val="both"/>
        <w:rPr>
          <w:rFonts w:asciiTheme="minorHAnsi" w:hAnsiTheme="minorHAnsi" w:cstheme="minorHAnsi"/>
          <w:sz w:val="24"/>
          <w:szCs w:val="24"/>
        </w:rPr>
      </w:pPr>
    </w:p>
    <w:p w14:paraId="2C651CD2" w14:textId="6B27E0E2" w:rsidR="002F4771" w:rsidRPr="0066450A" w:rsidRDefault="00EA533A"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t>9.2.4.</w:t>
      </w:r>
      <w:r>
        <w:rPr>
          <w:rFonts w:asciiTheme="minorHAnsi" w:hAnsiTheme="minorHAnsi" w:cstheme="minorHAnsi"/>
          <w:sz w:val="24"/>
          <w:szCs w:val="24"/>
        </w:rPr>
        <w:tab/>
      </w:r>
      <w:r w:rsidR="002F4771" w:rsidRPr="0066450A">
        <w:rPr>
          <w:rFonts w:asciiTheme="minorHAnsi" w:hAnsiTheme="minorHAnsi" w:cstheme="minorHAnsi"/>
          <w:sz w:val="24"/>
          <w:szCs w:val="24"/>
        </w:rPr>
        <w:t>Língua: O contrato será redigido em português.</w:t>
      </w:r>
    </w:p>
    <w:p w14:paraId="423EFF45" w14:textId="52057B7F" w:rsidR="002F4771" w:rsidRPr="0066450A" w:rsidRDefault="00EA533A"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t>9.2.5.</w:t>
      </w:r>
      <w:r>
        <w:rPr>
          <w:rFonts w:asciiTheme="minorHAnsi" w:hAnsiTheme="minorHAnsi" w:cstheme="minorHAnsi"/>
          <w:sz w:val="24"/>
          <w:szCs w:val="24"/>
        </w:rPr>
        <w:tab/>
      </w:r>
      <w:r w:rsidR="002F4771" w:rsidRPr="0066450A">
        <w:rPr>
          <w:rFonts w:asciiTheme="minorHAnsi" w:hAnsiTheme="minorHAnsi" w:cstheme="minorHAnsi"/>
          <w:sz w:val="24"/>
          <w:szCs w:val="24"/>
        </w:rPr>
        <w:t>Foro: O Foro será o da Comarca de São Paulo/SP, sendo regido e interpretado de acordo com as leis brasileiras.</w:t>
      </w:r>
    </w:p>
    <w:p w14:paraId="08C2FD36" w14:textId="77777777" w:rsidR="002F4771" w:rsidRPr="002F4771" w:rsidRDefault="002F4771" w:rsidP="0066450A">
      <w:pPr>
        <w:pStyle w:val="PargrafodaLista"/>
        <w:spacing w:line="300" w:lineRule="atLeast"/>
        <w:ind w:left="0"/>
        <w:jc w:val="both"/>
        <w:rPr>
          <w:rFonts w:asciiTheme="minorHAnsi" w:hAnsiTheme="minorHAnsi" w:cstheme="minorHAnsi"/>
          <w:sz w:val="24"/>
          <w:szCs w:val="24"/>
        </w:rPr>
      </w:pPr>
    </w:p>
    <w:p w14:paraId="21799DC3" w14:textId="47CCDA5C" w:rsidR="002F4771" w:rsidRPr="0066450A" w:rsidRDefault="0084260D"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t>9</w:t>
      </w:r>
      <w:r w:rsidR="007C64BD">
        <w:rPr>
          <w:rFonts w:asciiTheme="minorHAnsi" w:hAnsiTheme="minorHAnsi" w:cstheme="minorHAnsi"/>
          <w:sz w:val="24"/>
          <w:szCs w:val="24"/>
        </w:rPr>
        <w:t>.2.</w:t>
      </w:r>
      <w:r w:rsidR="00EA533A">
        <w:rPr>
          <w:rFonts w:asciiTheme="minorHAnsi" w:hAnsiTheme="minorHAnsi" w:cstheme="minorHAnsi"/>
          <w:sz w:val="24"/>
          <w:szCs w:val="24"/>
        </w:rPr>
        <w:t>6</w:t>
      </w:r>
      <w:r w:rsidR="007C64BD">
        <w:rPr>
          <w:rFonts w:asciiTheme="minorHAnsi" w:hAnsiTheme="minorHAnsi" w:cstheme="minorHAnsi"/>
          <w:sz w:val="24"/>
          <w:szCs w:val="24"/>
        </w:rPr>
        <w:t xml:space="preserve">. </w:t>
      </w:r>
      <w:r w:rsidR="002F4771" w:rsidRPr="0066450A">
        <w:rPr>
          <w:rFonts w:asciiTheme="minorHAnsi" w:hAnsiTheme="minorHAnsi" w:cstheme="minorHAnsi"/>
          <w:sz w:val="24"/>
          <w:szCs w:val="24"/>
        </w:rPr>
        <w:t xml:space="preserve">Assinatura: Referido contrato deverá ser assinado </w:t>
      </w:r>
      <w:r w:rsidR="00E1535F">
        <w:rPr>
          <w:rFonts w:asciiTheme="minorHAnsi" w:hAnsiTheme="minorHAnsi" w:cstheme="minorHAnsi"/>
          <w:sz w:val="24"/>
          <w:szCs w:val="24"/>
        </w:rPr>
        <w:t xml:space="preserve">eletronicamente </w:t>
      </w:r>
      <w:r w:rsidR="002F4771" w:rsidRPr="0066450A">
        <w:rPr>
          <w:rFonts w:asciiTheme="minorHAnsi" w:hAnsiTheme="minorHAnsi" w:cstheme="minorHAnsi"/>
          <w:sz w:val="24"/>
          <w:szCs w:val="24"/>
        </w:rPr>
        <w:t>pelas partes antes do início da sua execução, sob pena de, a critério único e exclusivo da EAF, suspender os respectivos pagamentos.</w:t>
      </w:r>
    </w:p>
    <w:p w14:paraId="222D875C" w14:textId="77777777" w:rsidR="002F4771" w:rsidRPr="002F4771" w:rsidRDefault="002F4771" w:rsidP="0066450A">
      <w:pPr>
        <w:pStyle w:val="PargrafodaLista"/>
        <w:jc w:val="both"/>
        <w:rPr>
          <w:rFonts w:asciiTheme="minorHAnsi" w:hAnsiTheme="minorHAnsi" w:cstheme="minorHAnsi"/>
          <w:sz w:val="24"/>
          <w:szCs w:val="24"/>
        </w:rPr>
      </w:pPr>
    </w:p>
    <w:p w14:paraId="7D64E18B" w14:textId="4095011B" w:rsidR="002F4771" w:rsidRPr="0066450A" w:rsidRDefault="0084260D"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lastRenderedPageBreak/>
        <w:t>9</w:t>
      </w:r>
      <w:r w:rsidR="007C64BD">
        <w:rPr>
          <w:rFonts w:asciiTheme="minorHAnsi" w:hAnsiTheme="minorHAnsi" w:cstheme="minorHAnsi"/>
          <w:sz w:val="24"/>
          <w:szCs w:val="24"/>
        </w:rPr>
        <w:t>.2.</w:t>
      </w:r>
      <w:r w:rsidR="00E1535F">
        <w:rPr>
          <w:rFonts w:asciiTheme="minorHAnsi" w:hAnsiTheme="minorHAnsi" w:cstheme="minorHAnsi"/>
          <w:sz w:val="24"/>
          <w:szCs w:val="24"/>
        </w:rPr>
        <w:t>7</w:t>
      </w:r>
      <w:r w:rsidR="007C64BD">
        <w:rPr>
          <w:rFonts w:asciiTheme="minorHAnsi" w:hAnsiTheme="minorHAnsi" w:cstheme="minorHAnsi"/>
          <w:sz w:val="24"/>
          <w:szCs w:val="24"/>
        </w:rPr>
        <w:t xml:space="preserve">. </w:t>
      </w:r>
      <w:r w:rsidR="002F4771" w:rsidRPr="0066450A">
        <w:rPr>
          <w:rFonts w:asciiTheme="minorHAnsi" w:hAnsiTheme="minorHAnsi" w:cstheme="minorHAnsi"/>
          <w:sz w:val="24"/>
          <w:szCs w:val="24"/>
        </w:rPr>
        <w:t xml:space="preserve">Alterações escopo: As alterações ou inclusão </w:t>
      </w:r>
      <w:r w:rsidR="003122AC">
        <w:rPr>
          <w:rFonts w:asciiTheme="minorHAnsi" w:hAnsiTheme="minorHAnsi" w:cstheme="minorHAnsi"/>
          <w:sz w:val="24"/>
          <w:szCs w:val="24"/>
        </w:rPr>
        <w:t>do escopo</w:t>
      </w:r>
      <w:r w:rsidR="002F4771" w:rsidRPr="0066450A">
        <w:rPr>
          <w:rFonts w:asciiTheme="minorHAnsi" w:hAnsiTheme="minorHAnsi" w:cstheme="minorHAnsi"/>
          <w:sz w:val="24"/>
          <w:szCs w:val="24"/>
        </w:rPr>
        <w:t xml:space="preserve"> não previstos nesse contrato ficarão condicionadas à aprovação prévia e expressa da EAF, mediante aditivo contratual assinado pelas partes.</w:t>
      </w:r>
    </w:p>
    <w:p w14:paraId="7897670E" w14:textId="77777777" w:rsidR="002F4771" w:rsidRPr="002F4771" w:rsidRDefault="002F4771" w:rsidP="0066450A">
      <w:pPr>
        <w:pStyle w:val="PargrafodaLista"/>
        <w:jc w:val="both"/>
        <w:rPr>
          <w:rFonts w:asciiTheme="minorHAnsi" w:hAnsiTheme="minorHAnsi" w:cstheme="minorHAnsi"/>
          <w:sz w:val="24"/>
          <w:szCs w:val="24"/>
        </w:rPr>
      </w:pPr>
    </w:p>
    <w:p w14:paraId="75D49CFC" w14:textId="2F584605" w:rsidR="002F4771" w:rsidRPr="0066450A" w:rsidRDefault="0084260D"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t>9</w:t>
      </w:r>
      <w:r w:rsidR="007C64BD">
        <w:rPr>
          <w:rFonts w:asciiTheme="minorHAnsi" w:hAnsiTheme="minorHAnsi" w:cstheme="minorHAnsi"/>
          <w:sz w:val="24"/>
          <w:szCs w:val="24"/>
        </w:rPr>
        <w:t>.2.</w:t>
      </w:r>
      <w:r w:rsidR="003122AC">
        <w:rPr>
          <w:rFonts w:asciiTheme="minorHAnsi" w:hAnsiTheme="minorHAnsi" w:cstheme="minorHAnsi"/>
          <w:sz w:val="24"/>
          <w:szCs w:val="24"/>
        </w:rPr>
        <w:t>8</w:t>
      </w:r>
      <w:r w:rsidR="007C64BD">
        <w:rPr>
          <w:rFonts w:asciiTheme="minorHAnsi" w:hAnsiTheme="minorHAnsi" w:cstheme="minorHAnsi"/>
          <w:sz w:val="24"/>
          <w:szCs w:val="24"/>
        </w:rPr>
        <w:t xml:space="preserve">. </w:t>
      </w:r>
      <w:r w:rsidR="002F4771" w:rsidRPr="0066450A">
        <w:rPr>
          <w:rFonts w:asciiTheme="minorHAnsi" w:hAnsiTheme="minorHAnsi" w:cstheme="minorHAnsi"/>
          <w:sz w:val="24"/>
          <w:szCs w:val="24"/>
        </w:rPr>
        <w:t>Rescisão: O contrato poderá ser denunciado, a qualquer tempo, pela EAF, mediante comunicação escrita, com antecedência de 30 (trinta) dias, sem que tal fato implique obrigação de multa e/ou indenização de nenhuma espécie da parte denunciante à denunciada.</w:t>
      </w:r>
    </w:p>
    <w:p w14:paraId="546FD706" w14:textId="77777777" w:rsidR="002F4771" w:rsidRPr="002F4771" w:rsidRDefault="002F4771" w:rsidP="0066450A">
      <w:pPr>
        <w:pStyle w:val="PargrafodaLista"/>
        <w:jc w:val="both"/>
        <w:rPr>
          <w:rFonts w:asciiTheme="minorHAnsi" w:hAnsiTheme="minorHAnsi" w:cstheme="minorHAnsi"/>
          <w:sz w:val="24"/>
          <w:szCs w:val="24"/>
        </w:rPr>
      </w:pPr>
    </w:p>
    <w:p w14:paraId="1DEAD165" w14:textId="05900C4B" w:rsidR="002F4771" w:rsidRPr="00C906D8" w:rsidRDefault="00B63EC4"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t>9</w:t>
      </w:r>
      <w:r w:rsidR="00F714C9">
        <w:rPr>
          <w:rFonts w:asciiTheme="minorHAnsi" w:hAnsiTheme="minorHAnsi" w:cstheme="minorHAnsi"/>
          <w:sz w:val="24"/>
          <w:szCs w:val="24"/>
        </w:rPr>
        <w:t>.2.</w:t>
      </w:r>
      <w:r w:rsidR="003122AC">
        <w:rPr>
          <w:rFonts w:asciiTheme="minorHAnsi" w:hAnsiTheme="minorHAnsi" w:cstheme="minorHAnsi"/>
          <w:sz w:val="24"/>
          <w:szCs w:val="24"/>
        </w:rPr>
        <w:t>9</w:t>
      </w:r>
      <w:r w:rsidR="00F714C9">
        <w:rPr>
          <w:rFonts w:asciiTheme="minorHAnsi" w:hAnsiTheme="minorHAnsi" w:cstheme="minorHAnsi"/>
          <w:sz w:val="24"/>
          <w:szCs w:val="24"/>
        </w:rPr>
        <w:t xml:space="preserve">. </w:t>
      </w:r>
      <w:r w:rsidR="002F4771" w:rsidRPr="0066450A">
        <w:rPr>
          <w:rFonts w:asciiTheme="minorHAnsi" w:hAnsiTheme="minorHAnsi" w:cstheme="minorHAnsi"/>
          <w:sz w:val="24"/>
          <w:szCs w:val="24"/>
        </w:rPr>
        <w:t>Cessão. Os direitos e obrigações da EAF estabelecidos no Contrato não poderão ser transferidos ou cedidos, na totalidade ou em parte, sem o prévio consentimento por escrito da EAF. Os direitos e obrigações da EAF estabelecidos neste Contrato poderão ser transferidos ou cedidos, na totalidade ou em parte, para suas controladas, controladoras ou coligadas, bem como para quem o Governo Federal eventualmente vier a atribuir</w:t>
      </w:r>
      <w:r w:rsidR="00DB7D56">
        <w:rPr>
          <w:rFonts w:asciiTheme="minorHAnsi" w:hAnsiTheme="minorHAnsi" w:cstheme="minorHAnsi"/>
          <w:sz w:val="24"/>
          <w:szCs w:val="24"/>
        </w:rPr>
        <w:t xml:space="preserve"> </w:t>
      </w:r>
      <w:r w:rsidR="00DB7D56" w:rsidRPr="00C906D8">
        <w:rPr>
          <w:rFonts w:asciiTheme="minorHAnsi" w:hAnsiTheme="minorHAnsi" w:cstheme="minorHAnsi"/>
          <w:sz w:val="24"/>
          <w:szCs w:val="24"/>
        </w:rPr>
        <w:t>a implementação e/ou operação do Projeto</w:t>
      </w:r>
    </w:p>
    <w:p w14:paraId="1B431DCF" w14:textId="77777777" w:rsidR="002F4771" w:rsidRPr="002F4771" w:rsidRDefault="002F4771" w:rsidP="0066450A">
      <w:pPr>
        <w:pStyle w:val="PargrafodaLista"/>
        <w:jc w:val="both"/>
        <w:rPr>
          <w:rFonts w:asciiTheme="minorHAnsi" w:hAnsiTheme="minorHAnsi" w:cstheme="minorHAnsi"/>
          <w:sz w:val="24"/>
          <w:szCs w:val="24"/>
        </w:rPr>
      </w:pPr>
    </w:p>
    <w:p w14:paraId="2C56DC03" w14:textId="2FD1537A" w:rsidR="002F4771" w:rsidRPr="0066450A" w:rsidRDefault="00B63EC4"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t>9</w:t>
      </w:r>
      <w:r w:rsidR="00F714C9">
        <w:rPr>
          <w:rFonts w:asciiTheme="minorHAnsi" w:hAnsiTheme="minorHAnsi" w:cstheme="minorHAnsi"/>
          <w:sz w:val="24"/>
          <w:szCs w:val="24"/>
        </w:rPr>
        <w:t>.2.</w:t>
      </w:r>
      <w:r w:rsidR="003122AC">
        <w:rPr>
          <w:rFonts w:asciiTheme="minorHAnsi" w:hAnsiTheme="minorHAnsi" w:cstheme="minorHAnsi"/>
          <w:sz w:val="24"/>
          <w:szCs w:val="24"/>
        </w:rPr>
        <w:t>10</w:t>
      </w:r>
      <w:r w:rsidR="00F714C9">
        <w:rPr>
          <w:rFonts w:asciiTheme="minorHAnsi" w:hAnsiTheme="minorHAnsi" w:cstheme="minorHAnsi"/>
          <w:sz w:val="24"/>
          <w:szCs w:val="24"/>
        </w:rPr>
        <w:t xml:space="preserve">. </w:t>
      </w:r>
      <w:r w:rsidR="002F4771" w:rsidRPr="0066450A">
        <w:rPr>
          <w:rFonts w:asciiTheme="minorHAnsi" w:hAnsiTheme="minorHAnsi" w:cstheme="minorHAnsi"/>
          <w:sz w:val="24"/>
          <w:szCs w:val="24"/>
        </w:rPr>
        <w:t xml:space="preserve">Vigência: Contrato a ser firmado entre as Partes terá vigência até a entrega e aceitação definitiva </w:t>
      </w:r>
      <w:r w:rsidR="00045847">
        <w:rPr>
          <w:rFonts w:asciiTheme="minorHAnsi" w:hAnsiTheme="minorHAnsi" w:cstheme="minorHAnsi"/>
          <w:sz w:val="24"/>
          <w:szCs w:val="24"/>
        </w:rPr>
        <w:t>do objeto contratado</w:t>
      </w:r>
      <w:r w:rsidR="002F4771" w:rsidRPr="0066450A">
        <w:rPr>
          <w:rFonts w:asciiTheme="minorHAnsi" w:hAnsiTheme="minorHAnsi" w:cstheme="minorHAnsi"/>
          <w:sz w:val="24"/>
          <w:szCs w:val="24"/>
        </w:rPr>
        <w:t>, com exceção da garantia dos Serviços adquirido, que permanecerá válida até o seu termo final.</w:t>
      </w:r>
    </w:p>
    <w:p w14:paraId="5F6A62EF" w14:textId="77777777" w:rsidR="002F4771" w:rsidRPr="002F4771" w:rsidRDefault="002F4771" w:rsidP="0066450A">
      <w:pPr>
        <w:pStyle w:val="PargrafodaLista"/>
        <w:jc w:val="both"/>
        <w:rPr>
          <w:rFonts w:asciiTheme="minorHAnsi" w:hAnsiTheme="minorHAnsi" w:cstheme="minorHAnsi"/>
          <w:sz w:val="24"/>
          <w:szCs w:val="24"/>
        </w:rPr>
      </w:pPr>
    </w:p>
    <w:p w14:paraId="171D7050" w14:textId="3F963856" w:rsidR="002F4771" w:rsidRPr="0066450A" w:rsidRDefault="00B63EC4" w:rsidP="0066450A">
      <w:pPr>
        <w:spacing w:line="300" w:lineRule="atLeast"/>
        <w:jc w:val="both"/>
        <w:rPr>
          <w:rFonts w:asciiTheme="minorHAnsi" w:hAnsiTheme="minorHAnsi" w:cstheme="minorHAnsi"/>
          <w:sz w:val="24"/>
          <w:szCs w:val="24"/>
        </w:rPr>
      </w:pPr>
      <w:r>
        <w:rPr>
          <w:rFonts w:asciiTheme="minorHAnsi" w:hAnsiTheme="minorHAnsi" w:cstheme="minorHAnsi"/>
          <w:sz w:val="24"/>
          <w:szCs w:val="24"/>
        </w:rPr>
        <w:t>9</w:t>
      </w:r>
      <w:r w:rsidR="00F714C9">
        <w:rPr>
          <w:rFonts w:asciiTheme="minorHAnsi" w:hAnsiTheme="minorHAnsi" w:cstheme="minorHAnsi"/>
          <w:sz w:val="24"/>
          <w:szCs w:val="24"/>
        </w:rPr>
        <w:t>.2.1</w:t>
      </w:r>
      <w:r>
        <w:rPr>
          <w:rFonts w:asciiTheme="minorHAnsi" w:hAnsiTheme="minorHAnsi" w:cstheme="minorHAnsi"/>
          <w:sz w:val="24"/>
          <w:szCs w:val="24"/>
        </w:rPr>
        <w:t>9</w:t>
      </w:r>
      <w:r w:rsidR="00F714C9">
        <w:rPr>
          <w:rFonts w:asciiTheme="minorHAnsi" w:hAnsiTheme="minorHAnsi" w:cstheme="minorHAnsi"/>
          <w:sz w:val="24"/>
          <w:szCs w:val="24"/>
        </w:rPr>
        <w:t xml:space="preserve">. </w:t>
      </w:r>
      <w:r w:rsidR="002F4771" w:rsidRPr="0066450A">
        <w:rPr>
          <w:rFonts w:asciiTheme="minorHAnsi" w:hAnsiTheme="minorHAnsi" w:cstheme="minorHAnsi"/>
          <w:sz w:val="24"/>
          <w:szCs w:val="24"/>
        </w:rPr>
        <w:t xml:space="preserve">Garantia: dos serviços prestados, por </w:t>
      </w:r>
      <w:r w:rsidR="001D2924" w:rsidRPr="0066450A">
        <w:rPr>
          <w:rFonts w:asciiTheme="minorHAnsi" w:hAnsiTheme="minorHAnsi" w:cstheme="minorHAnsi"/>
          <w:sz w:val="24"/>
          <w:szCs w:val="24"/>
        </w:rPr>
        <w:t>12</w:t>
      </w:r>
      <w:r w:rsidR="002F4771" w:rsidRPr="0066450A">
        <w:rPr>
          <w:rFonts w:asciiTheme="minorHAnsi" w:hAnsiTheme="minorHAnsi" w:cstheme="minorHAnsi"/>
          <w:sz w:val="24"/>
          <w:szCs w:val="24"/>
        </w:rPr>
        <w:t xml:space="preserve"> (</w:t>
      </w:r>
      <w:r w:rsidR="001D2924" w:rsidRPr="0066450A">
        <w:rPr>
          <w:rFonts w:asciiTheme="minorHAnsi" w:hAnsiTheme="minorHAnsi" w:cstheme="minorHAnsi"/>
          <w:sz w:val="24"/>
          <w:szCs w:val="24"/>
        </w:rPr>
        <w:t>doze</w:t>
      </w:r>
      <w:r w:rsidR="002F4771" w:rsidRPr="0066450A">
        <w:rPr>
          <w:rFonts w:asciiTheme="minorHAnsi" w:hAnsiTheme="minorHAnsi" w:cstheme="minorHAnsi"/>
          <w:sz w:val="24"/>
          <w:szCs w:val="24"/>
        </w:rPr>
        <w:t xml:space="preserve">) </w:t>
      </w:r>
      <w:r w:rsidR="001D2924" w:rsidRPr="0066450A">
        <w:rPr>
          <w:rFonts w:asciiTheme="minorHAnsi" w:hAnsiTheme="minorHAnsi" w:cstheme="minorHAnsi"/>
          <w:sz w:val="24"/>
          <w:szCs w:val="24"/>
        </w:rPr>
        <w:t>meses</w:t>
      </w:r>
      <w:r w:rsidR="002F4771" w:rsidRPr="0066450A">
        <w:rPr>
          <w:rFonts w:asciiTheme="minorHAnsi" w:hAnsiTheme="minorHAnsi" w:cstheme="minorHAnsi"/>
          <w:sz w:val="24"/>
          <w:szCs w:val="24"/>
        </w:rPr>
        <w:t xml:space="preserve"> a contar do encerramento do contrato.</w:t>
      </w:r>
    </w:p>
    <w:p w14:paraId="0284D5AE" w14:textId="77777777" w:rsidR="002B5434" w:rsidRDefault="002B5434" w:rsidP="00B65FBE">
      <w:pPr>
        <w:pStyle w:val="PargrafodaLista"/>
        <w:rPr>
          <w:sz w:val="24"/>
          <w:szCs w:val="24"/>
        </w:rPr>
      </w:pPr>
    </w:p>
    <w:p w14:paraId="16118BAF" w14:textId="3DCFFD3B" w:rsidR="00ED2B0F" w:rsidRPr="00964413" w:rsidRDefault="00446A26" w:rsidP="00964413">
      <w:pPr>
        <w:rPr>
          <w:rFonts w:asciiTheme="minorHAnsi" w:hAnsiTheme="minorHAnsi" w:cstheme="minorHAnsi"/>
          <w:b/>
          <w:bCs/>
          <w:sz w:val="24"/>
          <w:szCs w:val="24"/>
        </w:rPr>
      </w:pPr>
      <w:r>
        <w:rPr>
          <w:rFonts w:asciiTheme="minorHAnsi" w:hAnsiTheme="minorHAnsi" w:cstheme="minorHAnsi"/>
          <w:b/>
          <w:bCs/>
          <w:sz w:val="24"/>
          <w:szCs w:val="24"/>
        </w:rPr>
        <w:t>10</w:t>
      </w:r>
      <w:r w:rsidR="00964413" w:rsidRPr="00964413">
        <w:rPr>
          <w:rFonts w:asciiTheme="minorHAnsi" w:hAnsiTheme="minorHAnsi" w:cstheme="minorHAnsi"/>
          <w:b/>
          <w:bCs/>
          <w:sz w:val="24"/>
          <w:szCs w:val="24"/>
        </w:rPr>
        <w:t xml:space="preserve">. </w:t>
      </w:r>
      <w:r w:rsidR="00ED2B0F" w:rsidRPr="00964413">
        <w:rPr>
          <w:rFonts w:asciiTheme="minorHAnsi" w:hAnsiTheme="minorHAnsi" w:cstheme="minorHAnsi"/>
          <w:b/>
          <w:bCs/>
          <w:sz w:val="24"/>
          <w:szCs w:val="24"/>
        </w:rPr>
        <w:t>DOCUMENTAÇÃO TÉCNICA</w:t>
      </w:r>
    </w:p>
    <w:p w14:paraId="2D6DF9CB" w14:textId="77777777" w:rsidR="005801AC" w:rsidRDefault="005801AC" w:rsidP="005801AC">
      <w:pPr>
        <w:pStyle w:val="PargrafodaLista"/>
        <w:ind w:left="360"/>
        <w:rPr>
          <w:b/>
          <w:bCs/>
          <w:sz w:val="24"/>
          <w:szCs w:val="24"/>
        </w:rPr>
      </w:pPr>
    </w:p>
    <w:p w14:paraId="5C7FE28B" w14:textId="6940E95D" w:rsidR="00353519" w:rsidRPr="00AA4032" w:rsidRDefault="00DC321D" w:rsidP="00AA4032">
      <w:pPr>
        <w:jc w:val="both"/>
        <w:rPr>
          <w:rFonts w:asciiTheme="minorHAnsi" w:hAnsiTheme="minorHAnsi" w:cstheme="minorHAnsi"/>
          <w:sz w:val="24"/>
          <w:szCs w:val="24"/>
        </w:rPr>
      </w:pPr>
      <w:r>
        <w:rPr>
          <w:rFonts w:asciiTheme="minorHAnsi" w:hAnsiTheme="minorHAnsi" w:cstheme="minorHAnsi"/>
          <w:sz w:val="24"/>
          <w:szCs w:val="24"/>
        </w:rPr>
        <w:t>10</w:t>
      </w:r>
      <w:r w:rsidR="00AA4032" w:rsidRPr="00AA4032">
        <w:rPr>
          <w:rFonts w:asciiTheme="minorHAnsi" w:hAnsiTheme="minorHAnsi" w:cstheme="minorHAnsi"/>
          <w:sz w:val="24"/>
          <w:szCs w:val="24"/>
        </w:rPr>
        <w:t xml:space="preserve">.1. </w:t>
      </w:r>
      <w:r w:rsidR="00353519" w:rsidRPr="00AA4032">
        <w:rPr>
          <w:rFonts w:asciiTheme="minorHAnsi" w:hAnsiTheme="minorHAnsi" w:cstheme="minorHAnsi"/>
          <w:sz w:val="24"/>
          <w:szCs w:val="24"/>
        </w:rPr>
        <w:t xml:space="preserve">A empresa participante desta RFP deverá </w:t>
      </w:r>
      <w:r w:rsidR="00230B93" w:rsidRPr="00AA4032">
        <w:rPr>
          <w:rFonts w:asciiTheme="minorHAnsi" w:hAnsiTheme="minorHAnsi" w:cstheme="minorHAnsi"/>
          <w:sz w:val="24"/>
          <w:szCs w:val="24"/>
        </w:rPr>
        <w:t>anexar e</w:t>
      </w:r>
      <w:r w:rsidR="005F087E" w:rsidRPr="00AA4032">
        <w:rPr>
          <w:rFonts w:asciiTheme="minorHAnsi" w:hAnsiTheme="minorHAnsi" w:cstheme="minorHAnsi"/>
          <w:sz w:val="24"/>
          <w:szCs w:val="24"/>
        </w:rPr>
        <w:t>m sua proposta Técnica</w:t>
      </w:r>
      <w:r w:rsidR="00B03C2F" w:rsidRPr="00AA4032">
        <w:rPr>
          <w:rFonts w:asciiTheme="minorHAnsi" w:hAnsiTheme="minorHAnsi" w:cstheme="minorHAnsi"/>
          <w:sz w:val="24"/>
          <w:szCs w:val="24"/>
        </w:rPr>
        <w:t>,</w:t>
      </w:r>
      <w:r w:rsidR="002478C4" w:rsidRPr="00AA4032">
        <w:rPr>
          <w:rFonts w:asciiTheme="minorHAnsi" w:hAnsiTheme="minorHAnsi" w:cstheme="minorHAnsi"/>
          <w:sz w:val="24"/>
          <w:szCs w:val="24"/>
        </w:rPr>
        <w:t xml:space="preserve"> no mínimo 1 (um)</w:t>
      </w:r>
      <w:r w:rsidR="00B03C2F" w:rsidRPr="00AA4032">
        <w:rPr>
          <w:rFonts w:asciiTheme="minorHAnsi" w:hAnsiTheme="minorHAnsi" w:cstheme="minorHAnsi"/>
          <w:sz w:val="24"/>
          <w:szCs w:val="24"/>
        </w:rPr>
        <w:t xml:space="preserve"> </w:t>
      </w:r>
      <w:r w:rsidR="00353519" w:rsidRPr="00AA4032">
        <w:rPr>
          <w:rFonts w:asciiTheme="minorHAnsi" w:hAnsiTheme="minorHAnsi" w:cstheme="minorHAnsi"/>
          <w:sz w:val="24"/>
          <w:szCs w:val="24"/>
        </w:rPr>
        <w:t>Atestado</w:t>
      </w:r>
      <w:r w:rsidR="00CE5D3D" w:rsidRPr="00AA4032">
        <w:rPr>
          <w:rFonts w:asciiTheme="minorHAnsi" w:hAnsiTheme="minorHAnsi" w:cstheme="minorHAnsi"/>
          <w:sz w:val="24"/>
          <w:szCs w:val="24"/>
        </w:rPr>
        <w:t xml:space="preserve"> de Capacidade Técnica e o Contrato relacionado, emitido pelo cliente</w:t>
      </w:r>
      <w:r w:rsidR="00825AE4" w:rsidRPr="00AA4032">
        <w:rPr>
          <w:rFonts w:asciiTheme="minorHAnsi" w:hAnsiTheme="minorHAnsi" w:cstheme="minorHAnsi"/>
          <w:sz w:val="24"/>
          <w:szCs w:val="24"/>
        </w:rPr>
        <w:t xml:space="preserve">, para comprovação da experiencia </w:t>
      </w:r>
      <w:r w:rsidR="00C20810" w:rsidRPr="00AA4032">
        <w:rPr>
          <w:rFonts w:asciiTheme="minorHAnsi" w:hAnsiTheme="minorHAnsi" w:cstheme="minorHAnsi"/>
          <w:sz w:val="24"/>
          <w:szCs w:val="24"/>
        </w:rPr>
        <w:t xml:space="preserve">na execução do objeto, já </w:t>
      </w:r>
      <w:r w:rsidR="00353519" w:rsidRPr="00AA4032">
        <w:rPr>
          <w:rFonts w:asciiTheme="minorHAnsi" w:hAnsiTheme="minorHAnsi" w:cstheme="minorHAnsi"/>
          <w:sz w:val="24"/>
          <w:szCs w:val="24"/>
        </w:rPr>
        <w:t xml:space="preserve">executado pela empresa, especialmente envolvendo cabos submarinos e/ou </w:t>
      </w:r>
      <w:proofErr w:type="spellStart"/>
      <w:r w:rsidR="00353519" w:rsidRPr="00AA4032">
        <w:rPr>
          <w:rFonts w:asciiTheme="minorHAnsi" w:hAnsiTheme="minorHAnsi" w:cstheme="minorHAnsi"/>
          <w:sz w:val="24"/>
          <w:szCs w:val="24"/>
        </w:rPr>
        <w:t>subfluviais</w:t>
      </w:r>
      <w:proofErr w:type="spellEnd"/>
      <w:r w:rsidR="00353519" w:rsidRPr="00AA4032">
        <w:rPr>
          <w:rFonts w:asciiTheme="minorHAnsi" w:hAnsiTheme="minorHAnsi" w:cstheme="minorHAnsi"/>
          <w:sz w:val="24"/>
          <w:szCs w:val="24"/>
        </w:rPr>
        <w:t xml:space="preserve">. </w:t>
      </w:r>
      <w:r w:rsidR="00C20810" w:rsidRPr="00AA4032">
        <w:rPr>
          <w:rFonts w:asciiTheme="minorHAnsi" w:hAnsiTheme="minorHAnsi" w:cstheme="minorHAnsi"/>
          <w:sz w:val="24"/>
          <w:szCs w:val="24"/>
        </w:rPr>
        <w:t xml:space="preserve">É mandatório </w:t>
      </w:r>
      <w:r w:rsidR="00C63B1E" w:rsidRPr="00AA4032">
        <w:rPr>
          <w:rFonts w:asciiTheme="minorHAnsi" w:hAnsiTheme="minorHAnsi" w:cstheme="minorHAnsi"/>
          <w:sz w:val="24"/>
          <w:szCs w:val="24"/>
        </w:rPr>
        <w:t>a comprovação da experi</w:t>
      </w:r>
      <w:r w:rsidR="0043549E" w:rsidRPr="00AA4032">
        <w:rPr>
          <w:rFonts w:asciiTheme="minorHAnsi" w:hAnsiTheme="minorHAnsi" w:cstheme="minorHAnsi"/>
          <w:sz w:val="24"/>
          <w:szCs w:val="24"/>
        </w:rPr>
        <w:t>ê</w:t>
      </w:r>
      <w:r w:rsidR="00C63B1E" w:rsidRPr="00AA4032">
        <w:rPr>
          <w:rFonts w:asciiTheme="minorHAnsi" w:hAnsiTheme="minorHAnsi" w:cstheme="minorHAnsi"/>
          <w:sz w:val="24"/>
          <w:szCs w:val="24"/>
        </w:rPr>
        <w:t>ncia</w:t>
      </w:r>
      <w:r w:rsidR="00905A6C" w:rsidRPr="00AA4032">
        <w:rPr>
          <w:rFonts w:asciiTheme="minorHAnsi" w:hAnsiTheme="minorHAnsi" w:cstheme="minorHAnsi"/>
          <w:sz w:val="24"/>
          <w:szCs w:val="24"/>
        </w:rPr>
        <w:t>, para participação do processo seletivo</w:t>
      </w:r>
      <w:r w:rsidR="0080342F" w:rsidRPr="00AA4032">
        <w:rPr>
          <w:rFonts w:asciiTheme="minorHAnsi" w:hAnsiTheme="minorHAnsi" w:cstheme="minorHAnsi"/>
          <w:sz w:val="24"/>
          <w:szCs w:val="24"/>
        </w:rPr>
        <w:t xml:space="preserve"> desta FRP.</w:t>
      </w:r>
    </w:p>
    <w:p w14:paraId="3306D34E" w14:textId="77777777" w:rsidR="00E11C3E" w:rsidRPr="00AA4032" w:rsidRDefault="00E11C3E" w:rsidP="00AA4032">
      <w:pPr>
        <w:pStyle w:val="PargrafodaLista"/>
        <w:ind w:left="0"/>
        <w:jc w:val="both"/>
        <w:rPr>
          <w:rFonts w:asciiTheme="minorHAnsi" w:hAnsiTheme="minorHAnsi" w:cstheme="minorHAnsi"/>
          <w:sz w:val="24"/>
          <w:szCs w:val="24"/>
        </w:rPr>
      </w:pPr>
    </w:p>
    <w:p w14:paraId="304BEA9A" w14:textId="6D5427F0" w:rsidR="00832BC0" w:rsidRPr="00AA4032" w:rsidRDefault="00DC321D" w:rsidP="00AA4032">
      <w:pPr>
        <w:jc w:val="both"/>
        <w:rPr>
          <w:rFonts w:asciiTheme="minorHAnsi" w:hAnsiTheme="minorHAnsi" w:cstheme="minorHAnsi"/>
          <w:sz w:val="24"/>
          <w:szCs w:val="24"/>
        </w:rPr>
      </w:pPr>
      <w:r>
        <w:rPr>
          <w:rFonts w:asciiTheme="minorHAnsi" w:hAnsiTheme="minorHAnsi" w:cstheme="minorHAnsi"/>
          <w:sz w:val="24"/>
          <w:szCs w:val="24"/>
        </w:rPr>
        <w:t>10</w:t>
      </w:r>
      <w:r w:rsidR="00AA4032" w:rsidRPr="00AA4032">
        <w:rPr>
          <w:rFonts w:asciiTheme="minorHAnsi" w:hAnsiTheme="minorHAnsi" w:cstheme="minorHAnsi"/>
          <w:sz w:val="24"/>
          <w:szCs w:val="24"/>
        </w:rPr>
        <w:t xml:space="preserve">.2. </w:t>
      </w:r>
      <w:r w:rsidR="00832BC0" w:rsidRPr="00AA4032">
        <w:rPr>
          <w:rFonts w:asciiTheme="minorHAnsi" w:hAnsiTheme="minorHAnsi" w:cstheme="minorHAnsi"/>
          <w:sz w:val="24"/>
          <w:szCs w:val="24"/>
        </w:rPr>
        <w:t>Deverá ser apresentada proposta com especificações técnicas, para subsidiar a análise. A documentação deverá ser clara, precisa, completa e original, devendo abranger todos os itens componentes do objeto a ser adquirido.</w:t>
      </w:r>
    </w:p>
    <w:p w14:paraId="18283215" w14:textId="77777777" w:rsidR="001F6443" w:rsidRPr="00AA4032" w:rsidRDefault="001F6443" w:rsidP="00AA4032">
      <w:pPr>
        <w:pStyle w:val="PargrafodaLista"/>
        <w:rPr>
          <w:rFonts w:asciiTheme="minorHAnsi" w:hAnsiTheme="minorHAnsi" w:cstheme="minorHAnsi"/>
          <w:sz w:val="24"/>
          <w:szCs w:val="24"/>
        </w:rPr>
      </w:pPr>
    </w:p>
    <w:p w14:paraId="54BDB514" w14:textId="6B9D48F7" w:rsidR="007610FC" w:rsidRPr="00AA4032" w:rsidRDefault="00DC321D" w:rsidP="00AA4032">
      <w:pPr>
        <w:jc w:val="both"/>
        <w:rPr>
          <w:rFonts w:asciiTheme="minorHAnsi" w:hAnsiTheme="minorHAnsi" w:cstheme="minorHAnsi"/>
          <w:sz w:val="24"/>
          <w:szCs w:val="24"/>
        </w:rPr>
      </w:pPr>
      <w:r>
        <w:rPr>
          <w:rFonts w:asciiTheme="minorHAnsi" w:hAnsiTheme="minorHAnsi" w:cstheme="minorHAnsi"/>
          <w:sz w:val="24"/>
          <w:szCs w:val="24"/>
        </w:rPr>
        <w:t>10</w:t>
      </w:r>
      <w:r w:rsidR="00AA4032" w:rsidRPr="00AA4032">
        <w:rPr>
          <w:rFonts w:asciiTheme="minorHAnsi" w:hAnsiTheme="minorHAnsi" w:cstheme="minorHAnsi"/>
          <w:sz w:val="24"/>
          <w:szCs w:val="24"/>
        </w:rPr>
        <w:t xml:space="preserve">.3. </w:t>
      </w:r>
      <w:r w:rsidR="001F6443" w:rsidRPr="00AA4032">
        <w:rPr>
          <w:rFonts w:asciiTheme="minorHAnsi" w:hAnsiTheme="minorHAnsi" w:cstheme="minorHAnsi"/>
          <w:sz w:val="24"/>
          <w:szCs w:val="24"/>
        </w:rPr>
        <w:t>A proposta comercial deverá precificar cada um</w:t>
      </w:r>
      <w:r w:rsidR="008004F7">
        <w:rPr>
          <w:rFonts w:asciiTheme="minorHAnsi" w:hAnsiTheme="minorHAnsi" w:cstheme="minorHAnsi"/>
          <w:sz w:val="24"/>
          <w:szCs w:val="24"/>
        </w:rPr>
        <w:t>a</w:t>
      </w:r>
      <w:r w:rsidR="001F6443" w:rsidRPr="00AA4032">
        <w:rPr>
          <w:rFonts w:asciiTheme="minorHAnsi" w:hAnsiTheme="minorHAnsi" w:cstheme="minorHAnsi"/>
          <w:sz w:val="24"/>
          <w:szCs w:val="24"/>
        </w:rPr>
        <w:t xml:space="preserve"> das</w:t>
      </w:r>
      <w:r w:rsidR="00A50B63">
        <w:rPr>
          <w:rFonts w:asciiTheme="minorHAnsi" w:hAnsiTheme="minorHAnsi" w:cstheme="minorHAnsi"/>
          <w:sz w:val="24"/>
          <w:szCs w:val="24"/>
        </w:rPr>
        <w:t xml:space="preserve"> </w:t>
      </w:r>
      <w:r w:rsidR="00846FCC" w:rsidRPr="00AA4032">
        <w:rPr>
          <w:rFonts w:asciiTheme="minorHAnsi" w:hAnsiTheme="minorHAnsi" w:cstheme="minorHAnsi"/>
          <w:sz w:val="24"/>
          <w:szCs w:val="24"/>
        </w:rPr>
        <w:t>fases</w:t>
      </w:r>
      <w:r w:rsidR="001F6443" w:rsidRPr="00AA4032">
        <w:rPr>
          <w:rFonts w:asciiTheme="minorHAnsi" w:hAnsiTheme="minorHAnsi" w:cstheme="minorHAnsi"/>
          <w:sz w:val="24"/>
          <w:szCs w:val="24"/>
        </w:rPr>
        <w:t xml:space="preserve"> de forma distinta e clara, para cada infovia. </w:t>
      </w:r>
      <w:r w:rsidR="007610FC" w:rsidRPr="00AA4032">
        <w:rPr>
          <w:rFonts w:asciiTheme="minorHAnsi" w:hAnsiTheme="minorHAnsi" w:cstheme="minorHAnsi"/>
          <w:sz w:val="24"/>
          <w:szCs w:val="24"/>
        </w:rPr>
        <w:t>Conforme tabela abaixo:</w:t>
      </w:r>
    </w:p>
    <w:p w14:paraId="34F6CC26" w14:textId="77777777" w:rsidR="0086570B" w:rsidRDefault="0086570B" w:rsidP="001A6030">
      <w:pPr>
        <w:pStyle w:val="PargrafodaLista"/>
        <w:rPr>
          <w:sz w:val="24"/>
          <w:szCs w:val="24"/>
        </w:rPr>
      </w:pPr>
    </w:p>
    <w:p w14:paraId="2F705BEB" w14:textId="77777777" w:rsidR="0086570B" w:rsidRPr="001A6030" w:rsidRDefault="0086570B" w:rsidP="001A6030">
      <w:pPr>
        <w:pStyle w:val="PargrafodaLista"/>
        <w:rPr>
          <w:sz w:val="24"/>
          <w:szCs w:val="24"/>
        </w:rPr>
      </w:pPr>
    </w:p>
    <w:p w14:paraId="0C49B133" w14:textId="6600B0BA" w:rsidR="008645FC" w:rsidRPr="00C8558C" w:rsidRDefault="001A6030" w:rsidP="00C8558C">
      <w:pPr>
        <w:pStyle w:val="PargrafodaLista"/>
        <w:jc w:val="center"/>
        <w:rPr>
          <w:b/>
          <w:bCs/>
          <w:sz w:val="20"/>
          <w:szCs w:val="20"/>
        </w:rPr>
      </w:pPr>
      <w:r w:rsidRPr="00C8558C">
        <w:rPr>
          <w:b/>
          <w:bCs/>
          <w:sz w:val="20"/>
          <w:szCs w:val="20"/>
        </w:rPr>
        <w:t xml:space="preserve">Tabela </w:t>
      </w:r>
      <w:r w:rsidR="00B21BDA">
        <w:rPr>
          <w:b/>
          <w:bCs/>
          <w:sz w:val="20"/>
          <w:szCs w:val="20"/>
        </w:rPr>
        <w:t>8</w:t>
      </w:r>
      <w:r w:rsidRPr="00C8558C">
        <w:rPr>
          <w:b/>
          <w:bCs/>
          <w:sz w:val="20"/>
          <w:szCs w:val="20"/>
        </w:rPr>
        <w:t xml:space="preserve">: </w:t>
      </w:r>
      <w:r w:rsidRPr="004A2E39">
        <w:rPr>
          <w:b/>
          <w:bCs/>
          <w:sz w:val="20"/>
          <w:szCs w:val="20"/>
        </w:rPr>
        <w:t xml:space="preserve">Cotação de </w:t>
      </w:r>
      <w:r w:rsidR="00FE661D" w:rsidRPr="004A2E39">
        <w:rPr>
          <w:b/>
          <w:bCs/>
          <w:sz w:val="20"/>
          <w:szCs w:val="20"/>
        </w:rPr>
        <w:t>p</w:t>
      </w:r>
      <w:r w:rsidRPr="004A2E39">
        <w:rPr>
          <w:b/>
          <w:bCs/>
          <w:sz w:val="20"/>
          <w:szCs w:val="20"/>
        </w:rPr>
        <w:t>reço</w:t>
      </w:r>
      <w:r w:rsidR="00FE661D" w:rsidRPr="004A2E39">
        <w:rPr>
          <w:b/>
          <w:bCs/>
          <w:sz w:val="20"/>
          <w:szCs w:val="20"/>
        </w:rPr>
        <w:t>s</w:t>
      </w:r>
      <w:r w:rsidR="008645FC" w:rsidRPr="004A2E39">
        <w:rPr>
          <w:b/>
          <w:bCs/>
          <w:sz w:val="20"/>
          <w:szCs w:val="20"/>
        </w:rPr>
        <w:t xml:space="preserve"> por </w:t>
      </w:r>
      <w:r w:rsidR="00675FBF" w:rsidRPr="004A2E39">
        <w:rPr>
          <w:b/>
          <w:bCs/>
          <w:sz w:val="20"/>
          <w:szCs w:val="20"/>
        </w:rPr>
        <w:t>infovia</w:t>
      </w:r>
      <w:r w:rsidR="00675FBF">
        <w:rPr>
          <w:b/>
          <w:bCs/>
          <w:sz w:val="20"/>
          <w:szCs w:val="20"/>
        </w:rPr>
        <w:t xml:space="preserve"> </w:t>
      </w:r>
    </w:p>
    <w:tbl>
      <w:tblPr>
        <w:tblStyle w:val="Tabelacomgrade"/>
        <w:tblW w:w="0" w:type="auto"/>
        <w:tblLook w:val="04A0" w:firstRow="1" w:lastRow="0" w:firstColumn="1" w:lastColumn="0" w:noHBand="0" w:noVBand="1"/>
      </w:tblPr>
      <w:tblGrid>
        <w:gridCol w:w="1271"/>
        <w:gridCol w:w="5309"/>
        <w:gridCol w:w="1417"/>
        <w:gridCol w:w="1461"/>
      </w:tblGrid>
      <w:tr w:rsidR="00341407" w:rsidRPr="00755DCE" w14:paraId="09B2A83A" w14:textId="3EECA54C" w:rsidTr="00BE3B82">
        <w:tc>
          <w:tcPr>
            <w:tcW w:w="1271" w:type="dxa"/>
            <w:shd w:val="clear" w:color="auto" w:fill="C5E0B3" w:themeFill="accent6" w:themeFillTint="66"/>
            <w:vAlign w:val="center"/>
          </w:tcPr>
          <w:p w14:paraId="17BA926B" w14:textId="77777777" w:rsidR="00341407" w:rsidRPr="00755DCE" w:rsidRDefault="00341407" w:rsidP="00755DCE">
            <w:pPr>
              <w:keepLines/>
              <w:autoSpaceDE w:val="0"/>
              <w:autoSpaceDN w:val="0"/>
              <w:adjustRightInd w:val="0"/>
              <w:jc w:val="center"/>
              <w:rPr>
                <w:rFonts w:asciiTheme="minorHAnsi" w:hAnsiTheme="minorHAnsi" w:cstheme="minorHAnsi"/>
                <w:b/>
                <w:bCs/>
              </w:rPr>
            </w:pPr>
            <w:bookmarkStart w:id="6" w:name="_Hlk130770765"/>
            <w:r w:rsidRPr="00755DCE">
              <w:rPr>
                <w:rFonts w:asciiTheme="minorHAnsi" w:hAnsiTheme="minorHAnsi" w:cstheme="minorHAnsi"/>
                <w:b/>
                <w:bCs/>
              </w:rPr>
              <w:lastRenderedPageBreak/>
              <w:t>ID/FASE</w:t>
            </w:r>
          </w:p>
        </w:tc>
        <w:tc>
          <w:tcPr>
            <w:tcW w:w="5309" w:type="dxa"/>
            <w:shd w:val="clear" w:color="auto" w:fill="C5E0B3" w:themeFill="accent6" w:themeFillTint="66"/>
            <w:vAlign w:val="center"/>
          </w:tcPr>
          <w:p w14:paraId="6B8FE0DE" w14:textId="0D79BA14" w:rsidR="00341407" w:rsidRPr="00755DCE" w:rsidRDefault="008F235C" w:rsidP="00755DCE">
            <w:pPr>
              <w:keepLines/>
              <w:autoSpaceDE w:val="0"/>
              <w:autoSpaceDN w:val="0"/>
              <w:adjustRightInd w:val="0"/>
              <w:jc w:val="center"/>
              <w:rPr>
                <w:rFonts w:asciiTheme="minorHAnsi" w:hAnsiTheme="minorHAnsi" w:cstheme="minorHAnsi"/>
                <w:b/>
                <w:bCs/>
              </w:rPr>
            </w:pPr>
            <w:r>
              <w:rPr>
                <w:rFonts w:asciiTheme="minorHAnsi" w:hAnsiTheme="minorHAnsi" w:cstheme="minorHAnsi"/>
                <w:b/>
                <w:bCs/>
              </w:rPr>
              <w:t>ATIVIDADE</w:t>
            </w:r>
            <w:r w:rsidR="0074572A">
              <w:rPr>
                <w:rFonts w:asciiTheme="minorHAnsi" w:hAnsiTheme="minorHAnsi" w:cstheme="minorHAnsi"/>
                <w:b/>
                <w:bCs/>
              </w:rPr>
              <w:t>S</w:t>
            </w:r>
            <w:r w:rsidR="00135591">
              <w:rPr>
                <w:rFonts w:asciiTheme="minorHAnsi" w:hAnsiTheme="minorHAnsi" w:cstheme="minorHAnsi"/>
                <w:b/>
                <w:bCs/>
              </w:rPr>
              <w:t xml:space="preserve"> – INFOVIA 02 (13 CIDADES)</w:t>
            </w:r>
          </w:p>
        </w:tc>
        <w:tc>
          <w:tcPr>
            <w:tcW w:w="1417" w:type="dxa"/>
            <w:shd w:val="clear" w:color="auto" w:fill="C5E0B3" w:themeFill="accent6" w:themeFillTint="66"/>
          </w:tcPr>
          <w:p w14:paraId="7EAEFCC9" w14:textId="47C2329B" w:rsidR="00341407" w:rsidRPr="00755DCE" w:rsidRDefault="00341407" w:rsidP="00755DCE">
            <w:pPr>
              <w:keepLines/>
              <w:autoSpaceDE w:val="0"/>
              <w:autoSpaceDN w:val="0"/>
              <w:adjustRightInd w:val="0"/>
              <w:jc w:val="center"/>
              <w:rPr>
                <w:rFonts w:asciiTheme="minorHAnsi" w:hAnsiTheme="minorHAnsi" w:cstheme="minorHAnsi"/>
                <w:b/>
                <w:bCs/>
              </w:rPr>
            </w:pPr>
            <w:r w:rsidRPr="00755DCE">
              <w:rPr>
                <w:rFonts w:asciiTheme="minorHAnsi" w:hAnsiTheme="minorHAnsi" w:cstheme="minorHAnsi"/>
                <w:b/>
                <w:bCs/>
              </w:rPr>
              <w:t>VALOR POR FASE</w:t>
            </w:r>
          </w:p>
        </w:tc>
        <w:tc>
          <w:tcPr>
            <w:tcW w:w="1461" w:type="dxa"/>
            <w:shd w:val="clear" w:color="auto" w:fill="C5E0B3" w:themeFill="accent6" w:themeFillTint="66"/>
          </w:tcPr>
          <w:p w14:paraId="178E3C8A" w14:textId="15069E62" w:rsidR="00341407" w:rsidRPr="00755DCE" w:rsidRDefault="00341407" w:rsidP="00755DCE">
            <w:pPr>
              <w:keepLines/>
              <w:autoSpaceDE w:val="0"/>
              <w:autoSpaceDN w:val="0"/>
              <w:adjustRightInd w:val="0"/>
              <w:jc w:val="center"/>
              <w:rPr>
                <w:rFonts w:asciiTheme="minorHAnsi" w:hAnsiTheme="minorHAnsi" w:cstheme="minorHAnsi"/>
                <w:b/>
                <w:bCs/>
              </w:rPr>
            </w:pPr>
            <w:r w:rsidRPr="00755DCE">
              <w:rPr>
                <w:rFonts w:asciiTheme="minorHAnsi" w:hAnsiTheme="minorHAnsi" w:cstheme="minorHAnsi"/>
                <w:b/>
                <w:bCs/>
              </w:rPr>
              <w:t>VALOR TOTAL</w:t>
            </w:r>
          </w:p>
        </w:tc>
      </w:tr>
      <w:bookmarkEnd w:id="6"/>
      <w:tr w:rsidR="0021307B" w:rsidRPr="00755DCE" w14:paraId="438CDCFC" w14:textId="7911E1F7" w:rsidTr="00BE3B82">
        <w:tc>
          <w:tcPr>
            <w:tcW w:w="1271" w:type="dxa"/>
            <w:vAlign w:val="center"/>
          </w:tcPr>
          <w:p w14:paraId="25EC6B0D" w14:textId="4CB4512D" w:rsidR="0021307B" w:rsidRPr="00755DCE" w:rsidRDefault="0021307B" w:rsidP="0021307B">
            <w:pPr>
              <w:keepLines/>
              <w:autoSpaceDE w:val="0"/>
              <w:autoSpaceDN w:val="0"/>
              <w:adjustRightInd w:val="0"/>
              <w:jc w:val="center"/>
              <w:rPr>
                <w:rFonts w:asciiTheme="minorHAnsi" w:hAnsiTheme="minorHAnsi" w:cstheme="minorHAnsi"/>
              </w:rPr>
            </w:pPr>
            <w:r w:rsidRPr="008F4B63">
              <w:rPr>
                <w:rFonts w:asciiTheme="minorHAnsi" w:hAnsiTheme="minorHAnsi" w:cstheme="minorHAnsi"/>
              </w:rPr>
              <w:t>1</w:t>
            </w:r>
          </w:p>
        </w:tc>
        <w:tc>
          <w:tcPr>
            <w:tcW w:w="5309" w:type="dxa"/>
            <w:vAlign w:val="center"/>
          </w:tcPr>
          <w:p w14:paraId="79D38B1D" w14:textId="22E08B93" w:rsidR="0021307B" w:rsidRPr="00755DCE" w:rsidRDefault="0021307B" w:rsidP="0021307B">
            <w:pPr>
              <w:keepLines/>
              <w:autoSpaceDE w:val="0"/>
              <w:autoSpaceDN w:val="0"/>
              <w:adjustRightInd w:val="0"/>
              <w:rPr>
                <w:rFonts w:asciiTheme="minorHAnsi" w:hAnsiTheme="minorHAnsi" w:cstheme="minorHAnsi"/>
              </w:rPr>
            </w:pPr>
            <w:r>
              <w:rPr>
                <w:rFonts w:asciiTheme="minorHAnsi" w:hAnsiTheme="minorHAnsi" w:cstheme="minorHAnsi"/>
              </w:rPr>
              <w:t>Projeto Básico com d</w:t>
            </w:r>
            <w:r w:rsidRPr="007B7D87">
              <w:rPr>
                <w:rFonts w:asciiTheme="minorHAnsi" w:hAnsiTheme="minorHAnsi" w:cstheme="minorHAnsi"/>
              </w:rPr>
              <w:t>e</w:t>
            </w:r>
            <w:r>
              <w:rPr>
                <w:rFonts w:asciiTheme="minorHAnsi" w:hAnsiTheme="minorHAnsi" w:cstheme="minorHAnsi"/>
              </w:rPr>
              <w:t>senho da Solução e Arquitetura de Rede</w:t>
            </w:r>
          </w:p>
        </w:tc>
        <w:tc>
          <w:tcPr>
            <w:tcW w:w="1417" w:type="dxa"/>
          </w:tcPr>
          <w:p w14:paraId="7ADC5EF0" w14:textId="1BEB4139" w:rsidR="0021307B" w:rsidRPr="00755DCE" w:rsidRDefault="0021307B" w:rsidP="0021307B">
            <w:pPr>
              <w:keepLines/>
              <w:autoSpaceDE w:val="0"/>
              <w:autoSpaceDN w:val="0"/>
              <w:adjustRightInd w:val="0"/>
              <w:spacing w:line="360" w:lineRule="auto"/>
              <w:jc w:val="both"/>
              <w:rPr>
                <w:rFonts w:asciiTheme="minorHAnsi" w:hAnsiTheme="minorHAnsi" w:cstheme="minorHAnsi"/>
              </w:rPr>
            </w:pPr>
            <w:r w:rsidRPr="00755DCE">
              <w:rPr>
                <w:rFonts w:asciiTheme="minorHAnsi" w:hAnsiTheme="minorHAnsi" w:cstheme="minorHAnsi"/>
              </w:rPr>
              <w:t>R$</w:t>
            </w:r>
          </w:p>
        </w:tc>
        <w:tc>
          <w:tcPr>
            <w:tcW w:w="1461" w:type="dxa"/>
            <w:vMerge w:val="restart"/>
          </w:tcPr>
          <w:p w14:paraId="10EC3732" w14:textId="77777777" w:rsidR="0021307B" w:rsidRPr="00755DCE" w:rsidRDefault="0021307B" w:rsidP="0021307B">
            <w:pPr>
              <w:keepLines/>
              <w:autoSpaceDE w:val="0"/>
              <w:autoSpaceDN w:val="0"/>
              <w:adjustRightInd w:val="0"/>
              <w:spacing w:line="360" w:lineRule="auto"/>
              <w:jc w:val="both"/>
              <w:rPr>
                <w:rFonts w:asciiTheme="minorHAnsi" w:hAnsiTheme="minorHAnsi" w:cstheme="minorHAnsi"/>
              </w:rPr>
            </w:pPr>
          </w:p>
          <w:p w14:paraId="2A09A7C6" w14:textId="77777777" w:rsidR="0021307B" w:rsidRPr="00755DCE" w:rsidRDefault="0021307B" w:rsidP="0021307B">
            <w:pPr>
              <w:keepLines/>
              <w:autoSpaceDE w:val="0"/>
              <w:autoSpaceDN w:val="0"/>
              <w:adjustRightInd w:val="0"/>
              <w:spacing w:line="360" w:lineRule="auto"/>
              <w:jc w:val="both"/>
              <w:rPr>
                <w:rFonts w:asciiTheme="minorHAnsi" w:hAnsiTheme="minorHAnsi" w:cstheme="minorHAnsi"/>
              </w:rPr>
            </w:pPr>
          </w:p>
          <w:p w14:paraId="3E16A8F5" w14:textId="4FE37D25" w:rsidR="0021307B" w:rsidRPr="00755DCE" w:rsidRDefault="0021307B" w:rsidP="0021307B">
            <w:pPr>
              <w:keepLines/>
              <w:autoSpaceDE w:val="0"/>
              <w:autoSpaceDN w:val="0"/>
              <w:adjustRightInd w:val="0"/>
              <w:spacing w:line="360" w:lineRule="auto"/>
              <w:jc w:val="both"/>
              <w:rPr>
                <w:rFonts w:asciiTheme="minorHAnsi" w:hAnsiTheme="minorHAnsi" w:cstheme="minorHAnsi"/>
              </w:rPr>
            </w:pPr>
            <w:r w:rsidRPr="00755DCE">
              <w:rPr>
                <w:rFonts w:asciiTheme="minorHAnsi" w:hAnsiTheme="minorHAnsi" w:cstheme="minorHAnsi"/>
              </w:rPr>
              <w:t>R$</w:t>
            </w:r>
          </w:p>
        </w:tc>
      </w:tr>
      <w:tr w:rsidR="0021307B" w:rsidRPr="00755DCE" w14:paraId="5851B330" w14:textId="2F733686" w:rsidTr="00BE3B82">
        <w:tc>
          <w:tcPr>
            <w:tcW w:w="1271" w:type="dxa"/>
            <w:vAlign w:val="center"/>
          </w:tcPr>
          <w:p w14:paraId="7FEF3BAE" w14:textId="017E82ED" w:rsidR="0021307B" w:rsidRPr="00755DCE" w:rsidRDefault="0021307B" w:rsidP="0021307B">
            <w:pPr>
              <w:keepLines/>
              <w:autoSpaceDE w:val="0"/>
              <w:autoSpaceDN w:val="0"/>
              <w:adjustRightInd w:val="0"/>
              <w:jc w:val="center"/>
              <w:rPr>
                <w:rFonts w:asciiTheme="minorHAnsi" w:hAnsiTheme="minorHAnsi" w:cstheme="minorHAnsi"/>
              </w:rPr>
            </w:pPr>
            <w:r w:rsidRPr="008F4B63">
              <w:rPr>
                <w:rFonts w:asciiTheme="minorHAnsi" w:hAnsiTheme="minorHAnsi" w:cstheme="minorHAnsi"/>
              </w:rPr>
              <w:t>2</w:t>
            </w:r>
          </w:p>
        </w:tc>
        <w:tc>
          <w:tcPr>
            <w:tcW w:w="5309" w:type="dxa"/>
            <w:vAlign w:val="center"/>
          </w:tcPr>
          <w:p w14:paraId="17D16D10" w14:textId="31AC4245" w:rsidR="0021307B" w:rsidRPr="00755DCE" w:rsidRDefault="0021307B" w:rsidP="0021307B">
            <w:pPr>
              <w:keepLines/>
              <w:autoSpaceDE w:val="0"/>
              <w:autoSpaceDN w:val="0"/>
              <w:adjustRightInd w:val="0"/>
              <w:rPr>
                <w:rFonts w:asciiTheme="minorHAnsi" w:hAnsiTheme="minorHAnsi" w:cstheme="minorHAnsi"/>
              </w:rPr>
            </w:pPr>
            <w:r>
              <w:rPr>
                <w:rFonts w:asciiTheme="minorHAnsi" w:hAnsiTheme="minorHAnsi" w:cstheme="minorHAnsi"/>
              </w:rPr>
              <w:t>Início da p</w:t>
            </w:r>
            <w:r w:rsidRPr="00734F20">
              <w:rPr>
                <w:rFonts w:asciiTheme="minorHAnsi" w:hAnsiTheme="minorHAnsi" w:cstheme="minorHAnsi"/>
              </w:rPr>
              <w:t>r</w:t>
            </w:r>
            <w:r>
              <w:rPr>
                <w:rFonts w:asciiTheme="minorHAnsi" w:hAnsiTheme="minorHAnsi" w:cstheme="minorHAnsi"/>
              </w:rPr>
              <w:t>odução dos equipamentos e insumos</w:t>
            </w:r>
          </w:p>
        </w:tc>
        <w:tc>
          <w:tcPr>
            <w:tcW w:w="1417" w:type="dxa"/>
          </w:tcPr>
          <w:p w14:paraId="33D1516B" w14:textId="2FBBFC6B" w:rsidR="0021307B" w:rsidRPr="00755DCE" w:rsidRDefault="0021307B" w:rsidP="0021307B">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R$</w:t>
            </w:r>
          </w:p>
        </w:tc>
        <w:tc>
          <w:tcPr>
            <w:tcW w:w="1461" w:type="dxa"/>
            <w:vMerge/>
          </w:tcPr>
          <w:p w14:paraId="71FF8FD0" w14:textId="77777777" w:rsidR="0021307B" w:rsidRPr="00755DCE" w:rsidRDefault="0021307B" w:rsidP="0021307B">
            <w:pPr>
              <w:keepLines/>
              <w:autoSpaceDE w:val="0"/>
              <w:autoSpaceDN w:val="0"/>
              <w:adjustRightInd w:val="0"/>
              <w:spacing w:line="360" w:lineRule="auto"/>
              <w:jc w:val="both"/>
              <w:rPr>
                <w:rFonts w:asciiTheme="minorHAnsi" w:hAnsiTheme="minorHAnsi" w:cstheme="minorHAnsi"/>
              </w:rPr>
            </w:pPr>
          </w:p>
        </w:tc>
      </w:tr>
      <w:tr w:rsidR="0021307B" w:rsidRPr="00755DCE" w14:paraId="3FE4C71A" w14:textId="77777777" w:rsidTr="00BE3B82">
        <w:tc>
          <w:tcPr>
            <w:tcW w:w="1271" w:type="dxa"/>
            <w:vAlign w:val="center"/>
          </w:tcPr>
          <w:p w14:paraId="3A1329D9" w14:textId="4D06AB5A" w:rsidR="0021307B" w:rsidRPr="00755DCE" w:rsidRDefault="0021307B" w:rsidP="0021307B">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3</w:t>
            </w:r>
          </w:p>
        </w:tc>
        <w:tc>
          <w:tcPr>
            <w:tcW w:w="5309" w:type="dxa"/>
            <w:vAlign w:val="center"/>
          </w:tcPr>
          <w:p w14:paraId="0C394CF7" w14:textId="588753B7" w:rsidR="0021307B" w:rsidRPr="00755DCE" w:rsidRDefault="0021307B" w:rsidP="0021307B">
            <w:pPr>
              <w:keepLines/>
              <w:autoSpaceDE w:val="0"/>
              <w:autoSpaceDN w:val="0"/>
              <w:adjustRightInd w:val="0"/>
              <w:spacing w:line="360" w:lineRule="auto"/>
              <w:rPr>
                <w:rFonts w:asciiTheme="minorHAnsi" w:hAnsiTheme="minorHAnsi" w:cstheme="minorHAnsi"/>
              </w:rPr>
            </w:pPr>
            <w:r>
              <w:rPr>
                <w:rFonts w:asciiTheme="minorHAnsi" w:hAnsiTheme="minorHAnsi" w:cstheme="minorHAnsi"/>
              </w:rPr>
              <w:t xml:space="preserve">Entrega dos Equipamentos (Logística e Instalação) </w:t>
            </w:r>
          </w:p>
        </w:tc>
        <w:tc>
          <w:tcPr>
            <w:tcW w:w="1417" w:type="dxa"/>
          </w:tcPr>
          <w:p w14:paraId="0D4A5F20" w14:textId="126AE816" w:rsidR="0021307B" w:rsidRPr="00755DCE" w:rsidRDefault="0021307B" w:rsidP="0021307B">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R$</w:t>
            </w:r>
          </w:p>
        </w:tc>
        <w:tc>
          <w:tcPr>
            <w:tcW w:w="1461" w:type="dxa"/>
            <w:vMerge/>
          </w:tcPr>
          <w:p w14:paraId="792FF55C" w14:textId="77777777" w:rsidR="0021307B" w:rsidRPr="00755DCE" w:rsidRDefault="0021307B" w:rsidP="0021307B">
            <w:pPr>
              <w:keepLines/>
              <w:autoSpaceDE w:val="0"/>
              <w:autoSpaceDN w:val="0"/>
              <w:adjustRightInd w:val="0"/>
              <w:spacing w:line="360" w:lineRule="auto"/>
              <w:jc w:val="both"/>
              <w:rPr>
                <w:rFonts w:asciiTheme="minorHAnsi" w:hAnsiTheme="minorHAnsi" w:cstheme="minorHAnsi"/>
              </w:rPr>
            </w:pPr>
          </w:p>
        </w:tc>
      </w:tr>
      <w:tr w:rsidR="0021307B" w:rsidRPr="00755DCE" w14:paraId="046733A2" w14:textId="77777777" w:rsidTr="00BE3B82">
        <w:tc>
          <w:tcPr>
            <w:tcW w:w="1271" w:type="dxa"/>
            <w:vAlign w:val="center"/>
          </w:tcPr>
          <w:p w14:paraId="65F4CEAF" w14:textId="4CF5D9D2" w:rsidR="0021307B" w:rsidRPr="00755DCE" w:rsidRDefault="0021307B" w:rsidP="0021307B">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4</w:t>
            </w:r>
          </w:p>
        </w:tc>
        <w:tc>
          <w:tcPr>
            <w:tcW w:w="5309" w:type="dxa"/>
            <w:vAlign w:val="center"/>
          </w:tcPr>
          <w:p w14:paraId="7BAA0A61" w14:textId="62C4F7F8" w:rsidR="0021307B" w:rsidRPr="00755DCE" w:rsidRDefault="0021307B" w:rsidP="0021307B">
            <w:pPr>
              <w:keepLines/>
              <w:autoSpaceDE w:val="0"/>
              <w:autoSpaceDN w:val="0"/>
              <w:adjustRightInd w:val="0"/>
              <w:spacing w:line="360" w:lineRule="auto"/>
              <w:rPr>
                <w:rFonts w:asciiTheme="minorHAnsi" w:hAnsiTheme="minorHAnsi" w:cstheme="minorHAnsi"/>
              </w:rPr>
            </w:pPr>
            <w:r>
              <w:rPr>
                <w:rFonts w:asciiTheme="minorHAnsi" w:hAnsiTheme="minorHAnsi" w:cstheme="minorHAnsi"/>
              </w:rPr>
              <w:t xml:space="preserve">Aceite definitivo (Comissionamentos e testes) </w:t>
            </w:r>
          </w:p>
        </w:tc>
        <w:tc>
          <w:tcPr>
            <w:tcW w:w="1417" w:type="dxa"/>
          </w:tcPr>
          <w:p w14:paraId="455D2047" w14:textId="3017BEC8" w:rsidR="0021307B" w:rsidRPr="00755DCE" w:rsidRDefault="0021307B" w:rsidP="0021307B">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R$</w:t>
            </w:r>
          </w:p>
        </w:tc>
        <w:tc>
          <w:tcPr>
            <w:tcW w:w="1461" w:type="dxa"/>
            <w:vMerge/>
          </w:tcPr>
          <w:p w14:paraId="20AC1325" w14:textId="77777777" w:rsidR="0021307B" w:rsidRPr="00755DCE" w:rsidRDefault="0021307B" w:rsidP="0021307B">
            <w:pPr>
              <w:keepLines/>
              <w:autoSpaceDE w:val="0"/>
              <w:autoSpaceDN w:val="0"/>
              <w:adjustRightInd w:val="0"/>
              <w:spacing w:line="360" w:lineRule="auto"/>
              <w:jc w:val="both"/>
              <w:rPr>
                <w:rFonts w:asciiTheme="minorHAnsi" w:hAnsiTheme="minorHAnsi" w:cstheme="minorHAnsi"/>
              </w:rPr>
            </w:pPr>
          </w:p>
        </w:tc>
      </w:tr>
      <w:tr w:rsidR="00135591" w:rsidRPr="00755DCE" w14:paraId="7E55FB5F" w14:textId="77777777" w:rsidTr="0010370F">
        <w:tc>
          <w:tcPr>
            <w:tcW w:w="1271" w:type="dxa"/>
            <w:shd w:val="clear" w:color="auto" w:fill="C5E0B3" w:themeFill="accent6" w:themeFillTint="66"/>
            <w:vAlign w:val="center"/>
          </w:tcPr>
          <w:p w14:paraId="2CA90159" w14:textId="77777777" w:rsidR="00135591" w:rsidRPr="00755DCE" w:rsidRDefault="00135591" w:rsidP="0010370F">
            <w:pPr>
              <w:keepLines/>
              <w:autoSpaceDE w:val="0"/>
              <w:autoSpaceDN w:val="0"/>
              <w:adjustRightInd w:val="0"/>
              <w:jc w:val="center"/>
              <w:rPr>
                <w:rFonts w:asciiTheme="minorHAnsi" w:hAnsiTheme="minorHAnsi" w:cstheme="minorHAnsi"/>
                <w:b/>
                <w:bCs/>
              </w:rPr>
            </w:pPr>
            <w:r w:rsidRPr="00755DCE">
              <w:rPr>
                <w:rFonts w:asciiTheme="minorHAnsi" w:hAnsiTheme="minorHAnsi" w:cstheme="minorHAnsi"/>
                <w:b/>
                <w:bCs/>
              </w:rPr>
              <w:t>ID/FASE</w:t>
            </w:r>
          </w:p>
        </w:tc>
        <w:tc>
          <w:tcPr>
            <w:tcW w:w="5309" w:type="dxa"/>
            <w:shd w:val="clear" w:color="auto" w:fill="C5E0B3" w:themeFill="accent6" w:themeFillTint="66"/>
            <w:vAlign w:val="center"/>
          </w:tcPr>
          <w:p w14:paraId="6AA57AA9" w14:textId="09C202E7" w:rsidR="00135591" w:rsidRPr="00755DCE" w:rsidRDefault="00135591" w:rsidP="0010370F">
            <w:pPr>
              <w:keepLines/>
              <w:autoSpaceDE w:val="0"/>
              <w:autoSpaceDN w:val="0"/>
              <w:adjustRightInd w:val="0"/>
              <w:jc w:val="center"/>
              <w:rPr>
                <w:rFonts w:asciiTheme="minorHAnsi" w:hAnsiTheme="minorHAnsi" w:cstheme="minorHAnsi"/>
                <w:b/>
                <w:bCs/>
              </w:rPr>
            </w:pPr>
            <w:r>
              <w:rPr>
                <w:rFonts w:asciiTheme="minorHAnsi" w:hAnsiTheme="minorHAnsi" w:cstheme="minorHAnsi"/>
                <w:b/>
                <w:bCs/>
              </w:rPr>
              <w:t>ATIVIDADES – INFOVIA 03 (4 CIDADES)</w:t>
            </w:r>
          </w:p>
        </w:tc>
        <w:tc>
          <w:tcPr>
            <w:tcW w:w="1417" w:type="dxa"/>
            <w:shd w:val="clear" w:color="auto" w:fill="C5E0B3" w:themeFill="accent6" w:themeFillTint="66"/>
          </w:tcPr>
          <w:p w14:paraId="695FA299" w14:textId="77777777" w:rsidR="00135591" w:rsidRPr="00755DCE" w:rsidRDefault="00135591" w:rsidP="0010370F">
            <w:pPr>
              <w:keepLines/>
              <w:autoSpaceDE w:val="0"/>
              <w:autoSpaceDN w:val="0"/>
              <w:adjustRightInd w:val="0"/>
              <w:jc w:val="center"/>
              <w:rPr>
                <w:rFonts w:asciiTheme="minorHAnsi" w:hAnsiTheme="minorHAnsi" w:cstheme="minorHAnsi"/>
                <w:b/>
                <w:bCs/>
              </w:rPr>
            </w:pPr>
            <w:r w:rsidRPr="00755DCE">
              <w:rPr>
                <w:rFonts w:asciiTheme="minorHAnsi" w:hAnsiTheme="minorHAnsi" w:cstheme="minorHAnsi"/>
                <w:b/>
                <w:bCs/>
              </w:rPr>
              <w:t>VALOR POR FASE</w:t>
            </w:r>
          </w:p>
        </w:tc>
        <w:tc>
          <w:tcPr>
            <w:tcW w:w="1461" w:type="dxa"/>
            <w:shd w:val="clear" w:color="auto" w:fill="C5E0B3" w:themeFill="accent6" w:themeFillTint="66"/>
          </w:tcPr>
          <w:p w14:paraId="14EDB56E" w14:textId="77777777" w:rsidR="00135591" w:rsidRPr="00755DCE" w:rsidRDefault="00135591" w:rsidP="0010370F">
            <w:pPr>
              <w:keepLines/>
              <w:autoSpaceDE w:val="0"/>
              <w:autoSpaceDN w:val="0"/>
              <w:adjustRightInd w:val="0"/>
              <w:jc w:val="center"/>
              <w:rPr>
                <w:rFonts w:asciiTheme="minorHAnsi" w:hAnsiTheme="minorHAnsi" w:cstheme="minorHAnsi"/>
                <w:b/>
                <w:bCs/>
              </w:rPr>
            </w:pPr>
            <w:r w:rsidRPr="00755DCE">
              <w:rPr>
                <w:rFonts w:asciiTheme="minorHAnsi" w:hAnsiTheme="minorHAnsi" w:cstheme="minorHAnsi"/>
                <w:b/>
                <w:bCs/>
              </w:rPr>
              <w:t>VALOR TOTAL</w:t>
            </w:r>
          </w:p>
        </w:tc>
      </w:tr>
      <w:tr w:rsidR="00135591" w:rsidRPr="00755DCE" w14:paraId="39B8B5C6" w14:textId="77777777" w:rsidTr="0010370F">
        <w:tc>
          <w:tcPr>
            <w:tcW w:w="1271" w:type="dxa"/>
            <w:vAlign w:val="center"/>
          </w:tcPr>
          <w:p w14:paraId="4399777A" w14:textId="77777777" w:rsidR="00135591" w:rsidRPr="00755DCE" w:rsidRDefault="00135591" w:rsidP="0010370F">
            <w:pPr>
              <w:keepLines/>
              <w:autoSpaceDE w:val="0"/>
              <w:autoSpaceDN w:val="0"/>
              <w:adjustRightInd w:val="0"/>
              <w:jc w:val="center"/>
              <w:rPr>
                <w:rFonts w:asciiTheme="minorHAnsi" w:hAnsiTheme="minorHAnsi" w:cstheme="minorHAnsi"/>
              </w:rPr>
            </w:pPr>
            <w:r w:rsidRPr="008F4B63">
              <w:rPr>
                <w:rFonts w:asciiTheme="minorHAnsi" w:hAnsiTheme="minorHAnsi" w:cstheme="minorHAnsi"/>
              </w:rPr>
              <w:t>1</w:t>
            </w:r>
          </w:p>
        </w:tc>
        <w:tc>
          <w:tcPr>
            <w:tcW w:w="5309" w:type="dxa"/>
            <w:vAlign w:val="center"/>
          </w:tcPr>
          <w:p w14:paraId="718968D8" w14:textId="77777777" w:rsidR="00135591" w:rsidRPr="00755DCE" w:rsidRDefault="00135591" w:rsidP="0010370F">
            <w:pPr>
              <w:keepLines/>
              <w:autoSpaceDE w:val="0"/>
              <w:autoSpaceDN w:val="0"/>
              <w:adjustRightInd w:val="0"/>
              <w:rPr>
                <w:rFonts w:asciiTheme="minorHAnsi" w:hAnsiTheme="minorHAnsi" w:cstheme="minorHAnsi"/>
              </w:rPr>
            </w:pPr>
            <w:r>
              <w:rPr>
                <w:rFonts w:asciiTheme="minorHAnsi" w:hAnsiTheme="minorHAnsi" w:cstheme="minorHAnsi"/>
              </w:rPr>
              <w:t>Projeto Básico com d</w:t>
            </w:r>
            <w:r w:rsidRPr="007B7D87">
              <w:rPr>
                <w:rFonts w:asciiTheme="minorHAnsi" w:hAnsiTheme="minorHAnsi" w:cstheme="minorHAnsi"/>
              </w:rPr>
              <w:t>e</w:t>
            </w:r>
            <w:r>
              <w:rPr>
                <w:rFonts w:asciiTheme="minorHAnsi" w:hAnsiTheme="minorHAnsi" w:cstheme="minorHAnsi"/>
              </w:rPr>
              <w:t>senho da Solução e Arquitetura de Rede</w:t>
            </w:r>
          </w:p>
        </w:tc>
        <w:tc>
          <w:tcPr>
            <w:tcW w:w="1417" w:type="dxa"/>
          </w:tcPr>
          <w:p w14:paraId="3F882B64"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sidRPr="00755DCE">
              <w:rPr>
                <w:rFonts w:asciiTheme="minorHAnsi" w:hAnsiTheme="minorHAnsi" w:cstheme="minorHAnsi"/>
              </w:rPr>
              <w:t>R$</w:t>
            </w:r>
          </w:p>
        </w:tc>
        <w:tc>
          <w:tcPr>
            <w:tcW w:w="1461" w:type="dxa"/>
            <w:vMerge w:val="restart"/>
          </w:tcPr>
          <w:p w14:paraId="65F57E28"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p w14:paraId="15F5B4C7"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p w14:paraId="0E24ED85"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sidRPr="00755DCE">
              <w:rPr>
                <w:rFonts w:asciiTheme="minorHAnsi" w:hAnsiTheme="minorHAnsi" w:cstheme="minorHAnsi"/>
              </w:rPr>
              <w:t>R$</w:t>
            </w:r>
          </w:p>
        </w:tc>
      </w:tr>
      <w:tr w:rsidR="00135591" w:rsidRPr="00755DCE" w14:paraId="61515EFD" w14:textId="77777777" w:rsidTr="0010370F">
        <w:tc>
          <w:tcPr>
            <w:tcW w:w="1271" w:type="dxa"/>
            <w:vAlign w:val="center"/>
          </w:tcPr>
          <w:p w14:paraId="7E223814" w14:textId="77777777" w:rsidR="00135591" w:rsidRPr="00755DCE" w:rsidRDefault="00135591" w:rsidP="0010370F">
            <w:pPr>
              <w:keepLines/>
              <w:autoSpaceDE w:val="0"/>
              <w:autoSpaceDN w:val="0"/>
              <w:adjustRightInd w:val="0"/>
              <w:jc w:val="center"/>
              <w:rPr>
                <w:rFonts w:asciiTheme="minorHAnsi" w:hAnsiTheme="minorHAnsi" w:cstheme="minorHAnsi"/>
              </w:rPr>
            </w:pPr>
            <w:r w:rsidRPr="008F4B63">
              <w:rPr>
                <w:rFonts w:asciiTheme="minorHAnsi" w:hAnsiTheme="minorHAnsi" w:cstheme="minorHAnsi"/>
              </w:rPr>
              <w:t>2</w:t>
            </w:r>
          </w:p>
        </w:tc>
        <w:tc>
          <w:tcPr>
            <w:tcW w:w="5309" w:type="dxa"/>
            <w:vAlign w:val="center"/>
          </w:tcPr>
          <w:p w14:paraId="01CE5E97" w14:textId="77777777" w:rsidR="00135591" w:rsidRPr="00755DCE" w:rsidRDefault="00135591" w:rsidP="0010370F">
            <w:pPr>
              <w:keepLines/>
              <w:autoSpaceDE w:val="0"/>
              <w:autoSpaceDN w:val="0"/>
              <w:adjustRightInd w:val="0"/>
              <w:rPr>
                <w:rFonts w:asciiTheme="minorHAnsi" w:hAnsiTheme="minorHAnsi" w:cstheme="minorHAnsi"/>
              </w:rPr>
            </w:pPr>
            <w:r>
              <w:rPr>
                <w:rFonts w:asciiTheme="minorHAnsi" w:hAnsiTheme="minorHAnsi" w:cstheme="minorHAnsi"/>
              </w:rPr>
              <w:t>Início da p</w:t>
            </w:r>
            <w:r w:rsidRPr="00734F20">
              <w:rPr>
                <w:rFonts w:asciiTheme="minorHAnsi" w:hAnsiTheme="minorHAnsi" w:cstheme="minorHAnsi"/>
              </w:rPr>
              <w:t>r</w:t>
            </w:r>
            <w:r>
              <w:rPr>
                <w:rFonts w:asciiTheme="minorHAnsi" w:hAnsiTheme="minorHAnsi" w:cstheme="minorHAnsi"/>
              </w:rPr>
              <w:t>odução dos equipamentos e insumos</w:t>
            </w:r>
          </w:p>
        </w:tc>
        <w:tc>
          <w:tcPr>
            <w:tcW w:w="1417" w:type="dxa"/>
          </w:tcPr>
          <w:p w14:paraId="650F7C21"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R$</w:t>
            </w:r>
          </w:p>
        </w:tc>
        <w:tc>
          <w:tcPr>
            <w:tcW w:w="1461" w:type="dxa"/>
            <w:vMerge/>
          </w:tcPr>
          <w:p w14:paraId="1E19DD74"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tc>
      </w:tr>
      <w:tr w:rsidR="00135591" w:rsidRPr="00755DCE" w14:paraId="0E8FE3D0" w14:textId="77777777" w:rsidTr="0010370F">
        <w:tc>
          <w:tcPr>
            <w:tcW w:w="1271" w:type="dxa"/>
            <w:vAlign w:val="center"/>
          </w:tcPr>
          <w:p w14:paraId="09B6046D" w14:textId="77777777" w:rsidR="00135591" w:rsidRPr="00755DCE" w:rsidRDefault="00135591" w:rsidP="0010370F">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3</w:t>
            </w:r>
          </w:p>
        </w:tc>
        <w:tc>
          <w:tcPr>
            <w:tcW w:w="5309" w:type="dxa"/>
            <w:vAlign w:val="center"/>
          </w:tcPr>
          <w:p w14:paraId="26D48E62" w14:textId="77777777" w:rsidR="00135591" w:rsidRPr="00755DCE" w:rsidRDefault="00135591" w:rsidP="0010370F">
            <w:pPr>
              <w:keepLines/>
              <w:autoSpaceDE w:val="0"/>
              <w:autoSpaceDN w:val="0"/>
              <w:adjustRightInd w:val="0"/>
              <w:spacing w:line="360" w:lineRule="auto"/>
              <w:rPr>
                <w:rFonts w:asciiTheme="minorHAnsi" w:hAnsiTheme="minorHAnsi" w:cstheme="minorHAnsi"/>
              </w:rPr>
            </w:pPr>
            <w:r>
              <w:rPr>
                <w:rFonts w:asciiTheme="minorHAnsi" w:hAnsiTheme="minorHAnsi" w:cstheme="minorHAnsi"/>
              </w:rPr>
              <w:t xml:space="preserve">Entrega dos Equipamentos (Logística e Instalação) </w:t>
            </w:r>
          </w:p>
        </w:tc>
        <w:tc>
          <w:tcPr>
            <w:tcW w:w="1417" w:type="dxa"/>
          </w:tcPr>
          <w:p w14:paraId="436715B3"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R$</w:t>
            </w:r>
          </w:p>
        </w:tc>
        <w:tc>
          <w:tcPr>
            <w:tcW w:w="1461" w:type="dxa"/>
            <w:vMerge/>
          </w:tcPr>
          <w:p w14:paraId="64B85488"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tc>
      </w:tr>
      <w:tr w:rsidR="00135591" w:rsidRPr="00755DCE" w14:paraId="67A3D0AB" w14:textId="77777777" w:rsidTr="0010370F">
        <w:tc>
          <w:tcPr>
            <w:tcW w:w="1271" w:type="dxa"/>
            <w:vAlign w:val="center"/>
          </w:tcPr>
          <w:p w14:paraId="41236673" w14:textId="77777777" w:rsidR="00135591" w:rsidRPr="00755DCE" w:rsidRDefault="00135591" w:rsidP="0010370F">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4</w:t>
            </w:r>
          </w:p>
        </w:tc>
        <w:tc>
          <w:tcPr>
            <w:tcW w:w="5309" w:type="dxa"/>
            <w:vAlign w:val="center"/>
          </w:tcPr>
          <w:p w14:paraId="061E12FC" w14:textId="77777777" w:rsidR="00135591" w:rsidRPr="00755DCE" w:rsidRDefault="00135591" w:rsidP="0010370F">
            <w:pPr>
              <w:keepLines/>
              <w:autoSpaceDE w:val="0"/>
              <w:autoSpaceDN w:val="0"/>
              <w:adjustRightInd w:val="0"/>
              <w:spacing w:line="360" w:lineRule="auto"/>
              <w:rPr>
                <w:rFonts w:asciiTheme="minorHAnsi" w:hAnsiTheme="minorHAnsi" w:cstheme="minorHAnsi"/>
              </w:rPr>
            </w:pPr>
            <w:r>
              <w:rPr>
                <w:rFonts w:asciiTheme="minorHAnsi" w:hAnsiTheme="minorHAnsi" w:cstheme="minorHAnsi"/>
              </w:rPr>
              <w:t xml:space="preserve">Aceite definitivo (Comissionamentos e testes) </w:t>
            </w:r>
          </w:p>
        </w:tc>
        <w:tc>
          <w:tcPr>
            <w:tcW w:w="1417" w:type="dxa"/>
          </w:tcPr>
          <w:p w14:paraId="4ACB12C8"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R$</w:t>
            </w:r>
          </w:p>
        </w:tc>
        <w:tc>
          <w:tcPr>
            <w:tcW w:w="1461" w:type="dxa"/>
            <w:vMerge/>
          </w:tcPr>
          <w:p w14:paraId="6B9C5633"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tc>
      </w:tr>
      <w:tr w:rsidR="00135591" w:rsidRPr="00755DCE" w14:paraId="7323548B" w14:textId="77777777" w:rsidTr="0010370F">
        <w:tc>
          <w:tcPr>
            <w:tcW w:w="1271" w:type="dxa"/>
            <w:shd w:val="clear" w:color="auto" w:fill="C5E0B3" w:themeFill="accent6" w:themeFillTint="66"/>
            <w:vAlign w:val="center"/>
          </w:tcPr>
          <w:p w14:paraId="619DD387" w14:textId="77777777" w:rsidR="00135591" w:rsidRPr="00755DCE" w:rsidRDefault="00135591" w:rsidP="0010370F">
            <w:pPr>
              <w:keepLines/>
              <w:autoSpaceDE w:val="0"/>
              <w:autoSpaceDN w:val="0"/>
              <w:adjustRightInd w:val="0"/>
              <w:jc w:val="center"/>
              <w:rPr>
                <w:rFonts w:asciiTheme="minorHAnsi" w:hAnsiTheme="minorHAnsi" w:cstheme="minorHAnsi"/>
                <w:b/>
                <w:bCs/>
              </w:rPr>
            </w:pPr>
            <w:r w:rsidRPr="00755DCE">
              <w:rPr>
                <w:rFonts w:asciiTheme="minorHAnsi" w:hAnsiTheme="minorHAnsi" w:cstheme="minorHAnsi"/>
                <w:b/>
                <w:bCs/>
              </w:rPr>
              <w:t>ID/FASE</w:t>
            </w:r>
          </w:p>
        </w:tc>
        <w:tc>
          <w:tcPr>
            <w:tcW w:w="5309" w:type="dxa"/>
            <w:shd w:val="clear" w:color="auto" w:fill="C5E0B3" w:themeFill="accent6" w:themeFillTint="66"/>
            <w:vAlign w:val="center"/>
          </w:tcPr>
          <w:p w14:paraId="7EC8C0E6" w14:textId="371EC930" w:rsidR="00135591" w:rsidRPr="00755DCE" w:rsidRDefault="00135591" w:rsidP="0010370F">
            <w:pPr>
              <w:keepLines/>
              <w:autoSpaceDE w:val="0"/>
              <w:autoSpaceDN w:val="0"/>
              <w:adjustRightInd w:val="0"/>
              <w:jc w:val="center"/>
              <w:rPr>
                <w:rFonts w:asciiTheme="minorHAnsi" w:hAnsiTheme="minorHAnsi" w:cstheme="minorHAnsi"/>
                <w:b/>
                <w:bCs/>
              </w:rPr>
            </w:pPr>
            <w:r>
              <w:rPr>
                <w:rFonts w:asciiTheme="minorHAnsi" w:hAnsiTheme="minorHAnsi" w:cstheme="minorHAnsi"/>
                <w:b/>
                <w:bCs/>
              </w:rPr>
              <w:t>ATIVIDADES – INFOVIA 04 (4 CIDADES)</w:t>
            </w:r>
          </w:p>
        </w:tc>
        <w:tc>
          <w:tcPr>
            <w:tcW w:w="1417" w:type="dxa"/>
            <w:shd w:val="clear" w:color="auto" w:fill="C5E0B3" w:themeFill="accent6" w:themeFillTint="66"/>
          </w:tcPr>
          <w:p w14:paraId="769D361B" w14:textId="77777777" w:rsidR="00135591" w:rsidRPr="00755DCE" w:rsidRDefault="00135591" w:rsidP="0010370F">
            <w:pPr>
              <w:keepLines/>
              <w:autoSpaceDE w:val="0"/>
              <w:autoSpaceDN w:val="0"/>
              <w:adjustRightInd w:val="0"/>
              <w:jc w:val="center"/>
              <w:rPr>
                <w:rFonts w:asciiTheme="minorHAnsi" w:hAnsiTheme="minorHAnsi" w:cstheme="minorHAnsi"/>
                <w:b/>
                <w:bCs/>
              </w:rPr>
            </w:pPr>
            <w:r w:rsidRPr="00755DCE">
              <w:rPr>
                <w:rFonts w:asciiTheme="minorHAnsi" w:hAnsiTheme="minorHAnsi" w:cstheme="minorHAnsi"/>
                <w:b/>
                <w:bCs/>
              </w:rPr>
              <w:t>VALOR POR FASE</w:t>
            </w:r>
          </w:p>
        </w:tc>
        <w:tc>
          <w:tcPr>
            <w:tcW w:w="1461" w:type="dxa"/>
            <w:shd w:val="clear" w:color="auto" w:fill="C5E0B3" w:themeFill="accent6" w:themeFillTint="66"/>
          </w:tcPr>
          <w:p w14:paraId="0831A212" w14:textId="77777777" w:rsidR="00135591" w:rsidRPr="00755DCE" w:rsidRDefault="00135591" w:rsidP="0010370F">
            <w:pPr>
              <w:keepLines/>
              <w:autoSpaceDE w:val="0"/>
              <w:autoSpaceDN w:val="0"/>
              <w:adjustRightInd w:val="0"/>
              <w:jc w:val="center"/>
              <w:rPr>
                <w:rFonts w:asciiTheme="minorHAnsi" w:hAnsiTheme="minorHAnsi" w:cstheme="minorHAnsi"/>
                <w:b/>
                <w:bCs/>
              </w:rPr>
            </w:pPr>
            <w:r w:rsidRPr="00755DCE">
              <w:rPr>
                <w:rFonts w:asciiTheme="minorHAnsi" w:hAnsiTheme="minorHAnsi" w:cstheme="minorHAnsi"/>
                <w:b/>
                <w:bCs/>
              </w:rPr>
              <w:t>VALOR TOTAL</w:t>
            </w:r>
          </w:p>
        </w:tc>
      </w:tr>
      <w:tr w:rsidR="00135591" w:rsidRPr="00755DCE" w14:paraId="295CBEAA" w14:textId="77777777" w:rsidTr="0010370F">
        <w:tc>
          <w:tcPr>
            <w:tcW w:w="1271" w:type="dxa"/>
            <w:vAlign w:val="center"/>
          </w:tcPr>
          <w:p w14:paraId="2D6F47B1" w14:textId="77777777" w:rsidR="00135591" w:rsidRPr="00755DCE" w:rsidRDefault="00135591" w:rsidP="0010370F">
            <w:pPr>
              <w:keepLines/>
              <w:autoSpaceDE w:val="0"/>
              <w:autoSpaceDN w:val="0"/>
              <w:adjustRightInd w:val="0"/>
              <w:jc w:val="center"/>
              <w:rPr>
                <w:rFonts w:asciiTheme="minorHAnsi" w:hAnsiTheme="minorHAnsi" w:cstheme="minorHAnsi"/>
              </w:rPr>
            </w:pPr>
            <w:r w:rsidRPr="008F4B63">
              <w:rPr>
                <w:rFonts w:asciiTheme="minorHAnsi" w:hAnsiTheme="minorHAnsi" w:cstheme="minorHAnsi"/>
              </w:rPr>
              <w:t>1</w:t>
            </w:r>
          </w:p>
        </w:tc>
        <w:tc>
          <w:tcPr>
            <w:tcW w:w="5309" w:type="dxa"/>
            <w:vAlign w:val="center"/>
          </w:tcPr>
          <w:p w14:paraId="211E1A0F" w14:textId="77777777" w:rsidR="00135591" w:rsidRPr="00755DCE" w:rsidRDefault="00135591" w:rsidP="0010370F">
            <w:pPr>
              <w:keepLines/>
              <w:autoSpaceDE w:val="0"/>
              <w:autoSpaceDN w:val="0"/>
              <w:adjustRightInd w:val="0"/>
              <w:rPr>
                <w:rFonts w:asciiTheme="minorHAnsi" w:hAnsiTheme="minorHAnsi" w:cstheme="minorHAnsi"/>
              </w:rPr>
            </w:pPr>
            <w:r>
              <w:rPr>
                <w:rFonts w:asciiTheme="minorHAnsi" w:hAnsiTheme="minorHAnsi" w:cstheme="minorHAnsi"/>
              </w:rPr>
              <w:t>Projeto Básico com d</w:t>
            </w:r>
            <w:r w:rsidRPr="007B7D87">
              <w:rPr>
                <w:rFonts w:asciiTheme="minorHAnsi" w:hAnsiTheme="minorHAnsi" w:cstheme="minorHAnsi"/>
              </w:rPr>
              <w:t>e</w:t>
            </w:r>
            <w:r>
              <w:rPr>
                <w:rFonts w:asciiTheme="minorHAnsi" w:hAnsiTheme="minorHAnsi" w:cstheme="minorHAnsi"/>
              </w:rPr>
              <w:t>senho da Solução e Arquitetura de Rede</w:t>
            </w:r>
          </w:p>
        </w:tc>
        <w:tc>
          <w:tcPr>
            <w:tcW w:w="1417" w:type="dxa"/>
          </w:tcPr>
          <w:p w14:paraId="1ADA733D"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sidRPr="00755DCE">
              <w:rPr>
                <w:rFonts w:asciiTheme="minorHAnsi" w:hAnsiTheme="minorHAnsi" w:cstheme="minorHAnsi"/>
              </w:rPr>
              <w:t>R$</w:t>
            </w:r>
          </w:p>
        </w:tc>
        <w:tc>
          <w:tcPr>
            <w:tcW w:w="1461" w:type="dxa"/>
            <w:vMerge w:val="restart"/>
          </w:tcPr>
          <w:p w14:paraId="4983B111"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p w14:paraId="5C2CC512"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p w14:paraId="3C9132F5"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sidRPr="00755DCE">
              <w:rPr>
                <w:rFonts w:asciiTheme="minorHAnsi" w:hAnsiTheme="minorHAnsi" w:cstheme="minorHAnsi"/>
              </w:rPr>
              <w:t>R$</w:t>
            </w:r>
          </w:p>
        </w:tc>
      </w:tr>
      <w:tr w:rsidR="00135591" w:rsidRPr="00755DCE" w14:paraId="049AE335" w14:textId="77777777" w:rsidTr="0010370F">
        <w:tc>
          <w:tcPr>
            <w:tcW w:w="1271" w:type="dxa"/>
            <w:vAlign w:val="center"/>
          </w:tcPr>
          <w:p w14:paraId="660B5B8B" w14:textId="77777777" w:rsidR="00135591" w:rsidRPr="00755DCE" w:rsidRDefault="00135591" w:rsidP="0010370F">
            <w:pPr>
              <w:keepLines/>
              <w:autoSpaceDE w:val="0"/>
              <w:autoSpaceDN w:val="0"/>
              <w:adjustRightInd w:val="0"/>
              <w:jc w:val="center"/>
              <w:rPr>
                <w:rFonts w:asciiTheme="minorHAnsi" w:hAnsiTheme="minorHAnsi" w:cstheme="minorHAnsi"/>
              </w:rPr>
            </w:pPr>
            <w:r w:rsidRPr="008F4B63">
              <w:rPr>
                <w:rFonts w:asciiTheme="minorHAnsi" w:hAnsiTheme="minorHAnsi" w:cstheme="minorHAnsi"/>
              </w:rPr>
              <w:t>2</w:t>
            </w:r>
          </w:p>
        </w:tc>
        <w:tc>
          <w:tcPr>
            <w:tcW w:w="5309" w:type="dxa"/>
            <w:vAlign w:val="center"/>
          </w:tcPr>
          <w:p w14:paraId="5CC3D0E4" w14:textId="77777777" w:rsidR="00135591" w:rsidRPr="00755DCE" w:rsidRDefault="00135591" w:rsidP="0010370F">
            <w:pPr>
              <w:keepLines/>
              <w:autoSpaceDE w:val="0"/>
              <w:autoSpaceDN w:val="0"/>
              <w:adjustRightInd w:val="0"/>
              <w:rPr>
                <w:rFonts w:asciiTheme="minorHAnsi" w:hAnsiTheme="minorHAnsi" w:cstheme="minorHAnsi"/>
              </w:rPr>
            </w:pPr>
            <w:r>
              <w:rPr>
                <w:rFonts w:asciiTheme="minorHAnsi" w:hAnsiTheme="minorHAnsi" w:cstheme="minorHAnsi"/>
              </w:rPr>
              <w:t>Início da p</w:t>
            </w:r>
            <w:r w:rsidRPr="00734F20">
              <w:rPr>
                <w:rFonts w:asciiTheme="minorHAnsi" w:hAnsiTheme="minorHAnsi" w:cstheme="minorHAnsi"/>
              </w:rPr>
              <w:t>r</w:t>
            </w:r>
            <w:r>
              <w:rPr>
                <w:rFonts w:asciiTheme="minorHAnsi" w:hAnsiTheme="minorHAnsi" w:cstheme="minorHAnsi"/>
              </w:rPr>
              <w:t>odução dos equipamentos e insumos</w:t>
            </w:r>
          </w:p>
        </w:tc>
        <w:tc>
          <w:tcPr>
            <w:tcW w:w="1417" w:type="dxa"/>
          </w:tcPr>
          <w:p w14:paraId="5F319C29"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R$</w:t>
            </w:r>
          </w:p>
        </w:tc>
        <w:tc>
          <w:tcPr>
            <w:tcW w:w="1461" w:type="dxa"/>
            <w:vMerge/>
          </w:tcPr>
          <w:p w14:paraId="0D40A8DD"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tc>
      </w:tr>
      <w:tr w:rsidR="00135591" w:rsidRPr="00755DCE" w14:paraId="0081B0BF" w14:textId="77777777" w:rsidTr="0010370F">
        <w:tc>
          <w:tcPr>
            <w:tcW w:w="1271" w:type="dxa"/>
            <w:vAlign w:val="center"/>
          </w:tcPr>
          <w:p w14:paraId="450B0F37" w14:textId="77777777" w:rsidR="00135591" w:rsidRPr="00755DCE" w:rsidRDefault="00135591" w:rsidP="0010370F">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3</w:t>
            </w:r>
          </w:p>
        </w:tc>
        <w:tc>
          <w:tcPr>
            <w:tcW w:w="5309" w:type="dxa"/>
            <w:vAlign w:val="center"/>
          </w:tcPr>
          <w:p w14:paraId="54539C34" w14:textId="77777777" w:rsidR="00135591" w:rsidRPr="00755DCE" w:rsidRDefault="00135591" w:rsidP="0010370F">
            <w:pPr>
              <w:keepLines/>
              <w:autoSpaceDE w:val="0"/>
              <w:autoSpaceDN w:val="0"/>
              <w:adjustRightInd w:val="0"/>
              <w:spacing w:line="360" w:lineRule="auto"/>
              <w:rPr>
                <w:rFonts w:asciiTheme="minorHAnsi" w:hAnsiTheme="minorHAnsi" w:cstheme="minorHAnsi"/>
              </w:rPr>
            </w:pPr>
            <w:r>
              <w:rPr>
                <w:rFonts w:asciiTheme="minorHAnsi" w:hAnsiTheme="minorHAnsi" w:cstheme="minorHAnsi"/>
              </w:rPr>
              <w:t xml:space="preserve">Entrega dos Equipamentos (Logística e Instalação) </w:t>
            </w:r>
          </w:p>
        </w:tc>
        <w:tc>
          <w:tcPr>
            <w:tcW w:w="1417" w:type="dxa"/>
          </w:tcPr>
          <w:p w14:paraId="269C4DF6"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R$</w:t>
            </w:r>
          </w:p>
        </w:tc>
        <w:tc>
          <w:tcPr>
            <w:tcW w:w="1461" w:type="dxa"/>
            <w:vMerge/>
          </w:tcPr>
          <w:p w14:paraId="55678C64"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tc>
      </w:tr>
      <w:tr w:rsidR="00135591" w:rsidRPr="00755DCE" w14:paraId="582101C5" w14:textId="77777777" w:rsidTr="0010370F">
        <w:tc>
          <w:tcPr>
            <w:tcW w:w="1271" w:type="dxa"/>
            <w:vAlign w:val="center"/>
          </w:tcPr>
          <w:p w14:paraId="0A664FC1" w14:textId="77777777" w:rsidR="00135591" w:rsidRPr="00755DCE" w:rsidRDefault="00135591" w:rsidP="0010370F">
            <w:pPr>
              <w:keepLines/>
              <w:autoSpaceDE w:val="0"/>
              <w:autoSpaceDN w:val="0"/>
              <w:adjustRightInd w:val="0"/>
              <w:spacing w:line="360" w:lineRule="auto"/>
              <w:jc w:val="center"/>
              <w:rPr>
                <w:rFonts w:asciiTheme="minorHAnsi" w:hAnsiTheme="minorHAnsi" w:cstheme="minorHAnsi"/>
              </w:rPr>
            </w:pPr>
            <w:r>
              <w:rPr>
                <w:rFonts w:asciiTheme="minorHAnsi" w:hAnsiTheme="minorHAnsi" w:cstheme="minorHAnsi"/>
              </w:rPr>
              <w:t>4</w:t>
            </w:r>
          </w:p>
        </w:tc>
        <w:tc>
          <w:tcPr>
            <w:tcW w:w="5309" w:type="dxa"/>
            <w:vAlign w:val="center"/>
          </w:tcPr>
          <w:p w14:paraId="120E53B8" w14:textId="77777777" w:rsidR="00135591" w:rsidRPr="00755DCE" w:rsidRDefault="00135591" w:rsidP="0010370F">
            <w:pPr>
              <w:keepLines/>
              <w:autoSpaceDE w:val="0"/>
              <w:autoSpaceDN w:val="0"/>
              <w:adjustRightInd w:val="0"/>
              <w:spacing w:line="360" w:lineRule="auto"/>
              <w:rPr>
                <w:rFonts w:asciiTheme="minorHAnsi" w:hAnsiTheme="minorHAnsi" w:cstheme="minorHAnsi"/>
              </w:rPr>
            </w:pPr>
            <w:r>
              <w:rPr>
                <w:rFonts w:asciiTheme="minorHAnsi" w:hAnsiTheme="minorHAnsi" w:cstheme="minorHAnsi"/>
              </w:rPr>
              <w:t xml:space="preserve">Aceite definitivo (Comissionamentos e testes) </w:t>
            </w:r>
          </w:p>
        </w:tc>
        <w:tc>
          <w:tcPr>
            <w:tcW w:w="1417" w:type="dxa"/>
          </w:tcPr>
          <w:p w14:paraId="4AAE6617"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r>
              <w:rPr>
                <w:rFonts w:asciiTheme="minorHAnsi" w:hAnsiTheme="minorHAnsi" w:cstheme="minorHAnsi"/>
              </w:rPr>
              <w:t>R$</w:t>
            </w:r>
          </w:p>
        </w:tc>
        <w:tc>
          <w:tcPr>
            <w:tcW w:w="1461" w:type="dxa"/>
            <w:vMerge/>
          </w:tcPr>
          <w:p w14:paraId="1F8F50F1" w14:textId="77777777" w:rsidR="00135591" w:rsidRPr="00755DCE" w:rsidRDefault="00135591" w:rsidP="0010370F">
            <w:pPr>
              <w:keepLines/>
              <w:autoSpaceDE w:val="0"/>
              <w:autoSpaceDN w:val="0"/>
              <w:adjustRightInd w:val="0"/>
              <w:spacing w:line="360" w:lineRule="auto"/>
              <w:jc w:val="both"/>
              <w:rPr>
                <w:rFonts w:asciiTheme="minorHAnsi" w:hAnsiTheme="minorHAnsi" w:cstheme="minorHAnsi"/>
              </w:rPr>
            </w:pPr>
          </w:p>
        </w:tc>
      </w:tr>
    </w:tbl>
    <w:p w14:paraId="054DC2B4" w14:textId="77777777" w:rsidR="00135591" w:rsidRPr="00755DCE" w:rsidRDefault="00135591" w:rsidP="00135591">
      <w:pPr>
        <w:pStyle w:val="PargrafodaLista"/>
        <w:rPr>
          <w:rFonts w:asciiTheme="minorHAnsi" w:hAnsiTheme="minorHAnsi" w:cstheme="minorHAnsi"/>
          <w:sz w:val="20"/>
          <w:szCs w:val="20"/>
        </w:rPr>
      </w:pPr>
    </w:p>
    <w:p w14:paraId="7D3B2398" w14:textId="77777777" w:rsidR="00135591" w:rsidRDefault="00135591" w:rsidP="00F714C9">
      <w:pPr>
        <w:jc w:val="both"/>
        <w:rPr>
          <w:rFonts w:asciiTheme="minorHAnsi" w:hAnsiTheme="minorHAnsi" w:cstheme="minorHAnsi"/>
          <w:sz w:val="24"/>
          <w:szCs w:val="24"/>
        </w:rPr>
      </w:pPr>
    </w:p>
    <w:p w14:paraId="46B475CD" w14:textId="5C13C360" w:rsidR="001F6443" w:rsidRPr="00F714C9" w:rsidRDefault="00F026C3" w:rsidP="00F714C9">
      <w:pPr>
        <w:jc w:val="both"/>
        <w:rPr>
          <w:rFonts w:asciiTheme="minorHAnsi" w:hAnsiTheme="minorHAnsi" w:cstheme="minorHAnsi"/>
          <w:sz w:val="24"/>
          <w:szCs w:val="24"/>
        </w:rPr>
      </w:pPr>
      <w:r>
        <w:rPr>
          <w:rFonts w:asciiTheme="minorHAnsi" w:hAnsiTheme="minorHAnsi" w:cstheme="minorHAnsi"/>
          <w:sz w:val="24"/>
          <w:szCs w:val="24"/>
        </w:rPr>
        <w:t>10</w:t>
      </w:r>
      <w:r w:rsidR="00F714C9" w:rsidRPr="00F714C9">
        <w:rPr>
          <w:rFonts w:asciiTheme="minorHAnsi" w:hAnsiTheme="minorHAnsi" w:cstheme="minorHAnsi"/>
          <w:sz w:val="24"/>
          <w:szCs w:val="24"/>
        </w:rPr>
        <w:t xml:space="preserve">.4. </w:t>
      </w:r>
      <w:r w:rsidR="001F6443" w:rsidRPr="00F714C9">
        <w:rPr>
          <w:rFonts w:asciiTheme="minorHAnsi" w:hAnsiTheme="minorHAnsi" w:cstheme="minorHAnsi"/>
          <w:sz w:val="24"/>
          <w:szCs w:val="24"/>
        </w:rPr>
        <w:t xml:space="preserve">A proposta técnica deverá conter esta segmentação de fases com o detalhamento de todas as suas atividades e cronograma macro, assim como os prazos previstos dos entregáveis. A seguir apresentamos as expectativas de prazos máximos </w:t>
      </w:r>
      <w:r w:rsidR="00305923" w:rsidRPr="00F714C9">
        <w:rPr>
          <w:rFonts w:asciiTheme="minorHAnsi" w:hAnsiTheme="minorHAnsi" w:cstheme="minorHAnsi"/>
          <w:sz w:val="24"/>
          <w:szCs w:val="24"/>
        </w:rPr>
        <w:t xml:space="preserve">das fases </w:t>
      </w:r>
      <w:r w:rsidR="001F6443" w:rsidRPr="00F714C9">
        <w:rPr>
          <w:rFonts w:asciiTheme="minorHAnsi" w:hAnsiTheme="minorHAnsi" w:cstheme="minorHAnsi"/>
          <w:sz w:val="24"/>
          <w:szCs w:val="24"/>
        </w:rPr>
        <w:t>da</w:t>
      </w:r>
      <w:r w:rsidR="00B2434D" w:rsidRPr="00F714C9">
        <w:rPr>
          <w:rFonts w:asciiTheme="minorHAnsi" w:hAnsiTheme="minorHAnsi" w:cstheme="minorHAnsi"/>
          <w:sz w:val="24"/>
          <w:szCs w:val="24"/>
        </w:rPr>
        <w:t xml:space="preserve"> RFP,</w:t>
      </w:r>
      <w:r w:rsidR="001F6443" w:rsidRPr="00F714C9">
        <w:rPr>
          <w:rFonts w:asciiTheme="minorHAnsi" w:hAnsiTheme="minorHAnsi" w:cstheme="minorHAnsi"/>
          <w:sz w:val="24"/>
          <w:szCs w:val="24"/>
        </w:rPr>
        <w:t xml:space="preserve"> de forma a não comprometer os demais prazos de implantação das infovias, incluindo o lançamento do cabo em período específico de vazão do rio.</w:t>
      </w:r>
    </w:p>
    <w:p w14:paraId="082C03F9" w14:textId="77777777" w:rsidR="007710AA" w:rsidRPr="00F714C9" w:rsidRDefault="007710AA" w:rsidP="007710AA">
      <w:pPr>
        <w:pStyle w:val="PargrafodaLista"/>
        <w:ind w:left="0"/>
        <w:jc w:val="both"/>
        <w:rPr>
          <w:rFonts w:asciiTheme="minorHAnsi" w:hAnsiTheme="minorHAnsi" w:cstheme="minorHAnsi"/>
          <w:sz w:val="24"/>
          <w:szCs w:val="24"/>
        </w:rPr>
      </w:pPr>
    </w:p>
    <w:p w14:paraId="479CE199" w14:textId="2751B5FA" w:rsidR="0015713E" w:rsidRPr="00F714C9" w:rsidRDefault="00F026C3" w:rsidP="00F714C9">
      <w:pPr>
        <w:jc w:val="both"/>
        <w:rPr>
          <w:rFonts w:asciiTheme="minorHAnsi" w:hAnsiTheme="minorHAnsi" w:cstheme="minorHAnsi"/>
          <w:sz w:val="24"/>
          <w:szCs w:val="24"/>
        </w:rPr>
      </w:pPr>
      <w:r>
        <w:rPr>
          <w:rFonts w:asciiTheme="minorHAnsi" w:hAnsiTheme="minorHAnsi" w:cstheme="minorHAnsi"/>
          <w:sz w:val="24"/>
          <w:szCs w:val="24"/>
        </w:rPr>
        <w:t>10</w:t>
      </w:r>
      <w:r w:rsidR="00F714C9" w:rsidRPr="00F714C9">
        <w:rPr>
          <w:rFonts w:asciiTheme="minorHAnsi" w:hAnsiTheme="minorHAnsi" w:cstheme="minorHAnsi"/>
          <w:sz w:val="24"/>
          <w:szCs w:val="24"/>
        </w:rPr>
        <w:t xml:space="preserve">.5. </w:t>
      </w:r>
      <w:r w:rsidR="007710AA" w:rsidRPr="00F714C9">
        <w:rPr>
          <w:rFonts w:asciiTheme="minorHAnsi" w:hAnsiTheme="minorHAnsi" w:cstheme="minorHAnsi"/>
          <w:sz w:val="24"/>
          <w:szCs w:val="24"/>
        </w:rPr>
        <w:t>A proposta deverá contemplar todos os impostos e taxas e todos os custos intrínsecos à realização das atividades de equipe própria e de terceiros subcontratados, ou seja, equipamentos, logística, locação de veículos, reservas em hotéis, passagens aéreas, despesas com alimentação.</w:t>
      </w:r>
    </w:p>
    <w:p w14:paraId="292ACB9A" w14:textId="77777777" w:rsidR="00675FBF" w:rsidRPr="00AB3CD3" w:rsidRDefault="00675FBF" w:rsidP="00AB3CD3">
      <w:pPr>
        <w:pStyle w:val="PargrafodaLista"/>
        <w:rPr>
          <w:sz w:val="24"/>
          <w:szCs w:val="24"/>
        </w:rPr>
      </w:pPr>
    </w:p>
    <w:p w14:paraId="5E8C0131" w14:textId="77777777" w:rsidR="00C8131F" w:rsidRDefault="00C8131F" w:rsidP="00163E7D">
      <w:pPr>
        <w:pStyle w:val="PargrafodaLista"/>
        <w:jc w:val="center"/>
        <w:rPr>
          <w:b/>
          <w:bCs/>
          <w:sz w:val="20"/>
          <w:szCs w:val="20"/>
        </w:rPr>
      </w:pPr>
    </w:p>
    <w:p w14:paraId="352E48AE" w14:textId="6EFA1A3E" w:rsidR="00163E7D" w:rsidRPr="00DD691D" w:rsidRDefault="00163E7D" w:rsidP="00163E7D">
      <w:pPr>
        <w:pStyle w:val="PargrafodaLista"/>
        <w:jc w:val="center"/>
        <w:rPr>
          <w:b/>
          <w:bCs/>
          <w:sz w:val="20"/>
          <w:szCs w:val="20"/>
        </w:rPr>
      </w:pPr>
      <w:r w:rsidRPr="00DD691D">
        <w:rPr>
          <w:b/>
          <w:bCs/>
          <w:sz w:val="20"/>
          <w:szCs w:val="20"/>
        </w:rPr>
        <w:t xml:space="preserve">Tabela </w:t>
      </w:r>
      <w:r w:rsidR="00B21BDA">
        <w:rPr>
          <w:b/>
          <w:bCs/>
          <w:sz w:val="20"/>
          <w:szCs w:val="20"/>
        </w:rPr>
        <w:t>9</w:t>
      </w:r>
      <w:r w:rsidRPr="00DD691D">
        <w:rPr>
          <w:b/>
          <w:bCs/>
          <w:sz w:val="20"/>
          <w:szCs w:val="20"/>
        </w:rPr>
        <w:t xml:space="preserve">: </w:t>
      </w:r>
      <w:r w:rsidR="00445D21">
        <w:rPr>
          <w:b/>
          <w:bCs/>
          <w:sz w:val="20"/>
          <w:szCs w:val="20"/>
        </w:rPr>
        <w:t>Atividades</w:t>
      </w:r>
      <w:r w:rsidRPr="00DD691D">
        <w:rPr>
          <w:b/>
          <w:bCs/>
          <w:sz w:val="20"/>
          <w:szCs w:val="20"/>
        </w:rPr>
        <w:t xml:space="preserve"> e </w:t>
      </w:r>
      <w:r w:rsidR="00445D21">
        <w:rPr>
          <w:b/>
          <w:bCs/>
          <w:sz w:val="20"/>
          <w:szCs w:val="20"/>
        </w:rPr>
        <w:t>p</w:t>
      </w:r>
      <w:r w:rsidRPr="00DD691D">
        <w:rPr>
          <w:b/>
          <w:bCs/>
          <w:sz w:val="20"/>
          <w:szCs w:val="20"/>
        </w:rPr>
        <w:t>razos</w:t>
      </w:r>
      <w:r w:rsidR="00C8558C">
        <w:rPr>
          <w:b/>
          <w:bCs/>
          <w:sz w:val="20"/>
          <w:szCs w:val="20"/>
        </w:rPr>
        <w:t xml:space="preserve"> por </w:t>
      </w:r>
      <w:r w:rsidR="00675FBF">
        <w:rPr>
          <w:b/>
          <w:bCs/>
          <w:sz w:val="20"/>
          <w:szCs w:val="20"/>
        </w:rPr>
        <w:t>infovia</w:t>
      </w:r>
    </w:p>
    <w:tbl>
      <w:tblPr>
        <w:tblStyle w:val="Tabelacomgrade"/>
        <w:tblW w:w="0" w:type="auto"/>
        <w:tblLook w:val="04A0" w:firstRow="1" w:lastRow="0" w:firstColumn="1" w:lastColumn="0" w:noHBand="0" w:noVBand="1"/>
      </w:tblPr>
      <w:tblGrid>
        <w:gridCol w:w="1696"/>
        <w:gridCol w:w="5734"/>
        <w:gridCol w:w="1985"/>
      </w:tblGrid>
      <w:tr w:rsidR="00FB1BD7" w14:paraId="01B26E1A" w14:textId="77777777" w:rsidTr="002338A6">
        <w:tc>
          <w:tcPr>
            <w:tcW w:w="1696" w:type="dxa"/>
            <w:shd w:val="clear" w:color="auto" w:fill="C5E0B3" w:themeFill="accent6" w:themeFillTint="66"/>
            <w:vAlign w:val="center"/>
          </w:tcPr>
          <w:p w14:paraId="3B517DE3" w14:textId="77777777" w:rsidR="00FB1BD7" w:rsidRPr="008F4B63" w:rsidRDefault="00FB1BD7" w:rsidP="00FB1BD7">
            <w:pPr>
              <w:keepLines/>
              <w:autoSpaceDE w:val="0"/>
              <w:autoSpaceDN w:val="0"/>
              <w:adjustRightInd w:val="0"/>
              <w:spacing w:line="360" w:lineRule="auto"/>
              <w:jc w:val="center"/>
              <w:rPr>
                <w:rFonts w:asciiTheme="minorHAnsi" w:hAnsiTheme="minorHAnsi" w:cstheme="minorHAnsi"/>
                <w:b/>
                <w:bCs/>
              </w:rPr>
            </w:pPr>
            <w:r w:rsidRPr="008F4B63">
              <w:rPr>
                <w:rFonts w:asciiTheme="minorHAnsi" w:hAnsiTheme="minorHAnsi" w:cstheme="minorHAnsi"/>
                <w:b/>
                <w:bCs/>
              </w:rPr>
              <w:t>ID/FASE</w:t>
            </w:r>
          </w:p>
        </w:tc>
        <w:tc>
          <w:tcPr>
            <w:tcW w:w="5734" w:type="dxa"/>
            <w:shd w:val="clear" w:color="auto" w:fill="C5E0B3" w:themeFill="accent6" w:themeFillTint="66"/>
            <w:vAlign w:val="center"/>
          </w:tcPr>
          <w:p w14:paraId="40572EE1" w14:textId="36C0F5F6" w:rsidR="00FB1BD7" w:rsidRPr="008F4B63" w:rsidRDefault="0074572A" w:rsidP="00FB1BD7">
            <w:pPr>
              <w:keepLines/>
              <w:autoSpaceDE w:val="0"/>
              <w:autoSpaceDN w:val="0"/>
              <w:adjustRightInd w:val="0"/>
              <w:spacing w:line="360" w:lineRule="auto"/>
              <w:jc w:val="center"/>
              <w:rPr>
                <w:rFonts w:asciiTheme="minorHAnsi" w:hAnsiTheme="minorHAnsi" w:cstheme="minorHAnsi"/>
                <w:b/>
                <w:bCs/>
              </w:rPr>
            </w:pPr>
            <w:r>
              <w:rPr>
                <w:rFonts w:asciiTheme="minorHAnsi" w:hAnsiTheme="minorHAnsi" w:cstheme="minorHAnsi"/>
                <w:b/>
                <w:bCs/>
              </w:rPr>
              <w:t>ATIVIDADES</w:t>
            </w:r>
            <w:r w:rsidR="00F60BBF">
              <w:rPr>
                <w:rFonts w:asciiTheme="minorHAnsi" w:hAnsiTheme="minorHAnsi" w:cstheme="minorHAnsi"/>
                <w:b/>
                <w:bCs/>
              </w:rPr>
              <w:t xml:space="preserve"> POR INFOVIA</w:t>
            </w:r>
          </w:p>
        </w:tc>
        <w:tc>
          <w:tcPr>
            <w:tcW w:w="1985" w:type="dxa"/>
            <w:shd w:val="clear" w:color="auto" w:fill="C5E0B3" w:themeFill="accent6" w:themeFillTint="66"/>
          </w:tcPr>
          <w:p w14:paraId="6BAE372A" w14:textId="1357C6D4" w:rsidR="00FB1BD7" w:rsidRPr="008F4B63" w:rsidRDefault="0074572A" w:rsidP="00FB1BD7">
            <w:pPr>
              <w:keepLines/>
              <w:autoSpaceDE w:val="0"/>
              <w:autoSpaceDN w:val="0"/>
              <w:adjustRightInd w:val="0"/>
              <w:spacing w:line="360" w:lineRule="auto"/>
              <w:jc w:val="center"/>
              <w:rPr>
                <w:rFonts w:asciiTheme="minorHAnsi" w:hAnsiTheme="minorHAnsi" w:cstheme="minorHAnsi"/>
                <w:b/>
                <w:bCs/>
              </w:rPr>
            </w:pPr>
            <w:r>
              <w:rPr>
                <w:rFonts w:asciiTheme="minorHAnsi" w:hAnsiTheme="minorHAnsi" w:cstheme="minorHAnsi"/>
                <w:b/>
                <w:bCs/>
              </w:rPr>
              <w:t>PRAZOS</w:t>
            </w:r>
            <w:r w:rsidR="00D90A02">
              <w:rPr>
                <w:rFonts w:asciiTheme="minorHAnsi" w:hAnsiTheme="minorHAnsi" w:cstheme="minorHAnsi"/>
                <w:b/>
                <w:bCs/>
              </w:rPr>
              <w:t xml:space="preserve"> (dias)</w:t>
            </w:r>
          </w:p>
        </w:tc>
      </w:tr>
      <w:tr w:rsidR="00675FBF" w14:paraId="03FD2F09" w14:textId="77777777" w:rsidTr="002338A6">
        <w:tc>
          <w:tcPr>
            <w:tcW w:w="1696" w:type="dxa"/>
            <w:vAlign w:val="center"/>
          </w:tcPr>
          <w:p w14:paraId="353684F5" w14:textId="24E9698E" w:rsidR="00675FBF" w:rsidRPr="008F4B63" w:rsidRDefault="00675FBF" w:rsidP="00675FBF">
            <w:pPr>
              <w:keepLines/>
              <w:autoSpaceDE w:val="0"/>
              <w:autoSpaceDN w:val="0"/>
              <w:adjustRightInd w:val="0"/>
              <w:jc w:val="center"/>
              <w:rPr>
                <w:rFonts w:asciiTheme="minorHAnsi" w:hAnsiTheme="minorHAnsi" w:cstheme="minorHAnsi"/>
              </w:rPr>
            </w:pPr>
            <w:r w:rsidRPr="008F4B63">
              <w:rPr>
                <w:rFonts w:asciiTheme="minorHAnsi" w:hAnsiTheme="minorHAnsi" w:cstheme="minorHAnsi"/>
              </w:rPr>
              <w:t>1</w:t>
            </w:r>
          </w:p>
        </w:tc>
        <w:tc>
          <w:tcPr>
            <w:tcW w:w="5734" w:type="dxa"/>
            <w:vAlign w:val="center"/>
          </w:tcPr>
          <w:p w14:paraId="0797769D" w14:textId="2AAAA6DC" w:rsidR="00675FBF" w:rsidRPr="008F4B63" w:rsidRDefault="00675FBF" w:rsidP="00675FBF">
            <w:pPr>
              <w:keepLines/>
              <w:autoSpaceDE w:val="0"/>
              <w:autoSpaceDN w:val="0"/>
              <w:adjustRightInd w:val="0"/>
              <w:rPr>
                <w:rFonts w:asciiTheme="minorHAnsi" w:hAnsiTheme="minorHAnsi" w:cstheme="minorHAnsi"/>
              </w:rPr>
            </w:pPr>
            <w:r>
              <w:rPr>
                <w:rFonts w:asciiTheme="minorHAnsi" w:hAnsiTheme="minorHAnsi" w:cstheme="minorHAnsi"/>
              </w:rPr>
              <w:t>Projeto Básico com d</w:t>
            </w:r>
            <w:r w:rsidRPr="007B7D87">
              <w:rPr>
                <w:rFonts w:asciiTheme="minorHAnsi" w:hAnsiTheme="minorHAnsi" w:cstheme="minorHAnsi"/>
              </w:rPr>
              <w:t>e</w:t>
            </w:r>
            <w:r>
              <w:rPr>
                <w:rFonts w:asciiTheme="minorHAnsi" w:hAnsiTheme="minorHAnsi" w:cstheme="minorHAnsi"/>
              </w:rPr>
              <w:t>senho da Solução e Arquitetura de Rede</w:t>
            </w:r>
          </w:p>
        </w:tc>
        <w:tc>
          <w:tcPr>
            <w:tcW w:w="1985" w:type="dxa"/>
          </w:tcPr>
          <w:p w14:paraId="58AE13B7" w14:textId="29737ED8" w:rsidR="00675FBF" w:rsidRPr="00915B62" w:rsidRDefault="00675FBF" w:rsidP="00675FBF">
            <w:pPr>
              <w:keepLines/>
              <w:autoSpaceDE w:val="0"/>
              <w:autoSpaceDN w:val="0"/>
              <w:adjustRightInd w:val="0"/>
              <w:spacing w:line="360" w:lineRule="auto"/>
              <w:jc w:val="center"/>
              <w:rPr>
                <w:rFonts w:asciiTheme="minorHAnsi" w:hAnsiTheme="minorHAnsi" w:cstheme="minorHAnsi"/>
                <w:b/>
                <w:bCs/>
              </w:rPr>
            </w:pPr>
            <w:r>
              <w:rPr>
                <w:rFonts w:asciiTheme="minorHAnsi" w:hAnsiTheme="minorHAnsi" w:cstheme="minorHAnsi"/>
                <w:b/>
                <w:bCs/>
              </w:rPr>
              <w:t>30</w:t>
            </w:r>
            <w:r w:rsidRPr="00915B62">
              <w:rPr>
                <w:rFonts w:asciiTheme="minorHAnsi" w:hAnsiTheme="minorHAnsi" w:cstheme="minorHAnsi"/>
                <w:b/>
                <w:bCs/>
              </w:rPr>
              <w:t xml:space="preserve"> </w:t>
            </w:r>
          </w:p>
        </w:tc>
      </w:tr>
      <w:tr w:rsidR="00675FBF" w14:paraId="7D9BF636" w14:textId="77777777" w:rsidTr="002338A6">
        <w:tc>
          <w:tcPr>
            <w:tcW w:w="1696" w:type="dxa"/>
            <w:vAlign w:val="center"/>
          </w:tcPr>
          <w:p w14:paraId="23022046" w14:textId="1C0F2828" w:rsidR="00675FBF" w:rsidRPr="008F4B63" w:rsidRDefault="00675FBF" w:rsidP="00675FBF">
            <w:pPr>
              <w:keepLines/>
              <w:autoSpaceDE w:val="0"/>
              <w:autoSpaceDN w:val="0"/>
              <w:adjustRightInd w:val="0"/>
              <w:jc w:val="center"/>
              <w:rPr>
                <w:rFonts w:asciiTheme="minorHAnsi" w:hAnsiTheme="minorHAnsi" w:cstheme="minorHAnsi"/>
              </w:rPr>
            </w:pPr>
            <w:r w:rsidRPr="008F4B63">
              <w:rPr>
                <w:rFonts w:asciiTheme="minorHAnsi" w:hAnsiTheme="minorHAnsi" w:cstheme="minorHAnsi"/>
              </w:rPr>
              <w:t>2</w:t>
            </w:r>
          </w:p>
        </w:tc>
        <w:tc>
          <w:tcPr>
            <w:tcW w:w="5734" w:type="dxa"/>
            <w:vAlign w:val="center"/>
          </w:tcPr>
          <w:p w14:paraId="239CD328" w14:textId="485EA8A3" w:rsidR="00675FBF" w:rsidRPr="008F4B63" w:rsidRDefault="00675FBF" w:rsidP="00675FBF">
            <w:pPr>
              <w:keepLines/>
              <w:autoSpaceDE w:val="0"/>
              <w:autoSpaceDN w:val="0"/>
              <w:adjustRightInd w:val="0"/>
              <w:rPr>
                <w:rFonts w:asciiTheme="minorHAnsi" w:hAnsiTheme="minorHAnsi" w:cstheme="minorHAnsi"/>
              </w:rPr>
            </w:pPr>
            <w:r>
              <w:rPr>
                <w:rFonts w:asciiTheme="minorHAnsi" w:hAnsiTheme="minorHAnsi" w:cstheme="minorHAnsi"/>
              </w:rPr>
              <w:t>Início da p</w:t>
            </w:r>
            <w:r w:rsidRPr="00734F20">
              <w:rPr>
                <w:rFonts w:asciiTheme="minorHAnsi" w:hAnsiTheme="minorHAnsi" w:cstheme="minorHAnsi"/>
              </w:rPr>
              <w:t>r</w:t>
            </w:r>
            <w:r>
              <w:rPr>
                <w:rFonts w:asciiTheme="minorHAnsi" w:hAnsiTheme="minorHAnsi" w:cstheme="minorHAnsi"/>
              </w:rPr>
              <w:t>odução dos equipamentos e insumos</w:t>
            </w:r>
          </w:p>
        </w:tc>
        <w:tc>
          <w:tcPr>
            <w:tcW w:w="1985" w:type="dxa"/>
          </w:tcPr>
          <w:p w14:paraId="525D6213" w14:textId="6C654F3C" w:rsidR="00675FBF" w:rsidRPr="00915B62" w:rsidRDefault="00675FBF" w:rsidP="00675FBF">
            <w:pPr>
              <w:keepLines/>
              <w:autoSpaceDE w:val="0"/>
              <w:autoSpaceDN w:val="0"/>
              <w:adjustRightInd w:val="0"/>
              <w:spacing w:line="360" w:lineRule="auto"/>
              <w:jc w:val="center"/>
              <w:rPr>
                <w:rFonts w:asciiTheme="minorHAnsi" w:hAnsiTheme="minorHAnsi" w:cstheme="minorHAnsi"/>
                <w:b/>
                <w:bCs/>
              </w:rPr>
            </w:pPr>
            <w:r>
              <w:rPr>
                <w:rFonts w:asciiTheme="minorHAnsi" w:hAnsiTheme="minorHAnsi" w:cstheme="minorHAnsi"/>
                <w:b/>
                <w:bCs/>
              </w:rPr>
              <w:t>70</w:t>
            </w:r>
          </w:p>
        </w:tc>
      </w:tr>
      <w:tr w:rsidR="00675FBF" w14:paraId="3AC52478" w14:textId="77777777" w:rsidTr="002338A6">
        <w:tc>
          <w:tcPr>
            <w:tcW w:w="1696" w:type="dxa"/>
            <w:vAlign w:val="center"/>
          </w:tcPr>
          <w:p w14:paraId="6341712C" w14:textId="0F9CB9CF" w:rsidR="00675FBF" w:rsidRPr="008F4B63" w:rsidRDefault="00675FBF" w:rsidP="00675FBF">
            <w:pPr>
              <w:keepLines/>
              <w:autoSpaceDE w:val="0"/>
              <w:autoSpaceDN w:val="0"/>
              <w:adjustRightInd w:val="0"/>
              <w:jc w:val="center"/>
              <w:rPr>
                <w:rFonts w:asciiTheme="minorHAnsi" w:hAnsiTheme="minorHAnsi" w:cstheme="minorHAnsi"/>
              </w:rPr>
            </w:pPr>
            <w:r>
              <w:rPr>
                <w:rFonts w:asciiTheme="minorHAnsi" w:hAnsiTheme="minorHAnsi" w:cstheme="minorHAnsi"/>
              </w:rPr>
              <w:t>3</w:t>
            </w:r>
          </w:p>
        </w:tc>
        <w:tc>
          <w:tcPr>
            <w:tcW w:w="5734" w:type="dxa"/>
            <w:vAlign w:val="center"/>
          </w:tcPr>
          <w:p w14:paraId="609F930D" w14:textId="75B2CF3D" w:rsidR="00675FBF" w:rsidRPr="008F4B63" w:rsidRDefault="00675FBF" w:rsidP="00675FBF">
            <w:pPr>
              <w:keepLines/>
              <w:autoSpaceDE w:val="0"/>
              <w:autoSpaceDN w:val="0"/>
              <w:adjustRightInd w:val="0"/>
              <w:rPr>
                <w:rFonts w:asciiTheme="minorHAnsi" w:hAnsiTheme="minorHAnsi" w:cstheme="minorHAnsi"/>
              </w:rPr>
            </w:pPr>
            <w:r>
              <w:rPr>
                <w:rFonts w:asciiTheme="minorHAnsi" w:hAnsiTheme="minorHAnsi" w:cstheme="minorHAnsi"/>
              </w:rPr>
              <w:t xml:space="preserve">Entrega dos Equipamentos (Logística e Instalação) </w:t>
            </w:r>
          </w:p>
        </w:tc>
        <w:tc>
          <w:tcPr>
            <w:tcW w:w="1985" w:type="dxa"/>
          </w:tcPr>
          <w:p w14:paraId="64D95367" w14:textId="5D62CA11" w:rsidR="00675FBF" w:rsidRPr="00915B62" w:rsidRDefault="00675FBF" w:rsidP="00675FBF">
            <w:pPr>
              <w:keepLines/>
              <w:autoSpaceDE w:val="0"/>
              <w:autoSpaceDN w:val="0"/>
              <w:adjustRightInd w:val="0"/>
              <w:spacing w:line="360" w:lineRule="auto"/>
              <w:jc w:val="center"/>
              <w:rPr>
                <w:rFonts w:asciiTheme="minorHAnsi" w:hAnsiTheme="minorHAnsi" w:cstheme="minorHAnsi"/>
                <w:b/>
                <w:bCs/>
              </w:rPr>
            </w:pPr>
            <w:r>
              <w:rPr>
                <w:rFonts w:asciiTheme="minorHAnsi" w:hAnsiTheme="minorHAnsi" w:cstheme="minorHAnsi"/>
                <w:b/>
                <w:bCs/>
              </w:rPr>
              <w:t>30</w:t>
            </w:r>
          </w:p>
        </w:tc>
      </w:tr>
      <w:tr w:rsidR="00675FBF" w14:paraId="14ED1379" w14:textId="77777777" w:rsidTr="002338A6">
        <w:tc>
          <w:tcPr>
            <w:tcW w:w="1696" w:type="dxa"/>
            <w:vAlign w:val="center"/>
          </w:tcPr>
          <w:p w14:paraId="3814E397" w14:textId="195C1509" w:rsidR="00675FBF" w:rsidRPr="008F4B63" w:rsidRDefault="00675FBF" w:rsidP="00675FBF">
            <w:pPr>
              <w:keepLines/>
              <w:autoSpaceDE w:val="0"/>
              <w:autoSpaceDN w:val="0"/>
              <w:adjustRightInd w:val="0"/>
              <w:jc w:val="center"/>
              <w:rPr>
                <w:rFonts w:asciiTheme="minorHAnsi" w:hAnsiTheme="minorHAnsi" w:cstheme="minorHAnsi"/>
              </w:rPr>
            </w:pPr>
            <w:r>
              <w:rPr>
                <w:rFonts w:asciiTheme="minorHAnsi" w:hAnsiTheme="minorHAnsi" w:cstheme="minorHAnsi"/>
              </w:rPr>
              <w:t>4</w:t>
            </w:r>
          </w:p>
        </w:tc>
        <w:tc>
          <w:tcPr>
            <w:tcW w:w="5734" w:type="dxa"/>
            <w:vAlign w:val="center"/>
          </w:tcPr>
          <w:p w14:paraId="146BF179" w14:textId="14802E12" w:rsidR="00675FBF" w:rsidRPr="008F4B63" w:rsidRDefault="00675FBF" w:rsidP="00675FBF">
            <w:pPr>
              <w:keepLines/>
              <w:autoSpaceDE w:val="0"/>
              <w:autoSpaceDN w:val="0"/>
              <w:adjustRightInd w:val="0"/>
              <w:rPr>
                <w:rFonts w:asciiTheme="minorHAnsi" w:hAnsiTheme="minorHAnsi" w:cstheme="minorHAnsi"/>
              </w:rPr>
            </w:pPr>
            <w:r>
              <w:rPr>
                <w:rFonts w:asciiTheme="minorHAnsi" w:hAnsiTheme="minorHAnsi" w:cstheme="minorHAnsi"/>
              </w:rPr>
              <w:t xml:space="preserve">Aceite definitivo (Comissionamentos e testes) </w:t>
            </w:r>
          </w:p>
        </w:tc>
        <w:tc>
          <w:tcPr>
            <w:tcW w:w="1985" w:type="dxa"/>
          </w:tcPr>
          <w:p w14:paraId="0C1B6BBA" w14:textId="0EB3DE31" w:rsidR="00675FBF" w:rsidRPr="00915B62" w:rsidRDefault="00675FBF" w:rsidP="00675FBF">
            <w:pPr>
              <w:keepLines/>
              <w:autoSpaceDE w:val="0"/>
              <w:autoSpaceDN w:val="0"/>
              <w:adjustRightInd w:val="0"/>
              <w:spacing w:line="360" w:lineRule="auto"/>
              <w:jc w:val="center"/>
              <w:rPr>
                <w:rFonts w:asciiTheme="minorHAnsi" w:hAnsiTheme="minorHAnsi" w:cstheme="minorHAnsi"/>
                <w:b/>
                <w:bCs/>
              </w:rPr>
            </w:pPr>
            <w:r>
              <w:rPr>
                <w:rFonts w:asciiTheme="minorHAnsi" w:hAnsiTheme="minorHAnsi" w:cstheme="minorHAnsi"/>
                <w:b/>
                <w:bCs/>
              </w:rPr>
              <w:t>30</w:t>
            </w:r>
          </w:p>
        </w:tc>
      </w:tr>
    </w:tbl>
    <w:p w14:paraId="3C777A79" w14:textId="77777777" w:rsidR="00B53EA8" w:rsidRDefault="00B53EA8" w:rsidP="00B53EA8">
      <w:pPr>
        <w:jc w:val="both"/>
        <w:rPr>
          <w:sz w:val="24"/>
          <w:szCs w:val="24"/>
        </w:rPr>
      </w:pPr>
    </w:p>
    <w:p w14:paraId="4600B95D" w14:textId="124ADC3E" w:rsidR="00B605A4" w:rsidRPr="00F714C9" w:rsidRDefault="00F026C3" w:rsidP="00F714C9">
      <w:pPr>
        <w:jc w:val="both"/>
        <w:rPr>
          <w:rFonts w:asciiTheme="minorHAnsi" w:hAnsiTheme="minorHAnsi" w:cstheme="minorHAnsi"/>
          <w:sz w:val="24"/>
          <w:szCs w:val="24"/>
        </w:rPr>
      </w:pPr>
      <w:r>
        <w:rPr>
          <w:rFonts w:asciiTheme="minorHAnsi" w:hAnsiTheme="minorHAnsi" w:cstheme="minorHAnsi"/>
          <w:sz w:val="24"/>
          <w:szCs w:val="24"/>
        </w:rPr>
        <w:lastRenderedPageBreak/>
        <w:t>10</w:t>
      </w:r>
      <w:r w:rsidR="00F714C9" w:rsidRPr="00F714C9">
        <w:rPr>
          <w:rFonts w:asciiTheme="minorHAnsi" w:hAnsiTheme="minorHAnsi" w:cstheme="minorHAnsi"/>
          <w:sz w:val="24"/>
          <w:szCs w:val="24"/>
        </w:rPr>
        <w:t xml:space="preserve">.6. </w:t>
      </w:r>
      <w:r w:rsidR="00087371" w:rsidRPr="00F714C9">
        <w:rPr>
          <w:rFonts w:asciiTheme="minorHAnsi" w:hAnsiTheme="minorHAnsi" w:cstheme="minorHAnsi"/>
          <w:sz w:val="24"/>
          <w:szCs w:val="24"/>
        </w:rPr>
        <w:t xml:space="preserve">A </w:t>
      </w:r>
      <w:r w:rsidR="002C704B" w:rsidRPr="00F714C9">
        <w:rPr>
          <w:rFonts w:asciiTheme="minorHAnsi" w:hAnsiTheme="minorHAnsi" w:cstheme="minorHAnsi"/>
          <w:sz w:val="24"/>
          <w:szCs w:val="24"/>
        </w:rPr>
        <w:t>proposta técnica e comercial</w:t>
      </w:r>
      <w:r w:rsidR="00087371" w:rsidRPr="00F714C9">
        <w:rPr>
          <w:rFonts w:asciiTheme="minorHAnsi" w:hAnsiTheme="minorHAnsi" w:cstheme="minorHAnsi"/>
          <w:sz w:val="24"/>
          <w:szCs w:val="24"/>
        </w:rPr>
        <w:t xml:space="preserve"> apresentada</w:t>
      </w:r>
      <w:r w:rsidR="00BB233D" w:rsidRPr="00F714C9">
        <w:rPr>
          <w:rFonts w:asciiTheme="minorHAnsi" w:hAnsiTheme="minorHAnsi" w:cstheme="minorHAnsi"/>
          <w:sz w:val="24"/>
          <w:szCs w:val="24"/>
        </w:rPr>
        <w:t>, deverá contemplar</w:t>
      </w:r>
      <w:r w:rsidR="00BE1B03" w:rsidRPr="00F714C9">
        <w:rPr>
          <w:rFonts w:asciiTheme="minorHAnsi" w:hAnsiTheme="minorHAnsi" w:cstheme="minorHAnsi"/>
          <w:sz w:val="24"/>
          <w:szCs w:val="24"/>
        </w:rPr>
        <w:t xml:space="preserve"> </w:t>
      </w:r>
      <w:r w:rsidR="002C704B" w:rsidRPr="00F714C9">
        <w:rPr>
          <w:rFonts w:asciiTheme="minorHAnsi" w:hAnsiTheme="minorHAnsi" w:cstheme="minorHAnsi"/>
          <w:sz w:val="24"/>
          <w:szCs w:val="24"/>
        </w:rPr>
        <w:t>as atividades e cronograma</w:t>
      </w:r>
      <w:r w:rsidR="007F51B9">
        <w:rPr>
          <w:rFonts w:asciiTheme="minorHAnsi" w:hAnsiTheme="minorHAnsi" w:cstheme="minorHAnsi"/>
          <w:sz w:val="24"/>
          <w:szCs w:val="24"/>
        </w:rPr>
        <w:t xml:space="preserve"> com os prazos por cidade</w:t>
      </w:r>
      <w:r w:rsidR="002C704B" w:rsidRPr="00F714C9">
        <w:rPr>
          <w:rFonts w:asciiTheme="minorHAnsi" w:hAnsiTheme="minorHAnsi" w:cstheme="minorHAnsi"/>
          <w:sz w:val="24"/>
          <w:szCs w:val="24"/>
        </w:rPr>
        <w:t xml:space="preserve">, quando da precificação dos itens que irão compor a parte comercial. A empresa participante deverá declarar em sua proposta que atende a cada um dos requisitos </w:t>
      </w:r>
      <w:r w:rsidR="00E0242A" w:rsidRPr="00F714C9">
        <w:rPr>
          <w:rFonts w:asciiTheme="minorHAnsi" w:hAnsiTheme="minorHAnsi" w:cstheme="minorHAnsi"/>
          <w:sz w:val="24"/>
          <w:szCs w:val="24"/>
        </w:rPr>
        <w:t>desta RFP</w:t>
      </w:r>
      <w:r w:rsidR="002C704B" w:rsidRPr="00F714C9">
        <w:rPr>
          <w:rFonts w:asciiTheme="minorHAnsi" w:hAnsiTheme="minorHAnsi" w:cstheme="minorHAnsi"/>
          <w:sz w:val="24"/>
          <w:szCs w:val="24"/>
        </w:rPr>
        <w:t>. A</w:t>
      </w:r>
      <w:r w:rsidR="00D255F7" w:rsidRPr="00F714C9">
        <w:rPr>
          <w:rFonts w:asciiTheme="minorHAnsi" w:hAnsiTheme="minorHAnsi" w:cstheme="minorHAnsi"/>
          <w:sz w:val="24"/>
          <w:szCs w:val="24"/>
        </w:rPr>
        <w:t xml:space="preserve">s </w:t>
      </w:r>
      <w:r w:rsidR="00310C75" w:rsidRPr="00F714C9">
        <w:rPr>
          <w:rFonts w:asciiTheme="minorHAnsi" w:hAnsiTheme="minorHAnsi" w:cstheme="minorHAnsi"/>
          <w:sz w:val="24"/>
          <w:szCs w:val="24"/>
        </w:rPr>
        <w:t xml:space="preserve">entregas e precificação </w:t>
      </w:r>
      <w:r w:rsidR="002C704B" w:rsidRPr="00F714C9">
        <w:rPr>
          <w:rFonts w:asciiTheme="minorHAnsi" w:hAnsiTheme="minorHAnsi" w:cstheme="minorHAnsi"/>
          <w:sz w:val="24"/>
          <w:szCs w:val="24"/>
        </w:rPr>
        <w:t xml:space="preserve">deverão </w:t>
      </w:r>
      <w:r w:rsidR="006E6E33" w:rsidRPr="00F714C9">
        <w:rPr>
          <w:rFonts w:asciiTheme="minorHAnsi" w:hAnsiTheme="minorHAnsi" w:cstheme="minorHAnsi"/>
          <w:sz w:val="24"/>
          <w:szCs w:val="24"/>
        </w:rPr>
        <w:t xml:space="preserve">seguir </w:t>
      </w:r>
      <w:r w:rsidR="00D255F7" w:rsidRPr="00F714C9">
        <w:rPr>
          <w:rFonts w:asciiTheme="minorHAnsi" w:hAnsiTheme="minorHAnsi" w:cstheme="minorHAnsi"/>
          <w:sz w:val="24"/>
          <w:szCs w:val="24"/>
        </w:rPr>
        <w:t>as fases previstas na</w:t>
      </w:r>
      <w:r w:rsidR="00310C75" w:rsidRPr="00F714C9">
        <w:rPr>
          <w:rFonts w:asciiTheme="minorHAnsi" w:hAnsiTheme="minorHAnsi" w:cstheme="minorHAnsi"/>
          <w:sz w:val="24"/>
          <w:szCs w:val="24"/>
        </w:rPr>
        <w:t xml:space="preserve"> Tabela</w:t>
      </w:r>
      <w:r w:rsidR="00E2649F" w:rsidRPr="00F714C9">
        <w:rPr>
          <w:rFonts w:asciiTheme="minorHAnsi" w:hAnsiTheme="minorHAnsi" w:cstheme="minorHAnsi"/>
          <w:sz w:val="24"/>
          <w:szCs w:val="24"/>
        </w:rPr>
        <w:t xml:space="preserve"> </w:t>
      </w:r>
      <w:r w:rsidR="007A7331">
        <w:rPr>
          <w:rFonts w:asciiTheme="minorHAnsi" w:hAnsiTheme="minorHAnsi" w:cstheme="minorHAnsi"/>
          <w:sz w:val="24"/>
          <w:szCs w:val="24"/>
        </w:rPr>
        <w:t>2</w:t>
      </w:r>
      <w:r w:rsidR="00682A7B">
        <w:rPr>
          <w:rFonts w:asciiTheme="minorHAnsi" w:hAnsiTheme="minorHAnsi" w:cstheme="minorHAnsi"/>
          <w:sz w:val="24"/>
          <w:szCs w:val="24"/>
        </w:rPr>
        <w:t>, prioridade para in</w:t>
      </w:r>
      <w:r w:rsidR="00FE54A0">
        <w:rPr>
          <w:rFonts w:asciiTheme="minorHAnsi" w:hAnsiTheme="minorHAnsi" w:cstheme="minorHAnsi"/>
          <w:sz w:val="24"/>
          <w:szCs w:val="24"/>
        </w:rPr>
        <w:t>i</w:t>
      </w:r>
      <w:r w:rsidR="00682A7B">
        <w:rPr>
          <w:rFonts w:asciiTheme="minorHAnsi" w:hAnsiTheme="minorHAnsi" w:cstheme="minorHAnsi"/>
          <w:sz w:val="24"/>
          <w:szCs w:val="24"/>
        </w:rPr>
        <w:t>ciar a implantação</w:t>
      </w:r>
      <w:r w:rsidR="00FE54A0">
        <w:rPr>
          <w:rFonts w:asciiTheme="minorHAnsi" w:hAnsiTheme="minorHAnsi" w:cstheme="minorHAnsi"/>
          <w:sz w:val="24"/>
          <w:szCs w:val="24"/>
        </w:rPr>
        <w:t xml:space="preserve"> pelas cidades da</w:t>
      </w:r>
      <w:r w:rsidR="00682A7B">
        <w:rPr>
          <w:rFonts w:asciiTheme="minorHAnsi" w:hAnsiTheme="minorHAnsi" w:cstheme="minorHAnsi"/>
          <w:sz w:val="24"/>
          <w:szCs w:val="24"/>
        </w:rPr>
        <w:t xml:space="preserve"> Infovia</w:t>
      </w:r>
      <w:r w:rsidR="00FE54A0">
        <w:rPr>
          <w:rFonts w:asciiTheme="minorHAnsi" w:hAnsiTheme="minorHAnsi" w:cstheme="minorHAnsi"/>
          <w:sz w:val="24"/>
          <w:szCs w:val="24"/>
        </w:rPr>
        <w:t xml:space="preserve"> 03, e as demais na ordem combinada com a EAF</w:t>
      </w:r>
      <w:r w:rsidR="00D018E2" w:rsidRPr="00F714C9">
        <w:rPr>
          <w:rFonts w:asciiTheme="minorHAnsi" w:hAnsiTheme="minorHAnsi" w:cstheme="minorHAnsi"/>
          <w:sz w:val="24"/>
          <w:szCs w:val="24"/>
        </w:rPr>
        <w:t>.</w:t>
      </w:r>
    </w:p>
    <w:p w14:paraId="24D3EFF1" w14:textId="77777777" w:rsidR="00B605A4" w:rsidRPr="00F714C9" w:rsidRDefault="00B605A4" w:rsidP="00F714C9">
      <w:pPr>
        <w:pStyle w:val="PargrafodaLista"/>
        <w:ind w:left="0"/>
        <w:rPr>
          <w:rFonts w:asciiTheme="minorHAnsi" w:hAnsiTheme="minorHAnsi" w:cstheme="minorHAnsi"/>
          <w:sz w:val="24"/>
          <w:szCs w:val="24"/>
        </w:rPr>
      </w:pPr>
    </w:p>
    <w:p w14:paraId="01EA7F03" w14:textId="298AEDA9" w:rsidR="002C704B" w:rsidRPr="00F714C9" w:rsidRDefault="00F026C3" w:rsidP="00F714C9">
      <w:pPr>
        <w:jc w:val="both"/>
        <w:rPr>
          <w:rFonts w:asciiTheme="minorHAnsi" w:hAnsiTheme="minorHAnsi" w:cstheme="minorHAnsi"/>
          <w:sz w:val="24"/>
          <w:szCs w:val="24"/>
        </w:rPr>
      </w:pPr>
      <w:r>
        <w:rPr>
          <w:rFonts w:asciiTheme="minorHAnsi" w:hAnsiTheme="minorHAnsi" w:cstheme="minorHAnsi"/>
          <w:sz w:val="24"/>
          <w:szCs w:val="24"/>
        </w:rPr>
        <w:t>10</w:t>
      </w:r>
      <w:r w:rsidR="00F714C9" w:rsidRPr="00F714C9">
        <w:rPr>
          <w:rFonts w:asciiTheme="minorHAnsi" w:hAnsiTheme="minorHAnsi" w:cstheme="minorHAnsi"/>
          <w:sz w:val="24"/>
          <w:szCs w:val="24"/>
        </w:rPr>
        <w:t xml:space="preserve">.7. </w:t>
      </w:r>
      <w:r w:rsidR="00B605A4" w:rsidRPr="00F714C9">
        <w:rPr>
          <w:rFonts w:asciiTheme="minorHAnsi" w:hAnsiTheme="minorHAnsi" w:cstheme="minorHAnsi"/>
          <w:sz w:val="24"/>
          <w:szCs w:val="24"/>
        </w:rPr>
        <w:t xml:space="preserve">A empresa participante </w:t>
      </w:r>
      <w:r w:rsidR="00280CB5" w:rsidRPr="00F714C9">
        <w:rPr>
          <w:rFonts w:asciiTheme="minorHAnsi" w:hAnsiTheme="minorHAnsi" w:cstheme="minorHAnsi"/>
          <w:sz w:val="24"/>
          <w:szCs w:val="24"/>
        </w:rPr>
        <w:t>desta</w:t>
      </w:r>
      <w:r w:rsidR="00B605A4" w:rsidRPr="00F714C9">
        <w:rPr>
          <w:rFonts w:asciiTheme="minorHAnsi" w:hAnsiTheme="minorHAnsi" w:cstheme="minorHAnsi"/>
          <w:sz w:val="24"/>
          <w:szCs w:val="24"/>
        </w:rPr>
        <w:t xml:space="preserve"> RFP deverá explicitar o atendimento de cada requisito em sua totalidade, ou se não for possível na totalidade, explicar a razão do não atendimento.</w:t>
      </w:r>
    </w:p>
    <w:p w14:paraId="2E5365D8" w14:textId="77777777" w:rsidR="00B44A1B" w:rsidRPr="00F714C9" w:rsidRDefault="00B44A1B" w:rsidP="00F714C9">
      <w:pPr>
        <w:pStyle w:val="PargrafodaLista"/>
        <w:ind w:left="0"/>
        <w:rPr>
          <w:rFonts w:asciiTheme="minorHAnsi" w:hAnsiTheme="minorHAnsi" w:cstheme="minorHAnsi"/>
          <w:sz w:val="24"/>
          <w:szCs w:val="24"/>
        </w:rPr>
      </w:pPr>
    </w:p>
    <w:p w14:paraId="4CF6ACE3" w14:textId="4A9509A3" w:rsidR="00B44A1B" w:rsidRPr="00F714C9" w:rsidRDefault="00F026C3" w:rsidP="00F714C9">
      <w:pPr>
        <w:jc w:val="both"/>
        <w:rPr>
          <w:rFonts w:asciiTheme="minorHAnsi" w:hAnsiTheme="minorHAnsi" w:cstheme="minorHAnsi"/>
          <w:sz w:val="24"/>
          <w:szCs w:val="24"/>
        </w:rPr>
      </w:pPr>
      <w:r>
        <w:rPr>
          <w:rFonts w:asciiTheme="minorHAnsi" w:hAnsiTheme="minorHAnsi" w:cstheme="minorHAnsi"/>
          <w:sz w:val="24"/>
          <w:szCs w:val="24"/>
        </w:rPr>
        <w:t>10</w:t>
      </w:r>
      <w:r w:rsidR="00F714C9" w:rsidRPr="00F714C9">
        <w:rPr>
          <w:rFonts w:asciiTheme="minorHAnsi" w:hAnsiTheme="minorHAnsi" w:cstheme="minorHAnsi"/>
          <w:sz w:val="24"/>
          <w:szCs w:val="24"/>
        </w:rPr>
        <w:t xml:space="preserve">.8. </w:t>
      </w:r>
      <w:r w:rsidR="00B44A1B" w:rsidRPr="00F714C9">
        <w:rPr>
          <w:rFonts w:asciiTheme="minorHAnsi" w:hAnsiTheme="minorHAnsi" w:cstheme="minorHAnsi"/>
          <w:sz w:val="24"/>
          <w:szCs w:val="24"/>
        </w:rPr>
        <w:t xml:space="preserve">A empresa participante desta RFP deve apresentar em sua proposta técnica a quantidade de viagens que prevê dentro do período do projeto, detalhando seus custos (passagens aéreas, terrestres e náuticas, hospedagem, alimentação, seguro da </w:t>
      </w:r>
      <w:r w:rsidR="00280CB5" w:rsidRPr="00F714C9">
        <w:rPr>
          <w:rFonts w:asciiTheme="minorHAnsi" w:hAnsiTheme="minorHAnsi" w:cstheme="minorHAnsi"/>
          <w:sz w:val="24"/>
          <w:szCs w:val="24"/>
        </w:rPr>
        <w:t>equipe</w:t>
      </w:r>
      <w:r w:rsidR="00B44A1B" w:rsidRPr="00F714C9">
        <w:rPr>
          <w:rFonts w:asciiTheme="minorHAnsi" w:hAnsiTheme="minorHAnsi" w:cstheme="minorHAnsi"/>
          <w:sz w:val="24"/>
          <w:szCs w:val="24"/>
        </w:rPr>
        <w:t>) e o número de profissionais envolvidos em cada evento.</w:t>
      </w:r>
    </w:p>
    <w:p w14:paraId="6B8465F7" w14:textId="77777777" w:rsidR="00280CB5" w:rsidRPr="00F714C9" w:rsidRDefault="00280CB5" w:rsidP="00F714C9">
      <w:pPr>
        <w:pStyle w:val="PargrafodaLista"/>
        <w:ind w:left="0"/>
        <w:rPr>
          <w:rFonts w:asciiTheme="minorHAnsi" w:hAnsiTheme="minorHAnsi" w:cstheme="minorHAnsi"/>
          <w:sz w:val="24"/>
          <w:szCs w:val="24"/>
        </w:rPr>
      </w:pPr>
    </w:p>
    <w:p w14:paraId="0FAC995E" w14:textId="47DEBF1A" w:rsidR="00280CB5" w:rsidRPr="00F714C9" w:rsidRDefault="00F026C3" w:rsidP="00F714C9">
      <w:pPr>
        <w:jc w:val="both"/>
        <w:rPr>
          <w:rFonts w:asciiTheme="minorHAnsi" w:hAnsiTheme="minorHAnsi" w:cstheme="minorHAnsi"/>
          <w:sz w:val="24"/>
          <w:szCs w:val="24"/>
        </w:rPr>
      </w:pPr>
      <w:r>
        <w:rPr>
          <w:rFonts w:asciiTheme="minorHAnsi" w:hAnsiTheme="minorHAnsi" w:cstheme="minorHAnsi"/>
          <w:sz w:val="24"/>
          <w:szCs w:val="24"/>
        </w:rPr>
        <w:t>10</w:t>
      </w:r>
      <w:r w:rsidR="00F714C9" w:rsidRPr="00F714C9">
        <w:rPr>
          <w:rFonts w:asciiTheme="minorHAnsi" w:hAnsiTheme="minorHAnsi" w:cstheme="minorHAnsi"/>
          <w:sz w:val="24"/>
          <w:szCs w:val="24"/>
        </w:rPr>
        <w:t xml:space="preserve">.9. </w:t>
      </w:r>
      <w:r w:rsidR="00280CB5" w:rsidRPr="00F714C9">
        <w:rPr>
          <w:rFonts w:asciiTheme="minorHAnsi" w:hAnsiTheme="minorHAnsi" w:cstheme="minorHAnsi"/>
          <w:sz w:val="24"/>
          <w:szCs w:val="24"/>
        </w:rPr>
        <w:t>A empresa participante da RFP deverá apresentar em sua proposta técnica o perfil dos profissionais alocados diretamente nas atividades do projeto e suas atribuições em cada etapa dos serviços prestados. Este detalhamento será item importante na avaliação técnica da proponente. Enviar currículo acadêmico e profissional dos integrantes da equipe, respeitando a Lei Geral de Proteção de Dados Pessoais (LGPD), incluindo aqueles com Cadastro Técnico Federal (CTF).</w:t>
      </w:r>
    </w:p>
    <w:p w14:paraId="32321B3F" w14:textId="77777777" w:rsidR="0049090F" w:rsidRPr="00F714C9" w:rsidRDefault="0049090F" w:rsidP="00F714C9">
      <w:pPr>
        <w:pStyle w:val="PargrafodaLista"/>
        <w:ind w:left="0"/>
        <w:rPr>
          <w:rFonts w:asciiTheme="minorHAnsi" w:hAnsiTheme="minorHAnsi" w:cstheme="minorHAnsi"/>
          <w:sz w:val="24"/>
          <w:szCs w:val="24"/>
        </w:rPr>
      </w:pPr>
    </w:p>
    <w:p w14:paraId="0B64B9A1" w14:textId="403ABA50" w:rsidR="0049090F" w:rsidRPr="00F714C9" w:rsidRDefault="00F026C3" w:rsidP="00F714C9">
      <w:pPr>
        <w:jc w:val="both"/>
        <w:rPr>
          <w:rFonts w:asciiTheme="minorHAnsi" w:hAnsiTheme="minorHAnsi" w:cstheme="minorHAnsi"/>
          <w:sz w:val="24"/>
          <w:szCs w:val="24"/>
        </w:rPr>
      </w:pPr>
      <w:r>
        <w:rPr>
          <w:rFonts w:asciiTheme="minorHAnsi" w:hAnsiTheme="minorHAnsi" w:cstheme="minorHAnsi"/>
          <w:sz w:val="24"/>
          <w:szCs w:val="24"/>
        </w:rPr>
        <w:t>10</w:t>
      </w:r>
      <w:r w:rsidR="00F714C9" w:rsidRPr="00F714C9">
        <w:rPr>
          <w:rFonts w:asciiTheme="minorHAnsi" w:hAnsiTheme="minorHAnsi" w:cstheme="minorHAnsi"/>
          <w:sz w:val="24"/>
          <w:szCs w:val="24"/>
        </w:rPr>
        <w:t xml:space="preserve">.10. </w:t>
      </w:r>
      <w:r w:rsidR="005A2ADE" w:rsidRPr="00F714C9">
        <w:rPr>
          <w:rFonts w:asciiTheme="minorHAnsi" w:hAnsiTheme="minorHAnsi" w:cstheme="minorHAnsi"/>
          <w:sz w:val="24"/>
          <w:szCs w:val="24"/>
        </w:rPr>
        <w:t xml:space="preserve">A empresa participante </w:t>
      </w:r>
      <w:r w:rsidR="00163E83" w:rsidRPr="00F714C9">
        <w:rPr>
          <w:rFonts w:asciiTheme="minorHAnsi" w:hAnsiTheme="minorHAnsi" w:cstheme="minorHAnsi"/>
          <w:sz w:val="24"/>
          <w:szCs w:val="24"/>
        </w:rPr>
        <w:t>deverá estar em dia com o atendimento a todos os requisitos legais e fiscais pertinentes, antes do início dos serviços, incluindo taxas sindicais de seus profissionais alocados e designados.</w:t>
      </w:r>
    </w:p>
    <w:p w14:paraId="555CC893" w14:textId="77777777" w:rsidR="00A717CE" w:rsidRPr="00F714C9" w:rsidRDefault="00A717CE" w:rsidP="00A717CE">
      <w:pPr>
        <w:pStyle w:val="PargrafodaLista"/>
        <w:rPr>
          <w:rFonts w:asciiTheme="minorHAnsi" w:hAnsiTheme="minorHAnsi" w:cstheme="minorHAnsi"/>
          <w:sz w:val="24"/>
          <w:szCs w:val="24"/>
        </w:rPr>
      </w:pPr>
    </w:p>
    <w:p w14:paraId="300BF257" w14:textId="3397E2F9" w:rsidR="00A717CE" w:rsidRPr="00F714C9" w:rsidRDefault="00F026C3" w:rsidP="00F714C9">
      <w:pPr>
        <w:jc w:val="both"/>
        <w:rPr>
          <w:rFonts w:asciiTheme="minorHAnsi" w:hAnsiTheme="minorHAnsi" w:cstheme="minorHAnsi"/>
          <w:sz w:val="24"/>
          <w:szCs w:val="24"/>
        </w:rPr>
      </w:pPr>
      <w:r>
        <w:rPr>
          <w:rFonts w:asciiTheme="minorHAnsi" w:hAnsiTheme="minorHAnsi" w:cstheme="minorHAnsi"/>
          <w:sz w:val="24"/>
          <w:szCs w:val="24"/>
        </w:rPr>
        <w:t>10</w:t>
      </w:r>
      <w:r w:rsidR="00F714C9" w:rsidRPr="00F714C9">
        <w:rPr>
          <w:rFonts w:asciiTheme="minorHAnsi" w:hAnsiTheme="minorHAnsi" w:cstheme="minorHAnsi"/>
          <w:sz w:val="24"/>
          <w:szCs w:val="24"/>
        </w:rPr>
        <w:t xml:space="preserve">.11. </w:t>
      </w:r>
      <w:r w:rsidR="00E77332" w:rsidRPr="00F714C9">
        <w:rPr>
          <w:rFonts w:asciiTheme="minorHAnsi" w:hAnsiTheme="minorHAnsi" w:cstheme="minorHAnsi"/>
          <w:sz w:val="24"/>
          <w:szCs w:val="24"/>
        </w:rPr>
        <w:t xml:space="preserve">Será permitida a subcontratação de profissionais especializados, </w:t>
      </w:r>
      <w:r w:rsidR="000207B3">
        <w:rPr>
          <w:rFonts w:asciiTheme="minorHAnsi" w:hAnsiTheme="minorHAnsi" w:cstheme="minorHAnsi"/>
          <w:sz w:val="24"/>
          <w:szCs w:val="24"/>
        </w:rPr>
        <w:t>mediante aprovação prévia da EAF</w:t>
      </w:r>
      <w:r w:rsidR="002E0BAE">
        <w:rPr>
          <w:rFonts w:asciiTheme="minorHAnsi" w:hAnsiTheme="minorHAnsi" w:cstheme="minorHAnsi"/>
          <w:sz w:val="24"/>
          <w:szCs w:val="24"/>
        </w:rPr>
        <w:t xml:space="preserve"> e</w:t>
      </w:r>
      <w:r w:rsidR="000207B3">
        <w:rPr>
          <w:rFonts w:asciiTheme="minorHAnsi" w:hAnsiTheme="minorHAnsi" w:cstheme="minorHAnsi"/>
          <w:sz w:val="24"/>
          <w:szCs w:val="24"/>
        </w:rPr>
        <w:t xml:space="preserve"> </w:t>
      </w:r>
      <w:r w:rsidR="002E0BAE" w:rsidRPr="00CD00F2">
        <w:rPr>
          <w:color w:val="000000" w:themeColor="text1"/>
          <w:sz w:val="24"/>
          <w:szCs w:val="24"/>
        </w:rPr>
        <w:t>observadas todas as disposições contratuais</w:t>
      </w:r>
      <w:r w:rsidR="002E0BAE">
        <w:rPr>
          <w:rFonts w:asciiTheme="minorHAnsi" w:hAnsiTheme="minorHAnsi" w:cstheme="minorHAnsi"/>
          <w:sz w:val="24"/>
          <w:szCs w:val="24"/>
        </w:rPr>
        <w:t xml:space="preserve">, </w:t>
      </w:r>
      <w:r w:rsidR="00E77332" w:rsidRPr="00F714C9">
        <w:rPr>
          <w:rFonts w:asciiTheme="minorHAnsi" w:hAnsiTheme="minorHAnsi" w:cstheme="minorHAnsi"/>
          <w:sz w:val="24"/>
          <w:szCs w:val="24"/>
        </w:rPr>
        <w:t>havendo maior avaliação técnica para profissionais próprios que agregam experiência ao portfólio de serviços da empresa.</w:t>
      </w:r>
    </w:p>
    <w:p w14:paraId="373C09E8" w14:textId="77777777" w:rsidR="00484A5F" w:rsidRDefault="00484A5F" w:rsidP="00484A5F">
      <w:pPr>
        <w:pStyle w:val="PargrafodaLista"/>
        <w:ind w:left="0"/>
        <w:jc w:val="both"/>
        <w:rPr>
          <w:sz w:val="24"/>
          <w:szCs w:val="24"/>
        </w:rPr>
      </w:pPr>
    </w:p>
    <w:p w14:paraId="49E785F2" w14:textId="77777777" w:rsidR="006C5986" w:rsidRPr="005801AC" w:rsidRDefault="006C5986" w:rsidP="00484A5F">
      <w:pPr>
        <w:pStyle w:val="PargrafodaLista"/>
        <w:ind w:left="0"/>
        <w:jc w:val="both"/>
        <w:rPr>
          <w:sz w:val="24"/>
          <w:szCs w:val="24"/>
        </w:rPr>
      </w:pPr>
    </w:p>
    <w:p w14:paraId="4396F7FE" w14:textId="6EBC759F" w:rsidR="006F62F4" w:rsidRPr="00085399" w:rsidRDefault="00085399" w:rsidP="00085399">
      <w:pPr>
        <w:rPr>
          <w:rFonts w:asciiTheme="minorHAnsi" w:hAnsiTheme="minorHAnsi" w:cstheme="minorHAnsi"/>
          <w:b/>
          <w:bCs/>
          <w:sz w:val="24"/>
          <w:szCs w:val="24"/>
        </w:rPr>
      </w:pPr>
      <w:r w:rsidRPr="00085399">
        <w:rPr>
          <w:rFonts w:asciiTheme="minorHAnsi" w:hAnsiTheme="minorHAnsi" w:cstheme="minorHAnsi"/>
          <w:b/>
          <w:bCs/>
          <w:sz w:val="24"/>
          <w:szCs w:val="24"/>
        </w:rPr>
        <w:t>1</w:t>
      </w:r>
      <w:r w:rsidR="00F026C3">
        <w:rPr>
          <w:rFonts w:asciiTheme="minorHAnsi" w:hAnsiTheme="minorHAnsi" w:cstheme="minorHAnsi"/>
          <w:b/>
          <w:bCs/>
          <w:sz w:val="24"/>
          <w:szCs w:val="24"/>
        </w:rPr>
        <w:t>1</w:t>
      </w:r>
      <w:r w:rsidRPr="00085399">
        <w:rPr>
          <w:rFonts w:asciiTheme="minorHAnsi" w:hAnsiTheme="minorHAnsi" w:cstheme="minorHAnsi"/>
          <w:b/>
          <w:bCs/>
          <w:sz w:val="24"/>
          <w:szCs w:val="24"/>
        </w:rPr>
        <w:t xml:space="preserve">. </w:t>
      </w:r>
      <w:r w:rsidR="00ED2B0F" w:rsidRPr="00085399">
        <w:rPr>
          <w:rFonts w:asciiTheme="minorHAnsi" w:hAnsiTheme="minorHAnsi" w:cstheme="minorHAnsi"/>
          <w:b/>
          <w:bCs/>
          <w:sz w:val="24"/>
          <w:szCs w:val="24"/>
        </w:rPr>
        <w:t xml:space="preserve">GESTOR DO CONTRATO </w:t>
      </w:r>
    </w:p>
    <w:p w14:paraId="294B12B4" w14:textId="661F75F9" w:rsidR="006F62F4" w:rsidRDefault="006F62F4" w:rsidP="006F62F4">
      <w:pPr>
        <w:pStyle w:val="PargrafodaLista"/>
        <w:ind w:left="360"/>
        <w:rPr>
          <w:b/>
          <w:bCs/>
          <w:sz w:val="24"/>
          <w:szCs w:val="24"/>
        </w:rPr>
      </w:pPr>
      <w:r w:rsidRPr="006F62F4">
        <w:rPr>
          <w:sz w:val="24"/>
          <w:szCs w:val="24"/>
        </w:rPr>
        <w:t>Gestor: Sérgio Kern</w:t>
      </w:r>
      <w:r w:rsidR="00B2537B">
        <w:rPr>
          <w:sz w:val="24"/>
          <w:szCs w:val="24"/>
        </w:rPr>
        <w:t xml:space="preserve"> / Euclydes</w:t>
      </w:r>
    </w:p>
    <w:p w14:paraId="6B906208" w14:textId="5B6A130D" w:rsidR="00EB7F40" w:rsidRDefault="006F62F4" w:rsidP="006F62F4">
      <w:pPr>
        <w:pStyle w:val="PargrafodaLista"/>
        <w:ind w:left="0"/>
        <w:rPr>
          <w:sz w:val="24"/>
          <w:szCs w:val="24"/>
        </w:rPr>
      </w:pPr>
      <w:r>
        <w:rPr>
          <w:sz w:val="24"/>
          <w:szCs w:val="24"/>
        </w:rPr>
        <w:t xml:space="preserve">      </w:t>
      </w:r>
      <w:r w:rsidR="00193D56">
        <w:rPr>
          <w:sz w:val="24"/>
          <w:szCs w:val="24"/>
        </w:rPr>
        <w:t xml:space="preserve"> </w:t>
      </w:r>
      <w:r>
        <w:rPr>
          <w:sz w:val="24"/>
          <w:szCs w:val="24"/>
        </w:rPr>
        <w:t>E</w:t>
      </w:r>
      <w:r w:rsidRPr="006F62F4">
        <w:rPr>
          <w:sz w:val="24"/>
          <w:szCs w:val="24"/>
        </w:rPr>
        <w:t xml:space="preserve">-mail: </w:t>
      </w:r>
      <w:hyperlink r:id="rId34" w:history="1">
        <w:r w:rsidRPr="008E384D">
          <w:rPr>
            <w:rStyle w:val="Hyperlink"/>
            <w:sz w:val="24"/>
            <w:szCs w:val="24"/>
          </w:rPr>
          <w:t>sergio.kern@sigaantenado.com.br</w:t>
        </w:r>
      </w:hyperlink>
    </w:p>
    <w:p w14:paraId="511E4B64" w14:textId="77777777" w:rsidR="00EB7F40" w:rsidRDefault="00EB7F40" w:rsidP="00541D4C">
      <w:pPr>
        <w:pStyle w:val="PargrafodaLista"/>
        <w:ind w:left="360"/>
        <w:rPr>
          <w:b/>
          <w:bCs/>
          <w:sz w:val="24"/>
          <w:szCs w:val="24"/>
          <w:u w:val="single"/>
        </w:rPr>
      </w:pPr>
    </w:p>
    <w:p w14:paraId="272689D0" w14:textId="77777777" w:rsidR="009E31A2" w:rsidRPr="006A59CA" w:rsidRDefault="009E31A2" w:rsidP="009E31A2">
      <w:pPr>
        <w:pStyle w:val="PargrafodaLista"/>
        <w:ind w:left="0"/>
        <w:rPr>
          <w:sz w:val="24"/>
          <w:szCs w:val="24"/>
        </w:rPr>
      </w:pPr>
    </w:p>
    <w:p w14:paraId="0C81C04A" w14:textId="77777777" w:rsidR="009E31A2" w:rsidRDefault="009E31A2" w:rsidP="00992C24">
      <w:pPr>
        <w:pStyle w:val="PargrafodaLista"/>
        <w:numPr>
          <w:ilvl w:val="0"/>
          <w:numId w:val="14"/>
        </w:numPr>
        <w:rPr>
          <w:b/>
          <w:bCs/>
          <w:sz w:val="24"/>
          <w:szCs w:val="24"/>
        </w:rPr>
      </w:pPr>
      <w:r w:rsidRPr="009B3F8C">
        <w:rPr>
          <w:b/>
          <w:bCs/>
          <w:sz w:val="24"/>
          <w:szCs w:val="24"/>
        </w:rPr>
        <w:t>COMPRADOR RESPONSÁVEL</w:t>
      </w:r>
    </w:p>
    <w:tbl>
      <w:tblPr>
        <w:tblW w:w="10209" w:type="dxa"/>
        <w:tblLook w:val="01E0" w:firstRow="1" w:lastRow="1" w:firstColumn="1" w:lastColumn="1" w:noHBand="0" w:noVBand="0"/>
      </w:tblPr>
      <w:tblGrid>
        <w:gridCol w:w="978"/>
        <w:gridCol w:w="4125"/>
        <w:gridCol w:w="239"/>
        <w:gridCol w:w="4867"/>
      </w:tblGrid>
      <w:tr w:rsidR="009E31A2" w:rsidRPr="00C944D4" w14:paraId="4D3CB1FD" w14:textId="77777777" w:rsidTr="00CD5298">
        <w:trPr>
          <w:trHeight w:val="335"/>
        </w:trPr>
        <w:tc>
          <w:tcPr>
            <w:tcW w:w="978" w:type="dxa"/>
            <w:vAlign w:val="center"/>
          </w:tcPr>
          <w:p w14:paraId="68BA948C" w14:textId="77777777" w:rsidR="009E31A2" w:rsidRPr="006557DB" w:rsidRDefault="009E31A2" w:rsidP="009407E4">
            <w:pPr>
              <w:tabs>
                <w:tab w:val="left" w:pos="0"/>
              </w:tabs>
              <w:spacing w:before="100" w:beforeAutospacing="1"/>
              <w:ind w:left="-40" w:firstLine="40"/>
              <w:jc w:val="both"/>
              <w:rPr>
                <w:rFonts w:asciiTheme="minorHAnsi" w:hAnsiTheme="minorHAnsi" w:cstheme="minorHAnsi"/>
                <w:sz w:val="24"/>
                <w:szCs w:val="24"/>
              </w:rPr>
            </w:pPr>
            <w:r w:rsidRPr="006557DB">
              <w:rPr>
                <w:rFonts w:asciiTheme="minorHAnsi" w:hAnsiTheme="minorHAnsi" w:cstheme="minorHAnsi"/>
                <w:sz w:val="24"/>
                <w:szCs w:val="24"/>
              </w:rPr>
              <w:t>Nome:</w:t>
            </w:r>
          </w:p>
        </w:tc>
        <w:tc>
          <w:tcPr>
            <w:tcW w:w="4125" w:type="dxa"/>
            <w:vAlign w:val="center"/>
          </w:tcPr>
          <w:p w14:paraId="58E1AB81" w14:textId="4DA34227" w:rsidR="009E31A2" w:rsidRPr="006557DB" w:rsidRDefault="00345346" w:rsidP="009407E4">
            <w:pPr>
              <w:tabs>
                <w:tab w:val="left" w:pos="0"/>
              </w:tabs>
              <w:spacing w:before="100" w:beforeAutospacing="1"/>
              <w:ind w:left="-40" w:firstLine="40"/>
              <w:jc w:val="both"/>
              <w:rPr>
                <w:rFonts w:asciiTheme="minorHAnsi" w:hAnsiTheme="minorHAnsi" w:cstheme="minorHAnsi"/>
                <w:sz w:val="24"/>
                <w:szCs w:val="24"/>
              </w:rPr>
            </w:pPr>
            <w:r w:rsidRPr="00B2537B">
              <w:rPr>
                <w:rFonts w:asciiTheme="minorHAnsi" w:hAnsiTheme="minorHAnsi" w:cstheme="minorHAnsi"/>
                <w:sz w:val="24"/>
                <w:szCs w:val="24"/>
                <w:highlight w:val="yellow"/>
              </w:rPr>
              <w:t>Kátia Alves Bassi</w:t>
            </w:r>
            <w:r w:rsidR="009E31A2" w:rsidRPr="006557DB">
              <w:rPr>
                <w:rFonts w:asciiTheme="minorHAnsi" w:hAnsiTheme="minorHAnsi" w:cstheme="minorHAnsi"/>
                <w:sz w:val="24"/>
                <w:szCs w:val="24"/>
              </w:rPr>
              <w:t xml:space="preserve"> </w:t>
            </w:r>
          </w:p>
        </w:tc>
        <w:tc>
          <w:tcPr>
            <w:tcW w:w="239" w:type="dxa"/>
            <w:vAlign w:val="center"/>
          </w:tcPr>
          <w:p w14:paraId="647D5C3D" w14:textId="77777777" w:rsidR="009E31A2" w:rsidRPr="00C944D4" w:rsidRDefault="009E31A2" w:rsidP="009407E4">
            <w:pPr>
              <w:tabs>
                <w:tab w:val="left" w:pos="0"/>
              </w:tabs>
              <w:spacing w:line="276" w:lineRule="auto"/>
              <w:ind w:left="-40" w:firstLine="40"/>
              <w:jc w:val="both"/>
              <w:rPr>
                <w:rFonts w:asciiTheme="minorHAnsi" w:hAnsiTheme="minorHAnsi" w:cstheme="minorHAnsi"/>
                <w:sz w:val="24"/>
                <w:szCs w:val="24"/>
              </w:rPr>
            </w:pPr>
          </w:p>
        </w:tc>
        <w:tc>
          <w:tcPr>
            <w:tcW w:w="4867" w:type="dxa"/>
            <w:vAlign w:val="center"/>
          </w:tcPr>
          <w:p w14:paraId="38486AF9" w14:textId="13802BE8" w:rsidR="009E31A2" w:rsidRPr="00C944D4" w:rsidRDefault="009E31A2" w:rsidP="009407E4">
            <w:pPr>
              <w:spacing w:line="276" w:lineRule="auto"/>
              <w:ind w:left="-102" w:firstLine="102"/>
              <w:jc w:val="both"/>
              <w:rPr>
                <w:rFonts w:asciiTheme="minorHAnsi" w:hAnsiTheme="minorHAnsi" w:cstheme="minorHAnsi"/>
                <w:sz w:val="24"/>
                <w:szCs w:val="24"/>
              </w:rPr>
            </w:pPr>
          </w:p>
        </w:tc>
      </w:tr>
      <w:tr w:rsidR="009E31A2" w:rsidRPr="00C944D4" w14:paraId="53132441" w14:textId="77777777" w:rsidTr="00CD5298">
        <w:trPr>
          <w:trHeight w:val="335"/>
        </w:trPr>
        <w:tc>
          <w:tcPr>
            <w:tcW w:w="978" w:type="dxa"/>
            <w:vAlign w:val="center"/>
          </w:tcPr>
          <w:p w14:paraId="2C852774" w14:textId="77777777" w:rsidR="009E31A2" w:rsidRPr="006557DB" w:rsidRDefault="009E31A2" w:rsidP="009407E4">
            <w:pPr>
              <w:spacing w:before="100" w:beforeAutospacing="1"/>
              <w:jc w:val="both"/>
              <w:rPr>
                <w:rFonts w:asciiTheme="minorHAnsi" w:hAnsiTheme="minorHAnsi" w:cstheme="minorHAnsi"/>
                <w:sz w:val="24"/>
                <w:szCs w:val="24"/>
              </w:rPr>
            </w:pPr>
            <w:r w:rsidRPr="006557DB">
              <w:rPr>
                <w:rFonts w:asciiTheme="minorHAnsi" w:hAnsiTheme="minorHAnsi" w:cstheme="minorHAnsi"/>
                <w:sz w:val="24"/>
                <w:szCs w:val="24"/>
              </w:rPr>
              <w:t>Celular:</w:t>
            </w:r>
          </w:p>
        </w:tc>
        <w:tc>
          <w:tcPr>
            <w:tcW w:w="4125" w:type="dxa"/>
            <w:vAlign w:val="center"/>
          </w:tcPr>
          <w:p w14:paraId="0B47603D" w14:textId="1202E10B" w:rsidR="009E31A2" w:rsidRPr="006557DB" w:rsidRDefault="009407E4" w:rsidP="009407E4">
            <w:pPr>
              <w:spacing w:before="100" w:beforeAutospacing="1"/>
              <w:jc w:val="both"/>
              <w:rPr>
                <w:rFonts w:asciiTheme="minorHAnsi" w:hAnsiTheme="minorHAnsi" w:cstheme="minorHAnsi"/>
                <w:sz w:val="24"/>
                <w:szCs w:val="24"/>
              </w:rPr>
            </w:pPr>
            <w:r w:rsidRPr="006557DB">
              <w:rPr>
                <w:rFonts w:asciiTheme="minorHAnsi" w:hAnsiTheme="minorHAnsi" w:cstheme="minorHAnsi"/>
                <w:sz w:val="24"/>
                <w:szCs w:val="24"/>
              </w:rPr>
              <w:t>(</w:t>
            </w:r>
            <w:r w:rsidRPr="00B2537B">
              <w:rPr>
                <w:rFonts w:asciiTheme="minorHAnsi" w:hAnsiTheme="minorHAnsi" w:cstheme="minorHAnsi"/>
                <w:sz w:val="24"/>
                <w:szCs w:val="24"/>
                <w:highlight w:val="yellow"/>
              </w:rPr>
              <w:t>11) 91647-2433</w:t>
            </w:r>
          </w:p>
        </w:tc>
        <w:tc>
          <w:tcPr>
            <w:tcW w:w="239" w:type="dxa"/>
            <w:vAlign w:val="center"/>
          </w:tcPr>
          <w:p w14:paraId="4C43C87F" w14:textId="77777777" w:rsidR="009E31A2" w:rsidRPr="00C944D4" w:rsidRDefault="009E31A2" w:rsidP="009407E4">
            <w:pPr>
              <w:spacing w:line="276" w:lineRule="auto"/>
              <w:jc w:val="both"/>
              <w:rPr>
                <w:rFonts w:asciiTheme="minorHAnsi" w:hAnsiTheme="minorHAnsi" w:cstheme="minorHAnsi"/>
                <w:sz w:val="24"/>
                <w:szCs w:val="24"/>
              </w:rPr>
            </w:pPr>
          </w:p>
        </w:tc>
        <w:tc>
          <w:tcPr>
            <w:tcW w:w="4867" w:type="dxa"/>
            <w:vAlign w:val="center"/>
          </w:tcPr>
          <w:p w14:paraId="5F6F7CC9" w14:textId="77777777" w:rsidR="009E31A2" w:rsidRPr="00C944D4" w:rsidRDefault="009E31A2" w:rsidP="009407E4">
            <w:pPr>
              <w:spacing w:line="276" w:lineRule="auto"/>
              <w:jc w:val="both"/>
              <w:rPr>
                <w:rFonts w:asciiTheme="minorHAnsi" w:hAnsiTheme="minorHAnsi" w:cstheme="minorHAnsi"/>
                <w:sz w:val="24"/>
                <w:szCs w:val="24"/>
              </w:rPr>
            </w:pPr>
          </w:p>
        </w:tc>
      </w:tr>
      <w:tr w:rsidR="009E31A2" w:rsidRPr="00C944D4" w14:paraId="66708679" w14:textId="77777777" w:rsidTr="00CD5298">
        <w:trPr>
          <w:trHeight w:val="70"/>
        </w:trPr>
        <w:tc>
          <w:tcPr>
            <w:tcW w:w="978" w:type="dxa"/>
            <w:vAlign w:val="center"/>
          </w:tcPr>
          <w:p w14:paraId="2062A769" w14:textId="77777777" w:rsidR="009E31A2" w:rsidRPr="006557DB" w:rsidRDefault="009E31A2" w:rsidP="009407E4">
            <w:pPr>
              <w:spacing w:before="100" w:beforeAutospacing="1"/>
              <w:jc w:val="both"/>
              <w:rPr>
                <w:rFonts w:asciiTheme="minorHAnsi" w:hAnsiTheme="minorHAnsi" w:cstheme="minorHAnsi"/>
                <w:sz w:val="24"/>
                <w:szCs w:val="24"/>
              </w:rPr>
            </w:pPr>
            <w:r w:rsidRPr="006557DB">
              <w:rPr>
                <w:rFonts w:asciiTheme="minorHAnsi" w:hAnsiTheme="minorHAnsi" w:cstheme="minorHAnsi"/>
                <w:sz w:val="24"/>
                <w:szCs w:val="24"/>
              </w:rPr>
              <w:t>E-mail:</w:t>
            </w:r>
          </w:p>
        </w:tc>
        <w:tc>
          <w:tcPr>
            <w:tcW w:w="4125" w:type="dxa"/>
            <w:vAlign w:val="center"/>
          </w:tcPr>
          <w:p w14:paraId="03BD19CD" w14:textId="5081C63C" w:rsidR="009407E4" w:rsidRPr="006557DB" w:rsidRDefault="00673202" w:rsidP="009407E4">
            <w:pPr>
              <w:spacing w:before="100" w:beforeAutospacing="1"/>
              <w:jc w:val="both"/>
              <w:rPr>
                <w:rFonts w:asciiTheme="minorHAnsi" w:hAnsiTheme="minorHAnsi" w:cstheme="minorHAnsi"/>
                <w:sz w:val="24"/>
                <w:szCs w:val="24"/>
              </w:rPr>
            </w:pPr>
            <w:hyperlink r:id="rId35" w:history="1">
              <w:r w:rsidR="009407E4" w:rsidRPr="00B2537B">
                <w:rPr>
                  <w:rStyle w:val="Hyperlink"/>
                  <w:rFonts w:asciiTheme="minorHAnsi" w:hAnsiTheme="minorHAnsi" w:cstheme="minorHAnsi"/>
                  <w:color w:val="auto"/>
                  <w:sz w:val="24"/>
                  <w:szCs w:val="24"/>
                  <w:highlight w:val="yellow"/>
                </w:rPr>
                <w:t>katia.bassi@sigaantenado.com.br</w:t>
              </w:r>
            </w:hyperlink>
          </w:p>
        </w:tc>
        <w:tc>
          <w:tcPr>
            <w:tcW w:w="239" w:type="dxa"/>
            <w:vAlign w:val="center"/>
          </w:tcPr>
          <w:p w14:paraId="089378DC" w14:textId="77777777" w:rsidR="009E31A2" w:rsidRPr="00C944D4" w:rsidRDefault="009E31A2" w:rsidP="009407E4">
            <w:pPr>
              <w:spacing w:line="276" w:lineRule="auto"/>
              <w:jc w:val="both"/>
              <w:rPr>
                <w:rFonts w:asciiTheme="minorHAnsi" w:hAnsiTheme="minorHAnsi" w:cstheme="minorHAnsi"/>
                <w:sz w:val="24"/>
                <w:szCs w:val="24"/>
              </w:rPr>
            </w:pPr>
          </w:p>
        </w:tc>
        <w:tc>
          <w:tcPr>
            <w:tcW w:w="4867" w:type="dxa"/>
            <w:vAlign w:val="center"/>
          </w:tcPr>
          <w:p w14:paraId="1C9049EB" w14:textId="77777777" w:rsidR="009E31A2" w:rsidRPr="00C944D4" w:rsidRDefault="009E31A2" w:rsidP="009407E4">
            <w:pPr>
              <w:spacing w:line="276" w:lineRule="auto"/>
              <w:jc w:val="both"/>
              <w:rPr>
                <w:rFonts w:asciiTheme="minorHAnsi" w:hAnsiTheme="minorHAnsi" w:cstheme="minorHAnsi"/>
                <w:sz w:val="24"/>
                <w:szCs w:val="24"/>
              </w:rPr>
            </w:pPr>
          </w:p>
        </w:tc>
      </w:tr>
    </w:tbl>
    <w:p w14:paraId="73A4B972" w14:textId="77777777" w:rsidR="006557DB" w:rsidRDefault="006557DB" w:rsidP="006557DB">
      <w:pPr>
        <w:pStyle w:val="PargrafodaLista"/>
        <w:ind w:left="360"/>
        <w:rPr>
          <w:b/>
          <w:bCs/>
          <w:sz w:val="24"/>
          <w:szCs w:val="24"/>
        </w:rPr>
      </w:pPr>
    </w:p>
    <w:p w14:paraId="72941EFE" w14:textId="468EE99B" w:rsidR="00740F92" w:rsidRDefault="00740F92" w:rsidP="00992C24">
      <w:pPr>
        <w:pStyle w:val="PargrafodaLista"/>
        <w:numPr>
          <w:ilvl w:val="0"/>
          <w:numId w:val="13"/>
        </w:numPr>
        <w:rPr>
          <w:b/>
          <w:bCs/>
          <w:sz w:val="24"/>
          <w:szCs w:val="24"/>
        </w:rPr>
      </w:pPr>
      <w:r w:rsidRPr="009B3F8C">
        <w:rPr>
          <w:b/>
          <w:bCs/>
          <w:sz w:val="24"/>
          <w:szCs w:val="24"/>
        </w:rPr>
        <w:lastRenderedPageBreak/>
        <w:t>INFORMAÇÕES GERAIS</w:t>
      </w:r>
    </w:p>
    <w:p w14:paraId="3775F1E8" w14:textId="77777777" w:rsidR="00740F92" w:rsidRPr="00EA758C" w:rsidRDefault="00740F92" w:rsidP="00740F92">
      <w:pPr>
        <w:pStyle w:val="PargrafodaLista"/>
        <w:ind w:left="360"/>
        <w:rPr>
          <w:b/>
          <w:bCs/>
          <w:color w:val="000000" w:themeColor="text1"/>
          <w:sz w:val="24"/>
          <w:szCs w:val="24"/>
        </w:rPr>
      </w:pPr>
    </w:p>
    <w:p w14:paraId="42CE2008" w14:textId="77777777" w:rsidR="00740F92" w:rsidRPr="00EA758C" w:rsidRDefault="00740F92" w:rsidP="00992C24">
      <w:pPr>
        <w:pStyle w:val="PargrafodaLista"/>
        <w:numPr>
          <w:ilvl w:val="1"/>
          <w:numId w:val="13"/>
        </w:numPr>
        <w:ind w:left="0" w:firstLine="0"/>
        <w:jc w:val="both"/>
        <w:rPr>
          <w:color w:val="000000" w:themeColor="text1"/>
          <w:sz w:val="24"/>
          <w:szCs w:val="24"/>
        </w:rPr>
      </w:pPr>
      <w:r w:rsidRPr="00EA758C">
        <w:rPr>
          <w:color w:val="000000" w:themeColor="text1"/>
          <w:sz w:val="24"/>
          <w:szCs w:val="24"/>
        </w:rPr>
        <w:t>Todo e qualquer eventual custo relacionado ao desenvolvimento desta RFP será de inteira responsabilidade da Proponente, não tendo a EAF responsabilidade sobre estes custos e/ou outros dele decorrentes, direta ou indiretamente.</w:t>
      </w:r>
    </w:p>
    <w:p w14:paraId="78AFA912" w14:textId="77777777" w:rsidR="00740F92" w:rsidRPr="00EA758C" w:rsidRDefault="00740F92" w:rsidP="00740F92">
      <w:pPr>
        <w:pStyle w:val="PargrafodaLista"/>
        <w:ind w:left="0"/>
        <w:jc w:val="both"/>
        <w:rPr>
          <w:color w:val="000000" w:themeColor="text1"/>
          <w:sz w:val="24"/>
          <w:szCs w:val="24"/>
        </w:rPr>
      </w:pPr>
    </w:p>
    <w:p w14:paraId="05F61366" w14:textId="1B71CF7D" w:rsidR="00740F92" w:rsidRPr="00EA758C" w:rsidRDefault="00740F92" w:rsidP="00992C24">
      <w:pPr>
        <w:pStyle w:val="PargrafodaLista"/>
        <w:numPr>
          <w:ilvl w:val="1"/>
          <w:numId w:val="13"/>
        </w:numPr>
        <w:ind w:left="0" w:firstLine="0"/>
        <w:jc w:val="both"/>
        <w:rPr>
          <w:color w:val="000000" w:themeColor="text1"/>
          <w:sz w:val="24"/>
          <w:szCs w:val="24"/>
        </w:rPr>
      </w:pPr>
      <w:r w:rsidRPr="00EA758C">
        <w:rPr>
          <w:color w:val="000000" w:themeColor="text1"/>
          <w:sz w:val="24"/>
          <w:szCs w:val="24"/>
        </w:rPr>
        <w:t>A EAF não se obriga a contratar o objeto da presente RFP podendo desistir da contratação a qualquer momento sem qualquer justificativa.</w:t>
      </w:r>
    </w:p>
    <w:p w14:paraId="4C52ED45" w14:textId="77777777" w:rsidR="00740F92" w:rsidRPr="00EA758C" w:rsidRDefault="00740F92" w:rsidP="00740F92">
      <w:pPr>
        <w:pStyle w:val="PargrafodaLista"/>
        <w:rPr>
          <w:color w:val="000000" w:themeColor="text1"/>
          <w:sz w:val="24"/>
          <w:szCs w:val="24"/>
        </w:rPr>
      </w:pPr>
    </w:p>
    <w:p w14:paraId="24655945" w14:textId="77777777" w:rsidR="00740F92" w:rsidRPr="00EA758C" w:rsidRDefault="00740F92" w:rsidP="00992C24">
      <w:pPr>
        <w:pStyle w:val="PargrafodaLista"/>
        <w:numPr>
          <w:ilvl w:val="1"/>
          <w:numId w:val="13"/>
        </w:numPr>
        <w:ind w:left="0" w:firstLine="0"/>
        <w:jc w:val="both"/>
        <w:rPr>
          <w:rFonts w:asciiTheme="minorHAnsi" w:hAnsiTheme="minorHAnsi" w:cstheme="minorHAnsi"/>
          <w:color w:val="000000" w:themeColor="text1"/>
          <w:sz w:val="24"/>
          <w:szCs w:val="24"/>
        </w:rPr>
      </w:pPr>
      <w:r w:rsidRPr="00EA758C">
        <w:rPr>
          <w:rFonts w:asciiTheme="minorHAnsi" w:hAnsiTheme="minorHAnsi" w:cstheme="minorHAnsi"/>
          <w:color w:val="000000" w:themeColor="text1"/>
          <w:sz w:val="24"/>
          <w:szCs w:val="24"/>
        </w:rPr>
        <w:t>A EAF se reserva ao direito de modificar as condições gerais descritas nesta RFP, nos eventuais documentos futuros de RFP e Contrato, entre outros</w:t>
      </w:r>
    </w:p>
    <w:p w14:paraId="5F1E6071" w14:textId="77777777" w:rsidR="00740F92" w:rsidRPr="00EA758C" w:rsidRDefault="00740F92" w:rsidP="00740F92">
      <w:pPr>
        <w:pStyle w:val="PargrafodaLista"/>
        <w:ind w:left="0"/>
        <w:jc w:val="both"/>
        <w:rPr>
          <w:rFonts w:asciiTheme="minorHAnsi" w:hAnsiTheme="minorHAnsi" w:cstheme="minorHAnsi"/>
          <w:color w:val="000000" w:themeColor="text1"/>
          <w:sz w:val="24"/>
          <w:szCs w:val="24"/>
        </w:rPr>
      </w:pPr>
    </w:p>
    <w:p w14:paraId="2B66A79E" w14:textId="77777777" w:rsidR="00740F92" w:rsidRPr="00EA758C" w:rsidRDefault="00740F92" w:rsidP="00992C24">
      <w:pPr>
        <w:pStyle w:val="PargrafodaLista"/>
        <w:numPr>
          <w:ilvl w:val="1"/>
          <w:numId w:val="13"/>
        </w:numPr>
        <w:ind w:left="0" w:firstLine="0"/>
        <w:jc w:val="both"/>
        <w:rPr>
          <w:rFonts w:asciiTheme="minorHAnsi" w:hAnsiTheme="minorHAnsi" w:cstheme="minorHAnsi"/>
          <w:color w:val="000000" w:themeColor="text1"/>
          <w:sz w:val="24"/>
          <w:szCs w:val="24"/>
        </w:rPr>
      </w:pPr>
      <w:r w:rsidRPr="00EA758C">
        <w:rPr>
          <w:rFonts w:asciiTheme="minorHAnsi" w:hAnsiTheme="minorHAnsi" w:cstheme="minorHAnsi"/>
          <w:color w:val="000000" w:themeColor="text1"/>
          <w:sz w:val="24"/>
          <w:szCs w:val="24"/>
        </w:rPr>
        <w:t>A EAF poderá, a qualquer momento e por qualquer motivo,</w:t>
      </w:r>
      <w:r w:rsidRPr="00EA758C">
        <w:rPr>
          <w:strike/>
          <w:color w:val="000000" w:themeColor="text1"/>
          <w:sz w:val="24"/>
          <w:szCs w:val="24"/>
        </w:rPr>
        <w:t xml:space="preserve"> </w:t>
      </w:r>
      <w:r w:rsidRPr="00EA758C">
        <w:rPr>
          <w:color w:val="000000" w:themeColor="text1"/>
          <w:sz w:val="24"/>
          <w:szCs w:val="24"/>
        </w:rPr>
        <w:t>suspender, interromper, invalidar, encerrar ou revogar a RFP</w:t>
      </w:r>
      <w:r w:rsidRPr="00EA758C">
        <w:rPr>
          <w:rFonts w:asciiTheme="minorHAnsi" w:hAnsiTheme="minorHAnsi" w:cstheme="minorHAnsi"/>
          <w:color w:val="000000" w:themeColor="text1"/>
          <w:sz w:val="24"/>
          <w:szCs w:val="24"/>
        </w:rPr>
        <w:t>, sem que caiba aos Proponentes indenização e/ou ressarcimento de qualquer espécie e a qualquer título.</w:t>
      </w:r>
    </w:p>
    <w:p w14:paraId="1C3926B3" w14:textId="77777777" w:rsidR="00740F92" w:rsidRDefault="00740F92" w:rsidP="00740F92">
      <w:pPr>
        <w:pStyle w:val="PargrafodaLista"/>
        <w:ind w:left="0"/>
        <w:jc w:val="both"/>
        <w:rPr>
          <w:sz w:val="24"/>
          <w:szCs w:val="24"/>
        </w:rPr>
      </w:pPr>
    </w:p>
    <w:p w14:paraId="578E73BF" w14:textId="77777777" w:rsidR="00740F92" w:rsidRDefault="00740F92" w:rsidP="00992C24">
      <w:pPr>
        <w:pStyle w:val="PargrafodaLista"/>
        <w:numPr>
          <w:ilvl w:val="1"/>
          <w:numId w:val="13"/>
        </w:numPr>
        <w:ind w:left="0" w:firstLine="0"/>
        <w:jc w:val="both"/>
        <w:rPr>
          <w:sz w:val="24"/>
          <w:szCs w:val="24"/>
        </w:rPr>
      </w:pPr>
      <w:r w:rsidRPr="000979E9">
        <w:rPr>
          <w:sz w:val="24"/>
          <w:szCs w:val="24"/>
        </w:rPr>
        <w:t>A Contratada deverá manter em seus quadros de colaboradores, terceirizados ou não, pessoal devidamente habilitado e qualificado, em número suficiente para atendimento do volume e prazos acordados, ficando o fornecedor responsável pelas pessoas designadas para os serviços;</w:t>
      </w:r>
    </w:p>
    <w:p w14:paraId="0EFB549C" w14:textId="77777777" w:rsidR="00740F92" w:rsidRPr="000979E9" w:rsidRDefault="00740F92" w:rsidP="00740F92">
      <w:pPr>
        <w:pStyle w:val="PargrafodaLista"/>
        <w:ind w:left="0"/>
        <w:jc w:val="both"/>
        <w:rPr>
          <w:sz w:val="24"/>
          <w:szCs w:val="24"/>
        </w:rPr>
      </w:pPr>
    </w:p>
    <w:p w14:paraId="5AE99F90" w14:textId="77777777" w:rsidR="00740F92" w:rsidRDefault="00740F92" w:rsidP="00992C24">
      <w:pPr>
        <w:pStyle w:val="PargrafodaLista"/>
        <w:numPr>
          <w:ilvl w:val="1"/>
          <w:numId w:val="13"/>
        </w:numPr>
        <w:ind w:left="0" w:firstLine="0"/>
        <w:jc w:val="both"/>
        <w:rPr>
          <w:sz w:val="24"/>
          <w:szCs w:val="24"/>
        </w:rPr>
      </w:pPr>
      <w:r w:rsidRPr="00D5468B">
        <w:rPr>
          <w:sz w:val="24"/>
          <w:szCs w:val="24"/>
        </w:rPr>
        <w:t>A Contratada deverá prestar serviços nos prazos estipulados, cujo descumprimento permitirá a EAF suspender ou cancelar o serviço (rescisão contratual), sem que caiba ao fornecedor qualquer direito de indenização, exceto o pagamento pelos serviços já corretamente prestados, dos quais serão descontadas eventuais penalidades e débitos existentes</w:t>
      </w:r>
      <w:r>
        <w:rPr>
          <w:sz w:val="24"/>
          <w:szCs w:val="24"/>
        </w:rPr>
        <w:t>, conforme minuta contratual</w:t>
      </w:r>
      <w:r w:rsidRPr="00D5468B">
        <w:rPr>
          <w:sz w:val="24"/>
          <w:szCs w:val="24"/>
        </w:rPr>
        <w:t>.</w:t>
      </w:r>
    </w:p>
    <w:p w14:paraId="4F9B4EAC" w14:textId="77777777" w:rsidR="00740F92" w:rsidRPr="00D5468B" w:rsidRDefault="00740F92" w:rsidP="00740F92">
      <w:pPr>
        <w:pStyle w:val="PargrafodaLista"/>
        <w:ind w:left="0"/>
        <w:jc w:val="both"/>
        <w:rPr>
          <w:sz w:val="24"/>
          <w:szCs w:val="24"/>
        </w:rPr>
      </w:pPr>
    </w:p>
    <w:p w14:paraId="142603E3" w14:textId="77777777" w:rsidR="00740F92" w:rsidRDefault="00740F92" w:rsidP="00992C24">
      <w:pPr>
        <w:pStyle w:val="PargrafodaLista"/>
        <w:numPr>
          <w:ilvl w:val="1"/>
          <w:numId w:val="13"/>
        </w:numPr>
        <w:ind w:left="0" w:firstLine="0"/>
        <w:jc w:val="both"/>
        <w:rPr>
          <w:sz w:val="24"/>
          <w:szCs w:val="24"/>
        </w:rPr>
      </w:pPr>
      <w:r w:rsidRPr="00D5468B">
        <w:rPr>
          <w:sz w:val="24"/>
          <w:szCs w:val="24"/>
        </w:rPr>
        <w:t>A Contratada responsabilizar-se por todos os problemas decorrentes de falhas na execução dos serviços, objeto decorrente do contrato relativo a esta RFP, causados por suas ações ou omissões em alguma instância ou de pessoas sob sua responsabilidade legal ou contratual. Inclui-se, mas não se limita a reclamações, processos, demandas, indenizações, multas e despesas que venham a recair contra a EAF, assumindo integral responsabilidade pelo serviço prestado, inclusive por acidentes causados, onde sejam vitimados seus empregados ou terceiros, respondendo igualmente por lesões corporais, mortes, danos materiais e morais, ficando a EAF isenta de quaisquer ônus ou responsabilidade;</w:t>
      </w:r>
    </w:p>
    <w:p w14:paraId="116FE86B" w14:textId="77777777" w:rsidR="00740F92" w:rsidRPr="00D5468B" w:rsidRDefault="00740F92" w:rsidP="00740F92">
      <w:pPr>
        <w:pStyle w:val="PargrafodaLista"/>
        <w:ind w:left="0"/>
        <w:jc w:val="both"/>
        <w:rPr>
          <w:sz w:val="24"/>
          <w:szCs w:val="24"/>
        </w:rPr>
      </w:pPr>
    </w:p>
    <w:p w14:paraId="0D341941" w14:textId="77777777" w:rsidR="00740F92" w:rsidRDefault="00740F92" w:rsidP="00992C24">
      <w:pPr>
        <w:pStyle w:val="PargrafodaLista"/>
        <w:numPr>
          <w:ilvl w:val="1"/>
          <w:numId w:val="13"/>
        </w:numPr>
        <w:ind w:left="0" w:firstLine="0"/>
        <w:jc w:val="both"/>
        <w:rPr>
          <w:sz w:val="24"/>
          <w:szCs w:val="24"/>
        </w:rPr>
      </w:pPr>
      <w:r w:rsidRPr="00D5468B">
        <w:rPr>
          <w:sz w:val="24"/>
          <w:szCs w:val="24"/>
        </w:rPr>
        <w:t>Manter a EAF a salvo de reclamações por parte de qualquer autoridade fiscal, trabalhista, securitária, social ou previdenciária, responsabilizando-se exclusivamente por todos os ônus e encargos relativos à mão de obra utilizada para o cumprimento do objeto deste contrato, em observância à legislação vigente;</w:t>
      </w:r>
    </w:p>
    <w:p w14:paraId="22B997ED" w14:textId="77777777" w:rsidR="00740F92" w:rsidRPr="00D5468B" w:rsidRDefault="00740F92" w:rsidP="00740F92">
      <w:pPr>
        <w:pStyle w:val="PargrafodaLista"/>
        <w:ind w:left="0"/>
        <w:jc w:val="both"/>
        <w:rPr>
          <w:sz w:val="24"/>
          <w:szCs w:val="24"/>
        </w:rPr>
      </w:pPr>
    </w:p>
    <w:p w14:paraId="4506133F" w14:textId="77777777" w:rsidR="00740F92" w:rsidRDefault="00740F92" w:rsidP="00992C24">
      <w:pPr>
        <w:pStyle w:val="PargrafodaLista"/>
        <w:numPr>
          <w:ilvl w:val="1"/>
          <w:numId w:val="13"/>
        </w:numPr>
        <w:ind w:left="0" w:firstLine="0"/>
        <w:jc w:val="both"/>
        <w:rPr>
          <w:sz w:val="24"/>
          <w:szCs w:val="24"/>
        </w:rPr>
      </w:pPr>
      <w:r w:rsidRPr="00D5468B">
        <w:rPr>
          <w:sz w:val="24"/>
          <w:szCs w:val="24"/>
        </w:rPr>
        <w:lastRenderedPageBreak/>
        <w:t>A Contratada deverá fazer cumprir integralmente a legislação específica de Segurança e Saúde ocupacional vigente no País, na forma da lei nº 6.514/77 e Normas Regulamentadoras da Portaria nº 3.214/78 e suas sucessivas, emanadas pelo Ministério do Trabalho;</w:t>
      </w:r>
    </w:p>
    <w:p w14:paraId="151D41EA" w14:textId="77777777" w:rsidR="00740F92" w:rsidRPr="00CD00F2" w:rsidRDefault="00740F92" w:rsidP="00740F92">
      <w:pPr>
        <w:pStyle w:val="PargrafodaLista"/>
        <w:ind w:left="0"/>
        <w:jc w:val="both"/>
        <w:rPr>
          <w:color w:val="000000" w:themeColor="text1"/>
          <w:sz w:val="24"/>
          <w:szCs w:val="24"/>
        </w:rPr>
      </w:pPr>
    </w:p>
    <w:p w14:paraId="1E76624F" w14:textId="03CD00BF" w:rsidR="00740F92" w:rsidRPr="00CD00F2" w:rsidRDefault="00740F92" w:rsidP="00992C24">
      <w:pPr>
        <w:pStyle w:val="PargrafodaLista"/>
        <w:numPr>
          <w:ilvl w:val="1"/>
          <w:numId w:val="13"/>
        </w:numPr>
        <w:ind w:left="0" w:firstLine="0"/>
        <w:jc w:val="both"/>
        <w:rPr>
          <w:color w:val="000000" w:themeColor="text1"/>
          <w:sz w:val="24"/>
          <w:szCs w:val="24"/>
        </w:rPr>
      </w:pPr>
      <w:r w:rsidRPr="00CD00F2">
        <w:rPr>
          <w:color w:val="000000" w:themeColor="text1"/>
          <w:sz w:val="24"/>
          <w:szCs w:val="24"/>
        </w:rPr>
        <w:t xml:space="preserve">Será permitida a contratação de terceiros para a prestação dos serviços objeto da RFP, </w:t>
      </w:r>
      <w:r w:rsidR="00723CDB" w:rsidRPr="000C27BA">
        <w:rPr>
          <w:sz w:val="24"/>
          <w:szCs w:val="24"/>
        </w:rPr>
        <w:t xml:space="preserve">mediante autorização prévia da Contratante. </w:t>
      </w:r>
      <w:r w:rsidRPr="00CD00F2">
        <w:rPr>
          <w:color w:val="000000" w:themeColor="text1"/>
          <w:sz w:val="24"/>
          <w:szCs w:val="24"/>
        </w:rPr>
        <w:t>mediante autorização prévia da Contratante, porém a obrigação e responsabilidade pelos prazos e qualidade do serviço prestado será sempre da parte da Contratada, que deverá garantir que qualquer terceiro siga todas as regras determinadas pelas partes, observadas todas as disposições contratuais.</w:t>
      </w:r>
    </w:p>
    <w:p w14:paraId="3EA6424C" w14:textId="77777777" w:rsidR="00740F92" w:rsidRPr="00D5468B" w:rsidRDefault="00740F92" w:rsidP="00740F92">
      <w:pPr>
        <w:pStyle w:val="PargrafodaLista"/>
        <w:rPr>
          <w:sz w:val="24"/>
          <w:szCs w:val="24"/>
        </w:rPr>
      </w:pPr>
    </w:p>
    <w:p w14:paraId="0B4A3009" w14:textId="77777777" w:rsidR="00740F92" w:rsidRDefault="00740F92" w:rsidP="00992C24">
      <w:pPr>
        <w:pStyle w:val="PargrafodaLista"/>
        <w:numPr>
          <w:ilvl w:val="1"/>
          <w:numId w:val="13"/>
        </w:numPr>
        <w:ind w:left="0" w:firstLine="0"/>
        <w:jc w:val="both"/>
        <w:rPr>
          <w:sz w:val="24"/>
          <w:szCs w:val="24"/>
        </w:rPr>
      </w:pPr>
      <w:r w:rsidRPr="00D5468B">
        <w:rPr>
          <w:sz w:val="24"/>
          <w:szCs w:val="24"/>
        </w:rPr>
        <w:t>Garantir que os direitos de propriedade intelectual e direitos autorais sobre os diversos pacotes de trabalhos produzidos ao longo do Contrato pertençam à EAF e sua sucessora, incluindo toda a documentação preparada e submetida aos órgãos e entidades envolvidas, informações solicitadas, pareceres, modelos de dados coletados e apresentados, bases de dados utilizadas, justificando os casos em que isto não se aplicar, parcial ou totalmente.</w:t>
      </w:r>
    </w:p>
    <w:p w14:paraId="38217541" w14:textId="77777777" w:rsidR="00740F92" w:rsidRPr="00D5468B" w:rsidRDefault="00740F92" w:rsidP="00740F92">
      <w:pPr>
        <w:pStyle w:val="PargrafodaLista"/>
        <w:ind w:left="0"/>
        <w:jc w:val="both"/>
        <w:rPr>
          <w:sz w:val="24"/>
          <w:szCs w:val="24"/>
        </w:rPr>
      </w:pPr>
    </w:p>
    <w:p w14:paraId="769C09FD" w14:textId="77777777" w:rsidR="00740F92" w:rsidRDefault="00740F92" w:rsidP="00992C24">
      <w:pPr>
        <w:pStyle w:val="PargrafodaLista"/>
        <w:numPr>
          <w:ilvl w:val="1"/>
          <w:numId w:val="13"/>
        </w:numPr>
        <w:ind w:left="0" w:firstLine="0"/>
        <w:jc w:val="both"/>
        <w:rPr>
          <w:sz w:val="24"/>
          <w:szCs w:val="24"/>
        </w:rPr>
      </w:pPr>
      <w:r w:rsidRPr="00D5468B">
        <w:rPr>
          <w:sz w:val="24"/>
          <w:szCs w:val="24"/>
        </w:rPr>
        <w:t>A proposta deverá contemplar todos os impostos e taxas e todos os custos intrínsecos à realização das atividades de equipe própria e de terceiros subcontratados, ou seja, equipamentos, logística, locação de veículos, reservas em hotéis, passagens aéreas, despesas com alimentação.</w:t>
      </w:r>
    </w:p>
    <w:p w14:paraId="5B3824C5" w14:textId="77777777" w:rsidR="00740F92" w:rsidRPr="00D5468B" w:rsidRDefault="00740F92" w:rsidP="00740F92">
      <w:pPr>
        <w:pStyle w:val="PargrafodaLista"/>
        <w:rPr>
          <w:sz w:val="24"/>
          <w:szCs w:val="24"/>
        </w:rPr>
      </w:pPr>
    </w:p>
    <w:p w14:paraId="13E78F22" w14:textId="77777777" w:rsidR="00740F92" w:rsidRDefault="00740F92" w:rsidP="00992C24">
      <w:pPr>
        <w:pStyle w:val="PargrafodaLista"/>
        <w:numPr>
          <w:ilvl w:val="1"/>
          <w:numId w:val="13"/>
        </w:numPr>
        <w:ind w:left="0" w:hanging="6"/>
        <w:jc w:val="both"/>
        <w:rPr>
          <w:b/>
          <w:bCs/>
          <w:sz w:val="24"/>
          <w:szCs w:val="24"/>
        </w:rPr>
      </w:pPr>
      <w:r w:rsidRPr="00E50766">
        <w:rPr>
          <w:b/>
          <w:bCs/>
          <w:sz w:val="24"/>
          <w:szCs w:val="24"/>
        </w:rPr>
        <w:t>D</w:t>
      </w:r>
      <w:r>
        <w:rPr>
          <w:b/>
          <w:bCs/>
          <w:sz w:val="24"/>
          <w:szCs w:val="24"/>
        </w:rPr>
        <w:t>ata para Entrega da Proposta Técnica e Comercial</w:t>
      </w:r>
    </w:p>
    <w:p w14:paraId="356ABE9A" w14:textId="77777777" w:rsidR="00740F92" w:rsidRPr="00AA7E7D" w:rsidRDefault="00740F92" w:rsidP="00740F92">
      <w:pPr>
        <w:pStyle w:val="PargrafodaLista"/>
        <w:rPr>
          <w:b/>
          <w:bCs/>
          <w:sz w:val="24"/>
          <w:szCs w:val="24"/>
        </w:rPr>
      </w:pPr>
    </w:p>
    <w:p w14:paraId="5B1EFD13" w14:textId="77777777" w:rsidR="00740F92" w:rsidRDefault="00740F92" w:rsidP="00992C24">
      <w:pPr>
        <w:pStyle w:val="PargrafodaLista"/>
        <w:numPr>
          <w:ilvl w:val="2"/>
          <w:numId w:val="13"/>
        </w:numPr>
        <w:ind w:left="0" w:firstLine="0"/>
        <w:jc w:val="both"/>
        <w:rPr>
          <w:sz w:val="24"/>
          <w:szCs w:val="24"/>
        </w:rPr>
      </w:pPr>
      <w:r w:rsidRPr="00E50766">
        <w:rPr>
          <w:sz w:val="24"/>
          <w:szCs w:val="24"/>
        </w:rPr>
        <w:t xml:space="preserve">Para que sua oferta seja considerada, as propostas técnica e comercial deverão ser enviadas exclusivamente para a área de Compras EAF, direcionada ao e-mail do comprador, na data descrita no corpo do e-mail dessa RFP. </w:t>
      </w:r>
    </w:p>
    <w:p w14:paraId="4EDFA7A8" w14:textId="77777777" w:rsidR="00740F92" w:rsidRPr="002D6358" w:rsidRDefault="00740F92" w:rsidP="00740F92">
      <w:pPr>
        <w:pStyle w:val="PargrafodaLista"/>
        <w:ind w:left="0"/>
        <w:jc w:val="both"/>
        <w:rPr>
          <w:color w:val="000000" w:themeColor="text1"/>
          <w:sz w:val="24"/>
          <w:szCs w:val="24"/>
        </w:rPr>
      </w:pPr>
    </w:p>
    <w:p w14:paraId="752FA521" w14:textId="77777777" w:rsidR="00740F92" w:rsidRPr="002D6358" w:rsidRDefault="00740F92" w:rsidP="00992C24">
      <w:pPr>
        <w:pStyle w:val="PargrafodaLista"/>
        <w:numPr>
          <w:ilvl w:val="1"/>
          <w:numId w:val="13"/>
        </w:numPr>
        <w:ind w:left="0" w:firstLine="0"/>
        <w:jc w:val="both"/>
        <w:rPr>
          <w:color w:val="000000" w:themeColor="text1"/>
          <w:sz w:val="24"/>
          <w:szCs w:val="24"/>
        </w:rPr>
      </w:pPr>
      <w:r w:rsidRPr="002D6358">
        <w:rPr>
          <w:color w:val="000000" w:themeColor="text1"/>
          <w:sz w:val="24"/>
          <w:szCs w:val="24"/>
        </w:rPr>
        <w:t>Propostas recebidas fora do prazo solicitado poderão ser desclassificadas, bem como a inobservância de uma ou mais exigências nela previstas poderá ensejar a desclassificação da Proponente.</w:t>
      </w:r>
    </w:p>
    <w:p w14:paraId="3FDEDFAB" w14:textId="77777777" w:rsidR="00740F92" w:rsidRPr="00C23B3F" w:rsidRDefault="00740F92" w:rsidP="00740F92">
      <w:pPr>
        <w:pStyle w:val="PargrafodaLista"/>
        <w:jc w:val="both"/>
        <w:rPr>
          <w:color w:val="000000" w:themeColor="text1"/>
          <w:sz w:val="24"/>
          <w:szCs w:val="24"/>
        </w:rPr>
      </w:pPr>
    </w:p>
    <w:p w14:paraId="6437868D" w14:textId="77777777" w:rsidR="00740F92" w:rsidRPr="00C23B3F" w:rsidRDefault="00740F92" w:rsidP="00992C24">
      <w:pPr>
        <w:pStyle w:val="PargrafodaLista"/>
        <w:numPr>
          <w:ilvl w:val="2"/>
          <w:numId w:val="13"/>
        </w:numPr>
        <w:ind w:left="0" w:firstLine="0"/>
        <w:jc w:val="both"/>
        <w:rPr>
          <w:color w:val="000000" w:themeColor="text1"/>
          <w:sz w:val="24"/>
          <w:szCs w:val="24"/>
        </w:rPr>
      </w:pPr>
      <w:r w:rsidRPr="00C23B3F">
        <w:rPr>
          <w:color w:val="000000" w:themeColor="text1"/>
          <w:sz w:val="24"/>
          <w:szCs w:val="24"/>
        </w:rPr>
        <w:t>Caso a Proponente tenha conhecimento de eventual conflito de interesses, deverá reportar na respectiva proposta (para avalição pela área de Compliance da EAF antes da contratação) ou declinar da presente RFP</w:t>
      </w:r>
      <w:r>
        <w:rPr>
          <w:color w:val="000000" w:themeColor="text1"/>
          <w:sz w:val="24"/>
          <w:szCs w:val="24"/>
        </w:rPr>
        <w:t>.</w:t>
      </w:r>
    </w:p>
    <w:p w14:paraId="4131AA7C" w14:textId="77777777" w:rsidR="00740F92" w:rsidRPr="00C23B3F" w:rsidRDefault="00740F92" w:rsidP="00740F92">
      <w:pPr>
        <w:pStyle w:val="PargrafodaLista"/>
        <w:jc w:val="both"/>
        <w:rPr>
          <w:color w:val="000000" w:themeColor="text1"/>
          <w:sz w:val="24"/>
          <w:szCs w:val="24"/>
        </w:rPr>
      </w:pPr>
    </w:p>
    <w:p w14:paraId="29663A07" w14:textId="77777777" w:rsidR="00740F92" w:rsidRPr="00C23B3F" w:rsidRDefault="00740F92" w:rsidP="00992C24">
      <w:pPr>
        <w:pStyle w:val="PargrafodaLista"/>
        <w:numPr>
          <w:ilvl w:val="2"/>
          <w:numId w:val="13"/>
        </w:numPr>
        <w:ind w:left="0" w:firstLine="0"/>
        <w:jc w:val="both"/>
        <w:rPr>
          <w:color w:val="000000" w:themeColor="text1"/>
          <w:sz w:val="24"/>
          <w:szCs w:val="24"/>
        </w:rPr>
      </w:pPr>
      <w:r w:rsidRPr="00C23B3F">
        <w:rPr>
          <w:color w:val="000000" w:themeColor="text1"/>
          <w:sz w:val="24"/>
          <w:szCs w:val="24"/>
        </w:rPr>
        <w:t>Ao participar da RFP, o(a) Proponente declara estar ciente de que:</w:t>
      </w:r>
    </w:p>
    <w:p w14:paraId="51CCF65C" w14:textId="77777777" w:rsidR="00740F92" w:rsidRPr="00C23B3F" w:rsidRDefault="00740F92" w:rsidP="00740F92">
      <w:pPr>
        <w:pStyle w:val="PargrafodaLista"/>
        <w:ind w:left="0"/>
        <w:jc w:val="both"/>
        <w:rPr>
          <w:color w:val="000000" w:themeColor="text1"/>
          <w:sz w:val="24"/>
          <w:szCs w:val="24"/>
        </w:rPr>
      </w:pPr>
      <w:r w:rsidRPr="00C23B3F">
        <w:rPr>
          <w:color w:val="000000" w:themeColor="text1"/>
          <w:sz w:val="24"/>
          <w:szCs w:val="24"/>
        </w:rPr>
        <w:t>a) está de acordo com todos os termos e anexos da presente RFP;</w:t>
      </w:r>
    </w:p>
    <w:p w14:paraId="3F13FCC4" w14:textId="77777777" w:rsidR="00740F92" w:rsidRPr="00C23B3F" w:rsidRDefault="00740F92" w:rsidP="00740F92">
      <w:pPr>
        <w:pStyle w:val="PargrafodaLista"/>
        <w:ind w:left="0"/>
        <w:jc w:val="both"/>
        <w:rPr>
          <w:color w:val="000000" w:themeColor="text1"/>
          <w:sz w:val="24"/>
          <w:szCs w:val="24"/>
        </w:rPr>
      </w:pPr>
      <w:r w:rsidRPr="00C23B3F">
        <w:rPr>
          <w:color w:val="000000" w:themeColor="text1"/>
          <w:sz w:val="24"/>
          <w:szCs w:val="24"/>
        </w:rPr>
        <w:t>b) não possui direito adquirido à contratação, sendo facultado à EAF o exercício da prerrogativa de suspender, interromper, invalidar ou revogar a RFP;</w:t>
      </w:r>
    </w:p>
    <w:p w14:paraId="7CD4C0C5" w14:textId="77777777" w:rsidR="00740F92" w:rsidRPr="00C23B3F" w:rsidRDefault="00740F92" w:rsidP="00740F92">
      <w:pPr>
        <w:pStyle w:val="PargrafodaLista"/>
        <w:ind w:left="0"/>
        <w:jc w:val="both"/>
        <w:rPr>
          <w:color w:val="000000" w:themeColor="text1"/>
          <w:sz w:val="24"/>
          <w:szCs w:val="24"/>
        </w:rPr>
      </w:pPr>
      <w:r w:rsidRPr="00C23B3F">
        <w:rPr>
          <w:color w:val="000000" w:themeColor="text1"/>
          <w:sz w:val="24"/>
          <w:szCs w:val="24"/>
        </w:rPr>
        <w:t>c) ainda que apresente a melhor proposta, não possui direito adquirido à contratação;</w:t>
      </w:r>
    </w:p>
    <w:p w14:paraId="08F4300B" w14:textId="77777777" w:rsidR="00740F92" w:rsidRPr="00C23B3F" w:rsidRDefault="00740F92" w:rsidP="00740F92">
      <w:pPr>
        <w:pStyle w:val="PargrafodaLista"/>
        <w:ind w:left="0"/>
        <w:jc w:val="both"/>
        <w:rPr>
          <w:color w:val="000000" w:themeColor="text1"/>
          <w:sz w:val="24"/>
          <w:szCs w:val="24"/>
        </w:rPr>
      </w:pPr>
      <w:r>
        <w:rPr>
          <w:color w:val="000000" w:themeColor="text1"/>
          <w:sz w:val="24"/>
          <w:szCs w:val="24"/>
        </w:rPr>
        <w:t>d</w:t>
      </w:r>
      <w:r w:rsidRPr="00C23B3F">
        <w:rPr>
          <w:color w:val="000000" w:themeColor="text1"/>
          <w:sz w:val="24"/>
          <w:szCs w:val="24"/>
        </w:rPr>
        <w:t>) a inobservância de uma ou mais exigências aqui previstas, poderá ensejar sua desclassificação.</w:t>
      </w:r>
    </w:p>
    <w:p w14:paraId="1AE3CDD2" w14:textId="77777777" w:rsidR="00740F92" w:rsidRPr="001F38F7" w:rsidRDefault="00740F92" w:rsidP="00740F92">
      <w:pPr>
        <w:pStyle w:val="PargrafodaLista"/>
        <w:spacing w:after="0" w:line="360" w:lineRule="auto"/>
        <w:ind w:left="0"/>
        <w:jc w:val="both"/>
        <w:rPr>
          <w:rFonts w:ascii="Calibri Light" w:hAnsi="Calibri Light" w:cs="Calibri Light"/>
          <w:color w:val="FF0000"/>
        </w:rPr>
      </w:pPr>
    </w:p>
    <w:p w14:paraId="305BB121" w14:textId="77777777" w:rsidR="00740F92" w:rsidRDefault="00740F92" w:rsidP="00992C24">
      <w:pPr>
        <w:pStyle w:val="PargrafodaLista"/>
        <w:numPr>
          <w:ilvl w:val="1"/>
          <w:numId w:val="13"/>
        </w:numPr>
        <w:ind w:left="0" w:firstLine="0"/>
        <w:jc w:val="both"/>
        <w:rPr>
          <w:b/>
          <w:bCs/>
          <w:sz w:val="24"/>
          <w:szCs w:val="24"/>
        </w:rPr>
      </w:pPr>
      <w:r w:rsidRPr="008751A6">
        <w:rPr>
          <w:b/>
          <w:bCs/>
          <w:sz w:val="24"/>
          <w:szCs w:val="24"/>
        </w:rPr>
        <w:lastRenderedPageBreak/>
        <w:t>A</w:t>
      </w:r>
      <w:r>
        <w:rPr>
          <w:b/>
          <w:bCs/>
          <w:sz w:val="24"/>
          <w:szCs w:val="24"/>
        </w:rPr>
        <w:t xml:space="preserve">valiação de Proposta </w:t>
      </w:r>
    </w:p>
    <w:p w14:paraId="4C0BDEB9" w14:textId="77777777" w:rsidR="00740F92" w:rsidRDefault="00740F92" w:rsidP="00992C24">
      <w:pPr>
        <w:pStyle w:val="PargrafodaLista"/>
        <w:numPr>
          <w:ilvl w:val="2"/>
          <w:numId w:val="13"/>
        </w:numPr>
        <w:ind w:left="0" w:firstLine="0"/>
        <w:jc w:val="both"/>
        <w:rPr>
          <w:sz w:val="24"/>
          <w:szCs w:val="24"/>
        </w:rPr>
      </w:pPr>
      <w:r w:rsidRPr="00693C88">
        <w:rPr>
          <w:sz w:val="24"/>
          <w:szCs w:val="24"/>
        </w:rPr>
        <w:t xml:space="preserve">A análise da melhor proposta será feita considerando aspectos técnicos, de qualidade e financeiros. A tomada de decisão pela melhor proposta será efetuada pela área de Compras da </w:t>
      </w:r>
      <w:r>
        <w:rPr>
          <w:sz w:val="24"/>
          <w:szCs w:val="24"/>
        </w:rPr>
        <w:t>EAF</w:t>
      </w:r>
      <w:r w:rsidRPr="00693C88">
        <w:rPr>
          <w:sz w:val="24"/>
          <w:szCs w:val="24"/>
        </w:rPr>
        <w:t>, após análise de custos e respectiva negociação</w:t>
      </w:r>
      <w:r>
        <w:rPr>
          <w:sz w:val="24"/>
          <w:szCs w:val="24"/>
        </w:rPr>
        <w:t>,</w:t>
      </w:r>
      <w:r w:rsidRPr="00693C88">
        <w:rPr>
          <w:sz w:val="24"/>
          <w:szCs w:val="24"/>
        </w:rPr>
        <w:t xml:space="preserve"> e validação da proposta técnica pela área gestora da Contratante.</w:t>
      </w:r>
    </w:p>
    <w:p w14:paraId="7E6C44E2" w14:textId="77777777" w:rsidR="00740F92" w:rsidRPr="004333A5" w:rsidRDefault="00740F92" w:rsidP="00740F92">
      <w:pPr>
        <w:pStyle w:val="PargrafodaLista"/>
        <w:ind w:left="0"/>
        <w:jc w:val="both"/>
        <w:rPr>
          <w:color w:val="000000" w:themeColor="text1"/>
          <w:sz w:val="24"/>
          <w:szCs w:val="24"/>
        </w:rPr>
      </w:pPr>
    </w:p>
    <w:p w14:paraId="1A9B7E9A" w14:textId="77777777" w:rsidR="00740F92" w:rsidRPr="004333A5" w:rsidRDefault="00740F92" w:rsidP="00992C24">
      <w:pPr>
        <w:pStyle w:val="PargrafodaLista"/>
        <w:numPr>
          <w:ilvl w:val="2"/>
          <w:numId w:val="13"/>
        </w:numPr>
        <w:ind w:left="0" w:firstLine="0"/>
        <w:jc w:val="both"/>
        <w:rPr>
          <w:color w:val="000000" w:themeColor="text1"/>
          <w:sz w:val="24"/>
          <w:szCs w:val="24"/>
        </w:rPr>
      </w:pPr>
      <w:r w:rsidRPr="004333A5">
        <w:rPr>
          <w:color w:val="000000" w:themeColor="text1"/>
          <w:sz w:val="24"/>
          <w:szCs w:val="24"/>
        </w:rPr>
        <w:t>A EAF poderá optar pela contratação da empresa participante que, a seu exclusivo critério, apresentar a melhor proposta, que pode não ser necessariamente a de menor preço.</w:t>
      </w:r>
    </w:p>
    <w:p w14:paraId="5A548E05" w14:textId="77777777" w:rsidR="00740F92" w:rsidRPr="004333A5" w:rsidRDefault="00740F92" w:rsidP="00740F92">
      <w:pPr>
        <w:pStyle w:val="PargrafodaLista"/>
        <w:rPr>
          <w:color w:val="000000" w:themeColor="text1"/>
          <w:sz w:val="24"/>
          <w:szCs w:val="24"/>
        </w:rPr>
      </w:pPr>
    </w:p>
    <w:p w14:paraId="78D938DE" w14:textId="77777777" w:rsidR="00740F92" w:rsidRDefault="00740F92" w:rsidP="00992C24">
      <w:pPr>
        <w:pStyle w:val="PargrafodaLista"/>
        <w:numPr>
          <w:ilvl w:val="2"/>
          <w:numId w:val="13"/>
        </w:numPr>
        <w:ind w:left="0" w:firstLine="0"/>
        <w:jc w:val="both"/>
        <w:rPr>
          <w:sz w:val="24"/>
          <w:szCs w:val="24"/>
        </w:rPr>
      </w:pPr>
      <w:r w:rsidRPr="004333A5">
        <w:rPr>
          <w:color w:val="000000" w:themeColor="text1"/>
          <w:sz w:val="24"/>
          <w:szCs w:val="24"/>
        </w:rPr>
        <w:t xml:space="preserve">A Proponente deverá anexar </w:t>
      </w:r>
      <w:r w:rsidRPr="00693C88">
        <w:rPr>
          <w:sz w:val="24"/>
          <w:szCs w:val="24"/>
        </w:rPr>
        <w:t>a sua proposta Atestado de Capacidade Técnica emitidos e assinados por clientes que comprovem a execução de serviços de instalação de cabos subaquáticos, ópticos e/ou elétricos, preferencialmente em ambientes fluviais, indicando o escopo do trabalho executado pela empresa participante.</w:t>
      </w:r>
    </w:p>
    <w:p w14:paraId="4067A1CC" w14:textId="77777777" w:rsidR="00740F92" w:rsidRPr="00E44E86" w:rsidRDefault="00740F92" w:rsidP="00740F92">
      <w:pPr>
        <w:pStyle w:val="PargrafodaLista"/>
        <w:rPr>
          <w:sz w:val="24"/>
          <w:szCs w:val="24"/>
        </w:rPr>
      </w:pPr>
    </w:p>
    <w:p w14:paraId="525EB321" w14:textId="77777777" w:rsidR="00740F92" w:rsidRDefault="00740F92" w:rsidP="00992C24">
      <w:pPr>
        <w:pStyle w:val="PargrafodaLista"/>
        <w:numPr>
          <w:ilvl w:val="2"/>
          <w:numId w:val="13"/>
        </w:numPr>
        <w:ind w:left="0" w:firstLine="0"/>
        <w:jc w:val="both"/>
        <w:rPr>
          <w:sz w:val="24"/>
          <w:szCs w:val="24"/>
        </w:rPr>
      </w:pPr>
      <w:r w:rsidRPr="00E44E86">
        <w:rPr>
          <w:sz w:val="24"/>
          <w:szCs w:val="24"/>
        </w:rPr>
        <w:t xml:space="preserve">A apresentação das propostas </w:t>
      </w:r>
      <w:r w:rsidRPr="00E40CAA">
        <w:rPr>
          <w:color w:val="000000" w:themeColor="text1"/>
          <w:sz w:val="24"/>
          <w:szCs w:val="24"/>
        </w:rPr>
        <w:t xml:space="preserve">pela Proponente implica </w:t>
      </w:r>
      <w:r w:rsidRPr="00E44E86">
        <w:rPr>
          <w:sz w:val="24"/>
          <w:szCs w:val="24"/>
        </w:rPr>
        <w:t xml:space="preserve">a aceitação tácita de todos os termos e condições estabelecidas neste processo, à minuta de Contrato e aos termos desta RFP.  O envio de proposta elimina a possibilidade de debates ou solicitações de alterações na minuta contratual, sendo que as propostas deverão ter a validade mínima de 60 (sessenta) dias. </w:t>
      </w:r>
    </w:p>
    <w:p w14:paraId="160AE93C" w14:textId="77777777" w:rsidR="00740F92" w:rsidRPr="00E40CAA" w:rsidRDefault="00740F92" w:rsidP="00740F92">
      <w:pPr>
        <w:pStyle w:val="PargrafodaLista"/>
        <w:rPr>
          <w:color w:val="000000" w:themeColor="text1"/>
          <w:sz w:val="24"/>
          <w:szCs w:val="24"/>
        </w:rPr>
      </w:pPr>
    </w:p>
    <w:p w14:paraId="3BA25A05" w14:textId="77777777" w:rsidR="00740F92" w:rsidRPr="00E40CAA" w:rsidRDefault="00740F92" w:rsidP="00992C24">
      <w:pPr>
        <w:pStyle w:val="PargrafodaLista"/>
        <w:numPr>
          <w:ilvl w:val="2"/>
          <w:numId w:val="13"/>
        </w:numPr>
        <w:ind w:left="0" w:firstLine="0"/>
        <w:jc w:val="both"/>
        <w:rPr>
          <w:color w:val="000000" w:themeColor="text1"/>
          <w:sz w:val="24"/>
          <w:szCs w:val="24"/>
        </w:rPr>
      </w:pPr>
      <w:r w:rsidRPr="00E40CAA">
        <w:rPr>
          <w:color w:val="000000" w:themeColor="text1"/>
          <w:sz w:val="24"/>
          <w:szCs w:val="24"/>
        </w:rPr>
        <w:t xml:space="preserve">A EAF poderá, a qualquer momento e por qualquer motivo, encerrar o processo desta RFP sem que caiba aos interessados indenização e/ou ressarcimento de qualquer espécie e a qualquer título. </w:t>
      </w:r>
    </w:p>
    <w:p w14:paraId="5E6446A2" w14:textId="77777777" w:rsidR="00740F92" w:rsidRPr="00753619" w:rsidRDefault="00740F92" w:rsidP="00740F92">
      <w:pPr>
        <w:pStyle w:val="PargrafodaLista"/>
        <w:rPr>
          <w:sz w:val="24"/>
          <w:szCs w:val="24"/>
        </w:rPr>
      </w:pPr>
    </w:p>
    <w:p w14:paraId="47F6A65E" w14:textId="77777777" w:rsidR="00740F92" w:rsidRPr="00693C88" w:rsidRDefault="00740F92" w:rsidP="00740F92">
      <w:pPr>
        <w:pStyle w:val="PargrafodaLista"/>
        <w:rPr>
          <w:b/>
          <w:bCs/>
          <w:sz w:val="24"/>
          <w:szCs w:val="24"/>
        </w:rPr>
      </w:pPr>
    </w:p>
    <w:p w14:paraId="5C59451B" w14:textId="77777777" w:rsidR="00740F92" w:rsidRDefault="00740F92" w:rsidP="00992C24">
      <w:pPr>
        <w:pStyle w:val="PargrafodaLista"/>
        <w:numPr>
          <w:ilvl w:val="1"/>
          <w:numId w:val="13"/>
        </w:numPr>
        <w:ind w:left="0" w:firstLine="0"/>
        <w:jc w:val="both"/>
        <w:rPr>
          <w:b/>
          <w:bCs/>
          <w:sz w:val="24"/>
          <w:szCs w:val="24"/>
        </w:rPr>
      </w:pPr>
      <w:r w:rsidRPr="0071773E">
        <w:rPr>
          <w:b/>
          <w:bCs/>
          <w:sz w:val="24"/>
          <w:szCs w:val="24"/>
        </w:rPr>
        <w:t>I</w:t>
      </w:r>
      <w:r>
        <w:rPr>
          <w:b/>
          <w:bCs/>
          <w:sz w:val="24"/>
          <w:szCs w:val="24"/>
        </w:rPr>
        <w:t>ndicação de Centro de Custo para o Processo</w:t>
      </w:r>
    </w:p>
    <w:p w14:paraId="67BCF84B" w14:textId="77777777" w:rsidR="00740F92" w:rsidRPr="00484A5F" w:rsidRDefault="00740F92" w:rsidP="00740F92">
      <w:pPr>
        <w:pStyle w:val="PargrafodaLista"/>
        <w:ind w:left="0"/>
        <w:jc w:val="both"/>
        <w:rPr>
          <w:sz w:val="24"/>
          <w:szCs w:val="24"/>
        </w:rPr>
      </w:pPr>
      <w:r w:rsidRPr="00484A5F">
        <w:rPr>
          <w:sz w:val="24"/>
          <w:szCs w:val="24"/>
        </w:rPr>
        <w:t xml:space="preserve">Centro de custos: </w:t>
      </w:r>
    </w:p>
    <w:p w14:paraId="578E4D21" w14:textId="77777777" w:rsidR="00740F92" w:rsidRPr="00484A5F" w:rsidRDefault="00740F92" w:rsidP="00740F92">
      <w:pPr>
        <w:pStyle w:val="PargrafodaLista"/>
        <w:ind w:left="0"/>
        <w:jc w:val="both"/>
        <w:rPr>
          <w:sz w:val="24"/>
          <w:szCs w:val="24"/>
        </w:rPr>
      </w:pPr>
      <w:r w:rsidRPr="00484A5F">
        <w:rPr>
          <w:sz w:val="24"/>
          <w:szCs w:val="24"/>
        </w:rPr>
        <w:t xml:space="preserve">34002 – </w:t>
      </w:r>
      <w:r>
        <w:rPr>
          <w:sz w:val="24"/>
          <w:szCs w:val="24"/>
        </w:rPr>
        <w:t>I</w:t>
      </w:r>
      <w:r w:rsidRPr="00484A5F">
        <w:rPr>
          <w:sz w:val="24"/>
          <w:szCs w:val="24"/>
        </w:rPr>
        <w:t>nfovia 02</w:t>
      </w:r>
      <w:r>
        <w:rPr>
          <w:sz w:val="24"/>
          <w:szCs w:val="24"/>
        </w:rPr>
        <w:t>;</w:t>
      </w:r>
    </w:p>
    <w:p w14:paraId="5DF438C4" w14:textId="6138F18F" w:rsidR="00687BA3" w:rsidRPr="00484A5F" w:rsidRDefault="00740F92" w:rsidP="00740F92">
      <w:pPr>
        <w:pStyle w:val="PargrafodaLista"/>
        <w:ind w:left="0"/>
        <w:jc w:val="both"/>
        <w:rPr>
          <w:sz w:val="24"/>
          <w:szCs w:val="24"/>
        </w:rPr>
      </w:pPr>
      <w:r w:rsidRPr="00484A5F">
        <w:rPr>
          <w:sz w:val="24"/>
          <w:szCs w:val="24"/>
        </w:rPr>
        <w:t xml:space="preserve">34003 – </w:t>
      </w:r>
      <w:r>
        <w:rPr>
          <w:sz w:val="24"/>
          <w:szCs w:val="24"/>
        </w:rPr>
        <w:t>I</w:t>
      </w:r>
      <w:r w:rsidRPr="00484A5F">
        <w:rPr>
          <w:sz w:val="24"/>
          <w:szCs w:val="24"/>
        </w:rPr>
        <w:t>nfovia 03</w:t>
      </w:r>
      <w:r>
        <w:rPr>
          <w:sz w:val="24"/>
          <w:szCs w:val="24"/>
        </w:rPr>
        <w:t>;</w:t>
      </w:r>
    </w:p>
    <w:p w14:paraId="58F0A14D" w14:textId="77777777" w:rsidR="00740F92" w:rsidRDefault="00740F92" w:rsidP="00740F92">
      <w:pPr>
        <w:pStyle w:val="PargrafodaLista"/>
        <w:ind w:left="0"/>
        <w:jc w:val="both"/>
        <w:rPr>
          <w:sz w:val="24"/>
          <w:szCs w:val="24"/>
        </w:rPr>
      </w:pPr>
      <w:r w:rsidRPr="00484A5F">
        <w:rPr>
          <w:sz w:val="24"/>
          <w:szCs w:val="24"/>
        </w:rPr>
        <w:t xml:space="preserve">34004 – </w:t>
      </w:r>
      <w:r>
        <w:rPr>
          <w:sz w:val="24"/>
          <w:szCs w:val="24"/>
        </w:rPr>
        <w:t>I</w:t>
      </w:r>
      <w:r w:rsidRPr="00484A5F">
        <w:rPr>
          <w:sz w:val="24"/>
          <w:szCs w:val="24"/>
        </w:rPr>
        <w:t>nfovia 04.</w:t>
      </w:r>
    </w:p>
    <w:p w14:paraId="0FD236B6" w14:textId="77777777" w:rsidR="004C3169" w:rsidRDefault="004C3169" w:rsidP="00740F92">
      <w:pPr>
        <w:pStyle w:val="PargrafodaLista"/>
        <w:ind w:left="0"/>
        <w:jc w:val="both"/>
        <w:rPr>
          <w:sz w:val="24"/>
          <w:szCs w:val="24"/>
        </w:rPr>
      </w:pPr>
    </w:p>
    <w:p w14:paraId="088ED5EB" w14:textId="3CA86269" w:rsidR="00267D4A" w:rsidRDefault="00687BA3" w:rsidP="00687BA3">
      <w:pPr>
        <w:pStyle w:val="PargrafodaLista"/>
        <w:numPr>
          <w:ilvl w:val="0"/>
          <w:numId w:val="13"/>
        </w:numPr>
        <w:jc w:val="both"/>
        <w:rPr>
          <w:b/>
          <w:bCs/>
          <w:sz w:val="24"/>
          <w:szCs w:val="24"/>
        </w:rPr>
      </w:pPr>
      <w:r w:rsidRPr="00687BA3">
        <w:rPr>
          <w:b/>
          <w:bCs/>
          <w:sz w:val="24"/>
          <w:szCs w:val="24"/>
        </w:rPr>
        <w:t>CRONOGRAMA DE CONTRATAÇÃO</w:t>
      </w:r>
    </w:p>
    <w:p w14:paraId="1203BC38" w14:textId="7DFDF4C2" w:rsidR="00F54A1E" w:rsidRDefault="00673202" w:rsidP="00F54A1E">
      <w:pPr>
        <w:jc w:val="both"/>
        <w:rPr>
          <w:b/>
          <w:bCs/>
          <w:sz w:val="24"/>
          <w:szCs w:val="24"/>
        </w:rPr>
      </w:pPr>
      <w:r w:rsidRPr="00673202">
        <w:drawing>
          <wp:inline distT="0" distB="0" distL="0" distR="0" wp14:anchorId="62CC97C7" wp14:editId="0F4850E2">
            <wp:extent cx="6256040" cy="1013460"/>
            <wp:effectExtent l="0" t="0" r="0" b="0"/>
            <wp:docPr id="166017973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62214" cy="1014460"/>
                    </a:xfrm>
                    <a:prstGeom prst="rect">
                      <a:avLst/>
                    </a:prstGeom>
                    <a:noFill/>
                    <a:ln>
                      <a:noFill/>
                    </a:ln>
                  </pic:spPr>
                </pic:pic>
              </a:graphicData>
            </a:graphic>
          </wp:inline>
        </w:drawing>
      </w:r>
    </w:p>
    <w:p w14:paraId="2489FDEE" w14:textId="77777777" w:rsidR="00F54A1E" w:rsidRDefault="00F54A1E" w:rsidP="00F54A1E">
      <w:pPr>
        <w:jc w:val="both"/>
        <w:rPr>
          <w:b/>
          <w:bCs/>
          <w:sz w:val="24"/>
          <w:szCs w:val="24"/>
        </w:rPr>
      </w:pPr>
    </w:p>
    <w:p w14:paraId="50E635D4" w14:textId="77777777" w:rsidR="00F54A1E" w:rsidRDefault="00F54A1E" w:rsidP="00F54A1E">
      <w:pPr>
        <w:jc w:val="both"/>
        <w:rPr>
          <w:b/>
          <w:bCs/>
          <w:sz w:val="24"/>
          <w:szCs w:val="24"/>
        </w:rPr>
      </w:pPr>
    </w:p>
    <w:p w14:paraId="1D2DD7F3" w14:textId="77777777" w:rsidR="00F54A1E" w:rsidRDefault="00F54A1E" w:rsidP="00F54A1E">
      <w:pPr>
        <w:jc w:val="both"/>
        <w:rPr>
          <w:b/>
          <w:bCs/>
          <w:sz w:val="24"/>
          <w:szCs w:val="24"/>
        </w:rPr>
      </w:pPr>
    </w:p>
    <w:p w14:paraId="7415C718" w14:textId="77777777" w:rsidR="00F54A1E" w:rsidRPr="00F54A1E" w:rsidRDefault="00F54A1E" w:rsidP="00F54A1E">
      <w:pPr>
        <w:jc w:val="both"/>
        <w:rPr>
          <w:b/>
          <w:bCs/>
          <w:sz w:val="24"/>
          <w:szCs w:val="24"/>
        </w:rPr>
      </w:pPr>
    </w:p>
    <w:p w14:paraId="7E200170" w14:textId="77777777" w:rsidR="00290ADC" w:rsidRDefault="00290ADC" w:rsidP="00515E07">
      <w:pPr>
        <w:spacing w:after="160" w:line="259" w:lineRule="auto"/>
        <w:jc w:val="center"/>
        <w:rPr>
          <w:b/>
          <w:bCs/>
          <w:sz w:val="24"/>
          <w:szCs w:val="24"/>
        </w:rPr>
      </w:pPr>
    </w:p>
    <w:p w14:paraId="0A0E476B" w14:textId="566C5AA5" w:rsidR="00A66011" w:rsidRPr="00ED2D68" w:rsidRDefault="0040784A" w:rsidP="00515E07">
      <w:pPr>
        <w:spacing w:after="160" w:line="259" w:lineRule="auto"/>
        <w:jc w:val="center"/>
        <w:rPr>
          <w:b/>
          <w:bCs/>
          <w:sz w:val="24"/>
          <w:szCs w:val="24"/>
          <w:u w:val="single"/>
        </w:rPr>
      </w:pPr>
      <w:r>
        <w:rPr>
          <w:b/>
          <w:bCs/>
          <w:sz w:val="24"/>
          <w:szCs w:val="24"/>
        </w:rPr>
        <w:lastRenderedPageBreak/>
        <w:t>A</w:t>
      </w:r>
      <w:r w:rsidR="00A66011" w:rsidRPr="00A66011">
        <w:rPr>
          <w:b/>
          <w:bCs/>
          <w:sz w:val="24"/>
          <w:szCs w:val="24"/>
        </w:rPr>
        <w:t>NEXO 1</w:t>
      </w:r>
      <w:r w:rsidR="00A66011">
        <w:rPr>
          <w:b/>
          <w:bCs/>
          <w:sz w:val="24"/>
          <w:szCs w:val="24"/>
        </w:rPr>
        <w:t xml:space="preserve"> – CARACTER</w:t>
      </w:r>
      <w:r w:rsidR="00515E07">
        <w:rPr>
          <w:b/>
          <w:bCs/>
          <w:sz w:val="24"/>
          <w:szCs w:val="24"/>
        </w:rPr>
        <w:t>Í</w:t>
      </w:r>
      <w:r w:rsidR="00A66011">
        <w:rPr>
          <w:b/>
          <w:bCs/>
          <w:sz w:val="24"/>
          <w:szCs w:val="24"/>
        </w:rPr>
        <w:t>STICAS GERAIS</w:t>
      </w:r>
    </w:p>
    <w:p w14:paraId="69895F2D" w14:textId="77777777" w:rsidR="00442A69" w:rsidRPr="008C468B" w:rsidRDefault="00442A69" w:rsidP="008C468B">
      <w:pPr>
        <w:spacing w:line="200" w:lineRule="exact"/>
        <w:jc w:val="both"/>
      </w:pPr>
    </w:p>
    <w:p w14:paraId="636EEB75" w14:textId="77777777" w:rsidR="007F6855" w:rsidRPr="008C468B" w:rsidRDefault="007F6855" w:rsidP="008C468B">
      <w:pPr>
        <w:spacing w:line="200" w:lineRule="exact"/>
        <w:jc w:val="both"/>
        <w:rPr>
          <w:b/>
          <w:bCs/>
          <w:sz w:val="22"/>
          <w:szCs w:val="22"/>
        </w:rPr>
      </w:pPr>
    </w:p>
    <w:p w14:paraId="6FE7E481" w14:textId="7DDE5159" w:rsidR="007F6855" w:rsidRPr="009B32E9" w:rsidRDefault="00F026C3" w:rsidP="009B32E9">
      <w:pPr>
        <w:jc w:val="both"/>
        <w:rPr>
          <w:rFonts w:asciiTheme="minorHAnsi" w:hAnsiTheme="minorHAnsi" w:cstheme="minorHAnsi"/>
          <w:b/>
          <w:bCs/>
          <w:sz w:val="24"/>
          <w:szCs w:val="24"/>
        </w:rPr>
      </w:pPr>
      <w:r>
        <w:rPr>
          <w:rFonts w:asciiTheme="minorHAnsi" w:hAnsiTheme="minorHAnsi" w:cstheme="minorHAnsi"/>
          <w:b/>
          <w:bCs/>
          <w:sz w:val="24"/>
          <w:szCs w:val="24"/>
        </w:rPr>
        <w:t>1</w:t>
      </w:r>
      <w:r w:rsidR="008C468B" w:rsidRPr="009B32E9">
        <w:rPr>
          <w:rFonts w:asciiTheme="minorHAnsi" w:hAnsiTheme="minorHAnsi" w:cstheme="minorHAnsi"/>
          <w:b/>
          <w:bCs/>
          <w:sz w:val="24"/>
          <w:szCs w:val="24"/>
        </w:rPr>
        <w:t xml:space="preserve">. </w:t>
      </w:r>
      <w:r w:rsidR="007F6855" w:rsidRPr="009B32E9">
        <w:rPr>
          <w:rFonts w:asciiTheme="minorHAnsi" w:hAnsiTheme="minorHAnsi" w:cstheme="minorHAnsi"/>
          <w:b/>
          <w:bCs/>
          <w:sz w:val="24"/>
          <w:szCs w:val="24"/>
        </w:rPr>
        <w:t>DESCRIÇÃO DOS CABOS ÓPTICOS DA RMO</w:t>
      </w:r>
    </w:p>
    <w:p w14:paraId="2E3611B0" w14:textId="77777777" w:rsidR="007F6855" w:rsidRPr="00456428" w:rsidRDefault="007F6855" w:rsidP="007F6855">
      <w:pPr>
        <w:spacing w:line="200" w:lineRule="exact"/>
        <w:rPr>
          <w:rFonts w:asciiTheme="minorHAnsi" w:hAnsiTheme="minorHAnsi" w:cstheme="minorHAnsi"/>
          <w:sz w:val="24"/>
          <w:szCs w:val="24"/>
          <w:lang w:eastAsia="en-US"/>
        </w:rPr>
      </w:pPr>
    </w:p>
    <w:p w14:paraId="6B516B45" w14:textId="77777777" w:rsidR="007F6855" w:rsidRPr="00456428" w:rsidRDefault="007F6855" w:rsidP="007F6855">
      <w:pPr>
        <w:spacing w:line="261" w:lineRule="exact"/>
        <w:rPr>
          <w:rFonts w:asciiTheme="minorHAnsi" w:hAnsiTheme="minorHAnsi" w:cstheme="minorHAnsi"/>
          <w:sz w:val="24"/>
          <w:szCs w:val="24"/>
          <w:lang w:eastAsia="en-US"/>
        </w:rPr>
      </w:pPr>
    </w:p>
    <w:p w14:paraId="6ACA0E11" w14:textId="3D813698" w:rsidR="009B32E9" w:rsidRDefault="00F026C3" w:rsidP="009B32E9">
      <w:pPr>
        <w:ind w:left="7"/>
        <w:jc w:val="both"/>
        <w:rPr>
          <w:rFonts w:asciiTheme="minorHAnsi" w:hAnsiTheme="minorHAnsi" w:cstheme="minorHAnsi"/>
          <w:b/>
          <w:bCs/>
          <w:sz w:val="24"/>
          <w:szCs w:val="24"/>
          <w:lang w:eastAsia="en-US"/>
        </w:rPr>
      </w:pPr>
      <w:r>
        <w:rPr>
          <w:rFonts w:asciiTheme="minorHAnsi" w:hAnsiTheme="minorHAnsi" w:cstheme="minorHAnsi"/>
          <w:b/>
          <w:bCs/>
          <w:sz w:val="24"/>
          <w:szCs w:val="24"/>
          <w:lang w:eastAsia="en-US"/>
        </w:rPr>
        <w:t>1</w:t>
      </w:r>
      <w:r w:rsidR="007F6855" w:rsidRPr="008C468B">
        <w:rPr>
          <w:rFonts w:asciiTheme="minorHAnsi" w:hAnsiTheme="minorHAnsi" w:cstheme="minorHAnsi"/>
          <w:b/>
          <w:bCs/>
          <w:sz w:val="24"/>
          <w:szCs w:val="24"/>
          <w:lang w:eastAsia="en-US"/>
        </w:rPr>
        <w:t>.1. Detalhamento das Características Técnicas Das Fibras Ópticas</w:t>
      </w:r>
    </w:p>
    <w:p w14:paraId="354AB793" w14:textId="77777777" w:rsidR="009B32E9" w:rsidRDefault="009B32E9" w:rsidP="009B32E9">
      <w:pPr>
        <w:ind w:left="7"/>
        <w:jc w:val="both"/>
        <w:rPr>
          <w:rFonts w:asciiTheme="minorHAnsi" w:hAnsiTheme="minorHAnsi" w:cstheme="minorHAnsi"/>
          <w:b/>
          <w:bCs/>
          <w:sz w:val="24"/>
          <w:szCs w:val="24"/>
          <w:lang w:eastAsia="en-US"/>
        </w:rPr>
      </w:pPr>
    </w:p>
    <w:p w14:paraId="658018F3" w14:textId="77777777" w:rsidR="00523939" w:rsidRDefault="00523939"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As fibras ópticas a serem usadas devem seguir as caraterísticas mencionadas na recomendação G.652.D da ITU-T, cujas faixas de valores para os parâmetros mais significativos para a qualidade da transmissão de dados estão expressas na tabela a seguir.</w:t>
      </w:r>
    </w:p>
    <w:p w14:paraId="6FD583C8" w14:textId="77777777" w:rsidR="0089399E" w:rsidRDefault="0089399E" w:rsidP="009B32E9">
      <w:pPr>
        <w:ind w:left="7"/>
        <w:jc w:val="both"/>
        <w:rPr>
          <w:rFonts w:asciiTheme="minorHAnsi" w:hAnsiTheme="minorHAnsi" w:cstheme="minorHAnsi"/>
          <w:sz w:val="24"/>
          <w:szCs w:val="24"/>
          <w:lang w:eastAsia="en-US"/>
        </w:rPr>
      </w:pPr>
    </w:p>
    <w:p w14:paraId="5CED630E" w14:textId="3ABB5532" w:rsidR="0089399E" w:rsidRDefault="0089399E" w:rsidP="009B32E9">
      <w:pPr>
        <w:ind w:left="7"/>
        <w:jc w:val="both"/>
        <w:rPr>
          <w:rFonts w:asciiTheme="minorHAnsi" w:hAnsiTheme="minorHAnsi" w:cstheme="minorHAnsi"/>
          <w:sz w:val="24"/>
          <w:szCs w:val="24"/>
          <w:lang w:eastAsia="en-US"/>
        </w:rPr>
      </w:pPr>
      <w:r w:rsidRPr="00456428">
        <w:rPr>
          <w:rFonts w:asciiTheme="minorHAnsi" w:hAnsiTheme="minorHAnsi" w:cstheme="minorHAnsi"/>
          <w:noProof/>
          <w:sz w:val="24"/>
          <w:szCs w:val="24"/>
          <w:lang w:eastAsia="en-US"/>
        </w:rPr>
        <w:drawing>
          <wp:anchor distT="0" distB="0" distL="114300" distR="114300" simplePos="0" relativeHeight="251825153" behindDoc="1" locked="0" layoutInCell="0" allowOverlap="1" wp14:anchorId="469CAF14" wp14:editId="57D0AD76">
            <wp:simplePos x="0" y="0"/>
            <wp:positionH relativeFrom="column">
              <wp:posOffset>781413</wp:posOffset>
            </wp:positionH>
            <wp:positionV relativeFrom="paragraph">
              <wp:posOffset>108948</wp:posOffset>
            </wp:positionV>
            <wp:extent cx="4892040" cy="1120140"/>
            <wp:effectExtent l="0" t="0" r="3810" b="3810"/>
            <wp:wrapNone/>
            <wp:docPr id="250" name="Picture 250"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Tabela&#10;&#10;Descrição gerada automaticamente"/>
                    <pic:cNvPicPr>
                      <a:picLocks noChangeAspect="1" noChangeArrowheads="1"/>
                    </pic:cNvPicPr>
                  </pic:nvPicPr>
                  <pic:blipFill>
                    <a:blip r:embed="rId37">
                      <a:clrChange>
                        <a:clrFrom>
                          <a:srgbClr val="FFFFFF"/>
                        </a:clrFrom>
                        <a:clrTo>
                          <a:srgbClr val="FFFFFF">
                            <a:alpha val="0"/>
                          </a:srgbClr>
                        </a:clrTo>
                      </a:clrChange>
                    </a:blip>
                    <a:srcRect/>
                    <a:stretch>
                      <a:fillRect/>
                    </a:stretch>
                  </pic:blipFill>
                  <pic:spPr bwMode="auto">
                    <a:xfrm>
                      <a:off x="0" y="0"/>
                      <a:ext cx="4892040" cy="1120140"/>
                    </a:xfrm>
                    <a:prstGeom prst="rect">
                      <a:avLst/>
                    </a:prstGeom>
                    <a:noFill/>
                  </pic:spPr>
                </pic:pic>
              </a:graphicData>
            </a:graphic>
          </wp:anchor>
        </w:drawing>
      </w:r>
    </w:p>
    <w:p w14:paraId="0EE41638" w14:textId="4D8D246D" w:rsidR="009B32E9" w:rsidRDefault="009B32E9" w:rsidP="009B32E9">
      <w:pPr>
        <w:ind w:left="7"/>
        <w:jc w:val="both"/>
        <w:rPr>
          <w:rFonts w:asciiTheme="minorHAnsi" w:hAnsiTheme="minorHAnsi" w:cstheme="minorHAnsi"/>
          <w:sz w:val="24"/>
          <w:szCs w:val="24"/>
          <w:lang w:eastAsia="en-US"/>
        </w:rPr>
      </w:pPr>
    </w:p>
    <w:p w14:paraId="1CF7CCF7" w14:textId="7FABA1DF" w:rsidR="0089399E" w:rsidRDefault="0089399E" w:rsidP="009B32E9">
      <w:pPr>
        <w:ind w:left="7"/>
        <w:jc w:val="both"/>
        <w:rPr>
          <w:rFonts w:asciiTheme="minorHAnsi" w:hAnsiTheme="minorHAnsi" w:cstheme="minorHAnsi"/>
          <w:sz w:val="24"/>
          <w:szCs w:val="24"/>
          <w:lang w:eastAsia="en-US"/>
        </w:rPr>
      </w:pPr>
    </w:p>
    <w:p w14:paraId="7D8942FE" w14:textId="77777777" w:rsidR="009B32E9" w:rsidRDefault="009B32E9" w:rsidP="00523939">
      <w:pPr>
        <w:spacing w:line="20" w:lineRule="exact"/>
        <w:rPr>
          <w:rFonts w:asciiTheme="minorHAnsi" w:hAnsiTheme="minorHAnsi" w:cstheme="minorHAnsi"/>
          <w:sz w:val="24"/>
          <w:szCs w:val="24"/>
          <w:lang w:eastAsia="en-US"/>
        </w:rPr>
      </w:pPr>
    </w:p>
    <w:p w14:paraId="3E771A95" w14:textId="77777777" w:rsidR="00C85B80" w:rsidRDefault="00C85B80" w:rsidP="00523939">
      <w:pPr>
        <w:spacing w:line="20" w:lineRule="exact"/>
        <w:rPr>
          <w:rFonts w:asciiTheme="minorHAnsi" w:hAnsiTheme="minorHAnsi" w:cstheme="minorHAnsi"/>
          <w:sz w:val="24"/>
          <w:szCs w:val="24"/>
          <w:lang w:eastAsia="en-US"/>
        </w:rPr>
      </w:pPr>
    </w:p>
    <w:p w14:paraId="36905060" w14:textId="77777777" w:rsidR="009B32E9" w:rsidRDefault="009B32E9" w:rsidP="00523939">
      <w:pPr>
        <w:spacing w:line="20" w:lineRule="exact"/>
        <w:rPr>
          <w:rFonts w:asciiTheme="minorHAnsi" w:hAnsiTheme="minorHAnsi" w:cstheme="minorHAnsi"/>
          <w:sz w:val="24"/>
          <w:szCs w:val="24"/>
          <w:lang w:eastAsia="en-US"/>
        </w:rPr>
      </w:pPr>
    </w:p>
    <w:p w14:paraId="7E4A08A0" w14:textId="7B9B6B38" w:rsidR="00523939" w:rsidRPr="00456428" w:rsidRDefault="00523939" w:rsidP="00523939">
      <w:pPr>
        <w:spacing w:line="20" w:lineRule="exact"/>
        <w:rPr>
          <w:rFonts w:asciiTheme="minorHAnsi" w:hAnsiTheme="minorHAnsi" w:cstheme="minorHAnsi"/>
          <w:sz w:val="24"/>
          <w:szCs w:val="24"/>
          <w:lang w:eastAsia="en-US"/>
        </w:rPr>
      </w:pPr>
    </w:p>
    <w:p w14:paraId="7939E6F8" w14:textId="5F428C73" w:rsidR="00523939" w:rsidRPr="00456428" w:rsidRDefault="00523939" w:rsidP="00523939">
      <w:pPr>
        <w:spacing w:line="200" w:lineRule="exact"/>
        <w:rPr>
          <w:rFonts w:asciiTheme="minorHAnsi" w:hAnsiTheme="minorHAnsi" w:cstheme="minorHAnsi"/>
          <w:sz w:val="24"/>
          <w:szCs w:val="24"/>
          <w:lang w:eastAsia="en-US"/>
        </w:rPr>
      </w:pPr>
    </w:p>
    <w:p w14:paraId="3D5EBA3F" w14:textId="34A48F2E" w:rsidR="00523939" w:rsidRPr="00456428" w:rsidRDefault="00523939" w:rsidP="00523939">
      <w:pPr>
        <w:spacing w:line="200" w:lineRule="exact"/>
        <w:rPr>
          <w:rFonts w:asciiTheme="minorHAnsi" w:hAnsiTheme="minorHAnsi" w:cstheme="minorHAnsi"/>
          <w:sz w:val="24"/>
          <w:szCs w:val="24"/>
          <w:lang w:eastAsia="en-US"/>
        </w:rPr>
      </w:pPr>
    </w:p>
    <w:p w14:paraId="761BC9FE" w14:textId="77777777" w:rsidR="00523939" w:rsidRPr="00456428" w:rsidRDefault="00523939" w:rsidP="00523939">
      <w:pPr>
        <w:spacing w:line="200" w:lineRule="exact"/>
        <w:rPr>
          <w:rFonts w:asciiTheme="minorHAnsi" w:hAnsiTheme="minorHAnsi" w:cstheme="minorHAnsi"/>
          <w:sz w:val="24"/>
          <w:szCs w:val="24"/>
          <w:lang w:eastAsia="en-US"/>
        </w:rPr>
      </w:pPr>
    </w:p>
    <w:p w14:paraId="2320FD93" w14:textId="77777777" w:rsidR="00523939" w:rsidRPr="00456428" w:rsidRDefault="00523939" w:rsidP="00523939">
      <w:pPr>
        <w:spacing w:line="200" w:lineRule="exact"/>
        <w:rPr>
          <w:rFonts w:asciiTheme="minorHAnsi" w:hAnsiTheme="minorHAnsi" w:cstheme="minorHAnsi"/>
          <w:sz w:val="24"/>
          <w:szCs w:val="24"/>
          <w:lang w:eastAsia="en-US"/>
        </w:rPr>
      </w:pPr>
    </w:p>
    <w:p w14:paraId="43ACC43F" w14:textId="77777777" w:rsidR="00523939" w:rsidRPr="00456428" w:rsidRDefault="00523939" w:rsidP="00523939">
      <w:pPr>
        <w:spacing w:line="200" w:lineRule="exact"/>
        <w:rPr>
          <w:rFonts w:asciiTheme="minorHAnsi" w:hAnsiTheme="minorHAnsi" w:cstheme="minorHAnsi"/>
          <w:sz w:val="24"/>
          <w:szCs w:val="24"/>
          <w:lang w:eastAsia="en-US"/>
        </w:rPr>
      </w:pPr>
    </w:p>
    <w:p w14:paraId="55F1888A" w14:textId="77777777" w:rsidR="00523939" w:rsidRPr="00456428" w:rsidRDefault="00523939" w:rsidP="00523939">
      <w:pPr>
        <w:spacing w:line="200" w:lineRule="exact"/>
        <w:rPr>
          <w:rFonts w:asciiTheme="minorHAnsi" w:hAnsiTheme="minorHAnsi" w:cstheme="minorHAnsi"/>
          <w:sz w:val="24"/>
          <w:szCs w:val="24"/>
          <w:lang w:eastAsia="en-US"/>
        </w:rPr>
      </w:pPr>
    </w:p>
    <w:p w14:paraId="519FDCB8" w14:textId="63941633" w:rsidR="00523939" w:rsidRPr="000158A1" w:rsidRDefault="00C85B80" w:rsidP="000158A1">
      <w:pPr>
        <w:jc w:val="center"/>
        <w:rPr>
          <w:rFonts w:ascii="Arial" w:eastAsia="Arial" w:hAnsi="Arial" w:cs="Arial"/>
          <w:b/>
          <w:bCs/>
          <w:i/>
          <w:iCs/>
          <w:sz w:val="18"/>
          <w:szCs w:val="18"/>
        </w:rPr>
      </w:pPr>
      <w:r>
        <w:rPr>
          <w:rFonts w:ascii="Arial" w:eastAsia="Arial" w:hAnsi="Arial" w:cs="Arial"/>
          <w:b/>
          <w:bCs/>
          <w:i/>
          <w:iCs/>
          <w:sz w:val="18"/>
          <w:szCs w:val="18"/>
        </w:rPr>
        <w:t>Figura</w:t>
      </w:r>
      <w:r w:rsidR="00523939" w:rsidRPr="000158A1">
        <w:rPr>
          <w:rFonts w:ascii="Arial" w:eastAsia="Arial" w:hAnsi="Arial" w:cs="Arial"/>
          <w:b/>
          <w:bCs/>
          <w:i/>
          <w:iCs/>
          <w:sz w:val="18"/>
          <w:szCs w:val="18"/>
        </w:rPr>
        <w:t xml:space="preserve"> </w:t>
      </w:r>
      <w:r w:rsidR="00A41310">
        <w:rPr>
          <w:rFonts w:ascii="Arial" w:eastAsia="Arial" w:hAnsi="Arial" w:cs="Arial"/>
          <w:b/>
          <w:bCs/>
          <w:i/>
          <w:iCs/>
          <w:sz w:val="18"/>
          <w:szCs w:val="18"/>
        </w:rPr>
        <w:t>1</w:t>
      </w:r>
      <w:r w:rsidR="00523939" w:rsidRPr="000158A1">
        <w:rPr>
          <w:rFonts w:ascii="Arial" w:eastAsia="Arial" w:hAnsi="Arial" w:cs="Arial"/>
          <w:b/>
          <w:bCs/>
          <w:i/>
          <w:iCs/>
          <w:sz w:val="18"/>
          <w:szCs w:val="18"/>
        </w:rPr>
        <w:t xml:space="preserve">. </w:t>
      </w:r>
      <w:r w:rsidR="00523939" w:rsidRPr="000158A1">
        <w:rPr>
          <w:rFonts w:ascii="Arial" w:eastAsia="Arial" w:hAnsi="Arial" w:cs="Arial"/>
          <w:i/>
          <w:iCs/>
          <w:sz w:val="18"/>
          <w:szCs w:val="18"/>
        </w:rPr>
        <w:t xml:space="preserve">Características das fibras ópticas </w:t>
      </w:r>
      <w:r w:rsidR="00883A81">
        <w:rPr>
          <w:rFonts w:ascii="Arial" w:eastAsia="Arial" w:hAnsi="Arial" w:cs="Arial"/>
          <w:i/>
          <w:iCs/>
          <w:sz w:val="18"/>
          <w:szCs w:val="18"/>
        </w:rPr>
        <w:t>para</w:t>
      </w:r>
      <w:r w:rsidR="00523939" w:rsidRPr="000158A1">
        <w:rPr>
          <w:rFonts w:ascii="Arial" w:eastAsia="Arial" w:hAnsi="Arial" w:cs="Arial"/>
          <w:i/>
          <w:iCs/>
          <w:sz w:val="18"/>
          <w:szCs w:val="18"/>
        </w:rPr>
        <w:t xml:space="preserve"> RMO</w:t>
      </w:r>
    </w:p>
    <w:p w14:paraId="286E3F99" w14:textId="77777777" w:rsidR="009B32E9" w:rsidRDefault="009B32E9" w:rsidP="009B32E9">
      <w:pPr>
        <w:ind w:left="7"/>
        <w:jc w:val="both"/>
        <w:rPr>
          <w:rFonts w:asciiTheme="minorHAnsi" w:hAnsiTheme="minorHAnsi" w:cstheme="minorHAnsi"/>
          <w:sz w:val="24"/>
          <w:szCs w:val="24"/>
          <w:lang w:eastAsia="en-US"/>
        </w:rPr>
      </w:pPr>
    </w:p>
    <w:p w14:paraId="2255162C" w14:textId="60AA0545" w:rsidR="00523939" w:rsidRPr="00456428" w:rsidRDefault="00523939"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 xml:space="preserve">As seguintes Recomendações do ITU-T para as fibras ópticas </w:t>
      </w:r>
      <w:proofErr w:type="spellStart"/>
      <w:r w:rsidRPr="00456428">
        <w:rPr>
          <w:rFonts w:asciiTheme="minorHAnsi" w:hAnsiTheme="minorHAnsi" w:cstheme="minorHAnsi"/>
          <w:sz w:val="24"/>
          <w:szCs w:val="24"/>
          <w:lang w:eastAsia="en-US"/>
        </w:rPr>
        <w:t>Monomodo</w:t>
      </w:r>
      <w:proofErr w:type="spellEnd"/>
      <w:r w:rsidRPr="00456428">
        <w:rPr>
          <w:rFonts w:asciiTheme="minorHAnsi" w:hAnsiTheme="minorHAnsi" w:cstheme="minorHAnsi"/>
          <w:sz w:val="24"/>
          <w:szCs w:val="24"/>
          <w:lang w:eastAsia="en-US"/>
        </w:rPr>
        <w:t xml:space="preserve"> (SM)</w:t>
      </w:r>
      <w:r w:rsidR="009B32E9">
        <w:rPr>
          <w:rFonts w:asciiTheme="minorHAnsi" w:hAnsiTheme="minorHAnsi" w:cstheme="minorHAnsi"/>
          <w:sz w:val="24"/>
          <w:szCs w:val="24"/>
          <w:lang w:eastAsia="en-US"/>
        </w:rPr>
        <w:t xml:space="preserve"> </w:t>
      </w:r>
      <w:r w:rsidRPr="00456428">
        <w:rPr>
          <w:rFonts w:asciiTheme="minorHAnsi" w:hAnsiTheme="minorHAnsi" w:cstheme="minorHAnsi"/>
          <w:sz w:val="24"/>
          <w:szCs w:val="24"/>
          <w:lang w:eastAsia="en-US"/>
        </w:rPr>
        <w:t>deverão ser observadas:</w:t>
      </w:r>
    </w:p>
    <w:p w14:paraId="35405B98" w14:textId="77777777" w:rsidR="00523939" w:rsidRPr="00456428" w:rsidRDefault="00523939" w:rsidP="009B32E9">
      <w:pPr>
        <w:spacing w:line="311" w:lineRule="exact"/>
        <w:jc w:val="both"/>
        <w:rPr>
          <w:rFonts w:asciiTheme="minorHAnsi" w:hAnsiTheme="minorHAnsi" w:cstheme="minorHAnsi"/>
          <w:sz w:val="24"/>
          <w:szCs w:val="24"/>
          <w:lang w:eastAsia="en-US"/>
        </w:rPr>
      </w:pPr>
    </w:p>
    <w:p w14:paraId="0106A63F" w14:textId="77777777" w:rsidR="00523939" w:rsidRPr="00926989" w:rsidRDefault="00523939" w:rsidP="00992C24">
      <w:pPr>
        <w:pStyle w:val="PargrafodaLista"/>
        <w:numPr>
          <w:ilvl w:val="0"/>
          <w:numId w:val="8"/>
        </w:numPr>
        <w:tabs>
          <w:tab w:val="left" w:pos="710"/>
        </w:tabs>
        <w:spacing w:after="0" w:line="266" w:lineRule="auto"/>
        <w:ind w:right="160"/>
        <w:jc w:val="both"/>
        <w:rPr>
          <w:rFonts w:asciiTheme="minorHAnsi" w:hAnsiTheme="minorHAnsi" w:cstheme="minorHAnsi"/>
          <w:sz w:val="24"/>
          <w:szCs w:val="24"/>
          <w:lang w:val="en-US"/>
        </w:rPr>
      </w:pPr>
      <w:r w:rsidRPr="00926989">
        <w:rPr>
          <w:rFonts w:asciiTheme="minorHAnsi" w:hAnsiTheme="minorHAnsi" w:cstheme="minorHAnsi"/>
          <w:sz w:val="24"/>
          <w:szCs w:val="24"/>
          <w:lang w:val="en-US"/>
        </w:rPr>
        <w:t xml:space="preserve">[ITU-T G.650.1]: Definitions and test methods for linear, deterministic attributes of single-mode </w:t>
      </w:r>
      <w:proofErr w:type="spellStart"/>
      <w:r w:rsidRPr="00926989">
        <w:rPr>
          <w:rFonts w:asciiTheme="minorHAnsi" w:hAnsiTheme="minorHAnsi" w:cstheme="minorHAnsi"/>
          <w:sz w:val="24"/>
          <w:szCs w:val="24"/>
          <w:lang w:val="en-US"/>
        </w:rPr>
        <w:t>fibre</w:t>
      </w:r>
      <w:proofErr w:type="spellEnd"/>
      <w:r w:rsidRPr="00926989">
        <w:rPr>
          <w:rFonts w:asciiTheme="minorHAnsi" w:hAnsiTheme="minorHAnsi" w:cstheme="minorHAnsi"/>
          <w:sz w:val="24"/>
          <w:szCs w:val="24"/>
          <w:lang w:val="en-US"/>
        </w:rPr>
        <w:t xml:space="preserve"> and cable.</w:t>
      </w:r>
    </w:p>
    <w:p w14:paraId="7724720F" w14:textId="77777777" w:rsidR="00523939" w:rsidRPr="00926989" w:rsidRDefault="00523939" w:rsidP="009B32E9">
      <w:pPr>
        <w:spacing w:line="182" w:lineRule="exact"/>
        <w:jc w:val="both"/>
        <w:rPr>
          <w:rFonts w:asciiTheme="minorHAnsi" w:hAnsiTheme="minorHAnsi" w:cstheme="minorHAnsi"/>
          <w:sz w:val="24"/>
          <w:szCs w:val="24"/>
          <w:lang w:val="en-US" w:eastAsia="en-US"/>
        </w:rPr>
      </w:pPr>
    </w:p>
    <w:p w14:paraId="4C38ABFA" w14:textId="77777777" w:rsidR="00523939" w:rsidRPr="00926989" w:rsidRDefault="00523939" w:rsidP="00992C24">
      <w:pPr>
        <w:pStyle w:val="PargrafodaLista"/>
        <w:numPr>
          <w:ilvl w:val="0"/>
          <w:numId w:val="8"/>
        </w:numPr>
        <w:tabs>
          <w:tab w:val="left" w:pos="710"/>
        </w:tabs>
        <w:spacing w:after="0" w:line="266" w:lineRule="auto"/>
        <w:ind w:right="160"/>
        <w:jc w:val="both"/>
        <w:rPr>
          <w:rFonts w:asciiTheme="minorHAnsi" w:hAnsiTheme="minorHAnsi" w:cstheme="minorHAnsi"/>
          <w:sz w:val="24"/>
          <w:szCs w:val="24"/>
          <w:lang w:val="en-US"/>
        </w:rPr>
      </w:pPr>
      <w:r w:rsidRPr="00926989">
        <w:rPr>
          <w:rFonts w:asciiTheme="minorHAnsi" w:hAnsiTheme="minorHAnsi" w:cstheme="minorHAnsi"/>
          <w:sz w:val="24"/>
          <w:szCs w:val="24"/>
          <w:lang w:val="en-US"/>
        </w:rPr>
        <w:t xml:space="preserve">[ITU-T G.650.2]: Definitions and test methods for statistical and non-linear related attributes of single-mode </w:t>
      </w:r>
      <w:proofErr w:type="spellStart"/>
      <w:r w:rsidRPr="00926989">
        <w:rPr>
          <w:rFonts w:asciiTheme="minorHAnsi" w:hAnsiTheme="minorHAnsi" w:cstheme="minorHAnsi"/>
          <w:sz w:val="24"/>
          <w:szCs w:val="24"/>
          <w:lang w:val="en-US"/>
        </w:rPr>
        <w:t>fibre</w:t>
      </w:r>
      <w:proofErr w:type="spellEnd"/>
      <w:r w:rsidRPr="00926989">
        <w:rPr>
          <w:rFonts w:asciiTheme="minorHAnsi" w:hAnsiTheme="minorHAnsi" w:cstheme="minorHAnsi"/>
          <w:sz w:val="24"/>
          <w:szCs w:val="24"/>
          <w:lang w:val="en-US"/>
        </w:rPr>
        <w:t xml:space="preserve"> and cable.</w:t>
      </w:r>
    </w:p>
    <w:p w14:paraId="352A64DF" w14:textId="77777777" w:rsidR="00523939" w:rsidRPr="00926989" w:rsidRDefault="00523939" w:rsidP="009B32E9">
      <w:pPr>
        <w:spacing w:line="171" w:lineRule="exact"/>
        <w:jc w:val="both"/>
        <w:rPr>
          <w:rFonts w:asciiTheme="minorHAnsi" w:hAnsiTheme="minorHAnsi" w:cstheme="minorHAnsi"/>
          <w:sz w:val="24"/>
          <w:szCs w:val="24"/>
          <w:lang w:val="en-US" w:eastAsia="en-US"/>
        </w:rPr>
      </w:pPr>
    </w:p>
    <w:p w14:paraId="366C8AB1" w14:textId="77777777" w:rsidR="00523939" w:rsidRPr="00926989" w:rsidRDefault="00523939" w:rsidP="00992C24">
      <w:pPr>
        <w:pStyle w:val="PargrafodaLista"/>
        <w:numPr>
          <w:ilvl w:val="0"/>
          <w:numId w:val="8"/>
        </w:numPr>
        <w:tabs>
          <w:tab w:val="left" w:pos="720"/>
        </w:tabs>
        <w:spacing w:after="0"/>
        <w:jc w:val="both"/>
        <w:rPr>
          <w:rFonts w:asciiTheme="minorHAnsi" w:hAnsiTheme="minorHAnsi" w:cstheme="minorHAnsi"/>
          <w:sz w:val="24"/>
          <w:szCs w:val="24"/>
          <w:lang w:val="en-US"/>
        </w:rPr>
      </w:pPr>
      <w:r w:rsidRPr="00926989">
        <w:rPr>
          <w:rFonts w:asciiTheme="minorHAnsi" w:hAnsiTheme="minorHAnsi" w:cstheme="minorHAnsi"/>
          <w:sz w:val="24"/>
          <w:szCs w:val="24"/>
          <w:lang w:val="en-US"/>
        </w:rPr>
        <w:t xml:space="preserve">[ITU-T G.652]: Characteristics of a single-mode optical </w:t>
      </w:r>
      <w:proofErr w:type="spellStart"/>
      <w:r w:rsidRPr="00926989">
        <w:rPr>
          <w:rFonts w:asciiTheme="minorHAnsi" w:hAnsiTheme="minorHAnsi" w:cstheme="minorHAnsi"/>
          <w:sz w:val="24"/>
          <w:szCs w:val="24"/>
          <w:lang w:val="en-US"/>
        </w:rPr>
        <w:t>fibre</w:t>
      </w:r>
      <w:proofErr w:type="spellEnd"/>
      <w:r w:rsidRPr="00926989">
        <w:rPr>
          <w:rFonts w:asciiTheme="minorHAnsi" w:hAnsiTheme="minorHAnsi" w:cstheme="minorHAnsi"/>
          <w:sz w:val="24"/>
          <w:szCs w:val="24"/>
          <w:lang w:val="en-US"/>
        </w:rPr>
        <w:t xml:space="preserve"> and cable.</w:t>
      </w:r>
    </w:p>
    <w:p w14:paraId="7D116D4E" w14:textId="77777777" w:rsidR="00523939" w:rsidRPr="00926989" w:rsidRDefault="00523939" w:rsidP="009B32E9">
      <w:pPr>
        <w:spacing w:line="212" w:lineRule="exact"/>
        <w:jc w:val="both"/>
        <w:rPr>
          <w:rFonts w:asciiTheme="minorHAnsi" w:hAnsiTheme="minorHAnsi" w:cstheme="minorHAnsi"/>
          <w:sz w:val="24"/>
          <w:szCs w:val="24"/>
          <w:lang w:val="en-US" w:eastAsia="en-US"/>
        </w:rPr>
      </w:pPr>
    </w:p>
    <w:p w14:paraId="209B54B4" w14:textId="77777777" w:rsidR="00523939" w:rsidRPr="00926989" w:rsidRDefault="00523939" w:rsidP="00992C24">
      <w:pPr>
        <w:pStyle w:val="PargrafodaLista"/>
        <w:numPr>
          <w:ilvl w:val="0"/>
          <w:numId w:val="8"/>
        </w:numPr>
        <w:tabs>
          <w:tab w:val="left" w:pos="710"/>
        </w:tabs>
        <w:spacing w:after="0" w:line="264" w:lineRule="auto"/>
        <w:ind w:right="40"/>
        <w:jc w:val="both"/>
        <w:rPr>
          <w:rFonts w:asciiTheme="minorHAnsi" w:hAnsiTheme="minorHAnsi" w:cstheme="minorHAnsi"/>
          <w:sz w:val="24"/>
          <w:szCs w:val="24"/>
          <w:lang w:val="en-US"/>
        </w:rPr>
      </w:pPr>
      <w:r w:rsidRPr="00926989">
        <w:rPr>
          <w:rFonts w:asciiTheme="minorHAnsi" w:hAnsiTheme="minorHAnsi" w:cstheme="minorHAnsi"/>
          <w:sz w:val="24"/>
          <w:szCs w:val="24"/>
          <w:lang w:val="en-US"/>
        </w:rPr>
        <w:t xml:space="preserve">[ITU-T G.653]: Characteristics of a dispersion-shifted single-mode optical </w:t>
      </w:r>
      <w:proofErr w:type="spellStart"/>
      <w:r w:rsidRPr="00926989">
        <w:rPr>
          <w:rFonts w:asciiTheme="minorHAnsi" w:hAnsiTheme="minorHAnsi" w:cstheme="minorHAnsi"/>
          <w:sz w:val="24"/>
          <w:szCs w:val="24"/>
          <w:lang w:val="en-US"/>
        </w:rPr>
        <w:t>fibre</w:t>
      </w:r>
      <w:proofErr w:type="spellEnd"/>
      <w:r w:rsidRPr="00926989">
        <w:rPr>
          <w:rFonts w:asciiTheme="minorHAnsi" w:hAnsiTheme="minorHAnsi" w:cstheme="minorHAnsi"/>
          <w:sz w:val="24"/>
          <w:szCs w:val="24"/>
          <w:lang w:val="en-US"/>
        </w:rPr>
        <w:t xml:space="preserve"> and cable.</w:t>
      </w:r>
    </w:p>
    <w:p w14:paraId="020D518A" w14:textId="77777777" w:rsidR="00523939" w:rsidRPr="00926989" w:rsidRDefault="00523939" w:rsidP="009B32E9">
      <w:pPr>
        <w:spacing w:line="187" w:lineRule="exact"/>
        <w:jc w:val="both"/>
        <w:rPr>
          <w:rFonts w:asciiTheme="minorHAnsi" w:hAnsiTheme="minorHAnsi" w:cstheme="minorHAnsi"/>
          <w:sz w:val="24"/>
          <w:szCs w:val="24"/>
          <w:lang w:val="en-US" w:eastAsia="en-US"/>
        </w:rPr>
      </w:pPr>
    </w:p>
    <w:p w14:paraId="53FDCDEF" w14:textId="77777777" w:rsidR="00523939" w:rsidRPr="00926989" w:rsidRDefault="00523939" w:rsidP="00992C24">
      <w:pPr>
        <w:pStyle w:val="PargrafodaLista"/>
        <w:numPr>
          <w:ilvl w:val="0"/>
          <w:numId w:val="8"/>
        </w:numPr>
        <w:tabs>
          <w:tab w:val="left" w:pos="710"/>
        </w:tabs>
        <w:spacing w:after="0" w:line="264" w:lineRule="auto"/>
        <w:ind w:right="480"/>
        <w:jc w:val="both"/>
        <w:rPr>
          <w:rFonts w:asciiTheme="minorHAnsi" w:hAnsiTheme="minorHAnsi" w:cstheme="minorHAnsi"/>
          <w:sz w:val="24"/>
          <w:szCs w:val="24"/>
          <w:lang w:val="en-US"/>
        </w:rPr>
      </w:pPr>
      <w:r w:rsidRPr="00926989">
        <w:rPr>
          <w:rFonts w:asciiTheme="minorHAnsi" w:hAnsiTheme="minorHAnsi" w:cstheme="minorHAnsi"/>
          <w:sz w:val="24"/>
          <w:szCs w:val="24"/>
          <w:lang w:val="en-US"/>
        </w:rPr>
        <w:t xml:space="preserve">[ITU-T G.654]: Characteristics of a cut-off shifted single-mode optical </w:t>
      </w:r>
      <w:proofErr w:type="spellStart"/>
      <w:r w:rsidRPr="00926989">
        <w:rPr>
          <w:rFonts w:asciiTheme="minorHAnsi" w:hAnsiTheme="minorHAnsi" w:cstheme="minorHAnsi"/>
          <w:sz w:val="24"/>
          <w:szCs w:val="24"/>
          <w:lang w:val="en-US"/>
        </w:rPr>
        <w:t>fibre</w:t>
      </w:r>
      <w:proofErr w:type="spellEnd"/>
      <w:r w:rsidRPr="00926989">
        <w:rPr>
          <w:rFonts w:asciiTheme="minorHAnsi" w:hAnsiTheme="minorHAnsi" w:cstheme="minorHAnsi"/>
          <w:sz w:val="24"/>
          <w:szCs w:val="24"/>
          <w:lang w:val="en-US"/>
        </w:rPr>
        <w:t xml:space="preserve"> and cable.</w:t>
      </w:r>
    </w:p>
    <w:p w14:paraId="4AD22982" w14:textId="77777777" w:rsidR="00523939" w:rsidRPr="00926989" w:rsidRDefault="00523939" w:rsidP="009B32E9">
      <w:pPr>
        <w:spacing w:line="187" w:lineRule="exact"/>
        <w:jc w:val="both"/>
        <w:rPr>
          <w:rFonts w:asciiTheme="minorHAnsi" w:hAnsiTheme="minorHAnsi" w:cstheme="minorHAnsi"/>
          <w:sz w:val="24"/>
          <w:szCs w:val="24"/>
          <w:lang w:val="en-US" w:eastAsia="en-US"/>
        </w:rPr>
      </w:pPr>
    </w:p>
    <w:p w14:paraId="7B8F4F58" w14:textId="77777777" w:rsidR="00523939" w:rsidRPr="00926989" w:rsidRDefault="00523939" w:rsidP="00992C24">
      <w:pPr>
        <w:pStyle w:val="PargrafodaLista"/>
        <w:numPr>
          <w:ilvl w:val="0"/>
          <w:numId w:val="8"/>
        </w:numPr>
        <w:tabs>
          <w:tab w:val="left" w:pos="710"/>
        </w:tabs>
        <w:spacing w:after="0" w:line="264" w:lineRule="auto"/>
        <w:ind w:right="40"/>
        <w:jc w:val="both"/>
        <w:rPr>
          <w:rFonts w:asciiTheme="minorHAnsi" w:hAnsiTheme="minorHAnsi" w:cstheme="minorHAnsi"/>
          <w:sz w:val="24"/>
          <w:szCs w:val="24"/>
          <w:lang w:val="en-US"/>
        </w:rPr>
      </w:pPr>
      <w:r w:rsidRPr="00926989">
        <w:rPr>
          <w:rFonts w:asciiTheme="minorHAnsi" w:hAnsiTheme="minorHAnsi" w:cstheme="minorHAnsi"/>
          <w:sz w:val="24"/>
          <w:szCs w:val="24"/>
          <w:lang w:val="en-US"/>
        </w:rPr>
        <w:t xml:space="preserve">[ITU-T G.655]: Characteristics of a non-zero dispersion-shifted single-mode optical </w:t>
      </w:r>
      <w:proofErr w:type="spellStart"/>
      <w:r w:rsidRPr="00926989">
        <w:rPr>
          <w:rFonts w:asciiTheme="minorHAnsi" w:hAnsiTheme="minorHAnsi" w:cstheme="minorHAnsi"/>
          <w:sz w:val="24"/>
          <w:szCs w:val="24"/>
          <w:lang w:val="en-US"/>
        </w:rPr>
        <w:t>fibre</w:t>
      </w:r>
      <w:proofErr w:type="spellEnd"/>
      <w:r w:rsidRPr="00926989">
        <w:rPr>
          <w:rFonts w:asciiTheme="minorHAnsi" w:hAnsiTheme="minorHAnsi" w:cstheme="minorHAnsi"/>
          <w:sz w:val="24"/>
          <w:szCs w:val="24"/>
          <w:lang w:val="en-US"/>
        </w:rPr>
        <w:t xml:space="preserve"> and cable.</w:t>
      </w:r>
    </w:p>
    <w:p w14:paraId="43E3CB1F" w14:textId="77777777" w:rsidR="00523939" w:rsidRPr="00926989" w:rsidRDefault="00523939" w:rsidP="009B32E9">
      <w:pPr>
        <w:spacing w:line="200" w:lineRule="exact"/>
        <w:jc w:val="both"/>
        <w:rPr>
          <w:rFonts w:asciiTheme="minorHAnsi" w:hAnsiTheme="minorHAnsi" w:cstheme="minorHAnsi"/>
          <w:sz w:val="24"/>
          <w:szCs w:val="24"/>
          <w:lang w:val="en-US" w:eastAsia="en-US"/>
        </w:rPr>
      </w:pPr>
    </w:p>
    <w:p w14:paraId="14F42A53" w14:textId="77777777" w:rsidR="00523939" w:rsidRDefault="00523939" w:rsidP="00523939">
      <w:pPr>
        <w:spacing w:line="200" w:lineRule="exact"/>
        <w:rPr>
          <w:rFonts w:asciiTheme="minorHAnsi" w:hAnsiTheme="minorHAnsi" w:cstheme="minorHAnsi"/>
          <w:sz w:val="24"/>
          <w:szCs w:val="24"/>
          <w:lang w:val="en-US" w:eastAsia="en-US"/>
        </w:rPr>
      </w:pPr>
    </w:p>
    <w:p w14:paraId="6D8CA83C" w14:textId="77777777" w:rsidR="00A506E7" w:rsidRDefault="00A506E7" w:rsidP="00523939">
      <w:pPr>
        <w:spacing w:line="200" w:lineRule="exact"/>
        <w:rPr>
          <w:rFonts w:asciiTheme="minorHAnsi" w:hAnsiTheme="minorHAnsi" w:cstheme="minorHAnsi"/>
          <w:sz w:val="24"/>
          <w:szCs w:val="24"/>
          <w:lang w:val="en-US" w:eastAsia="en-US"/>
        </w:rPr>
      </w:pPr>
    </w:p>
    <w:p w14:paraId="3833B4F1" w14:textId="77777777" w:rsidR="00A506E7" w:rsidRPr="00926989" w:rsidRDefault="00A506E7" w:rsidP="00523939">
      <w:pPr>
        <w:spacing w:line="200" w:lineRule="exact"/>
        <w:rPr>
          <w:rFonts w:asciiTheme="minorHAnsi" w:hAnsiTheme="minorHAnsi" w:cstheme="minorHAnsi"/>
          <w:sz w:val="24"/>
          <w:szCs w:val="24"/>
          <w:lang w:val="en-US" w:eastAsia="en-US"/>
        </w:rPr>
      </w:pPr>
    </w:p>
    <w:p w14:paraId="76085F42" w14:textId="77777777" w:rsidR="00523939" w:rsidRPr="00926989" w:rsidRDefault="00523939" w:rsidP="008C468B">
      <w:pPr>
        <w:ind w:left="7"/>
        <w:jc w:val="both"/>
        <w:rPr>
          <w:rFonts w:asciiTheme="minorHAnsi" w:hAnsiTheme="minorHAnsi" w:cstheme="minorHAnsi"/>
          <w:b/>
          <w:bCs/>
          <w:sz w:val="24"/>
          <w:szCs w:val="24"/>
          <w:lang w:val="en-US" w:eastAsia="en-US"/>
        </w:rPr>
      </w:pPr>
    </w:p>
    <w:p w14:paraId="3A3B4E27" w14:textId="385DA976" w:rsidR="00523939" w:rsidRPr="009B32E9" w:rsidRDefault="00F026C3" w:rsidP="008C468B">
      <w:pPr>
        <w:ind w:left="7"/>
        <w:jc w:val="both"/>
        <w:rPr>
          <w:rFonts w:asciiTheme="minorHAnsi" w:hAnsiTheme="minorHAnsi" w:cstheme="minorHAnsi"/>
          <w:sz w:val="24"/>
          <w:szCs w:val="24"/>
          <w:lang w:eastAsia="en-US"/>
        </w:rPr>
      </w:pPr>
      <w:r>
        <w:rPr>
          <w:rFonts w:asciiTheme="minorHAnsi" w:hAnsiTheme="minorHAnsi" w:cstheme="minorHAnsi"/>
          <w:b/>
          <w:bCs/>
          <w:sz w:val="24"/>
          <w:szCs w:val="24"/>
          <w:lang w:eastAsia="en-US"/>
        </w:rPr>
        <w:t>1</w:t>
      </w:r>
      <w:r w:rsidR="00523939" w:rsidRPr="008C468B">
        <w:rPr>
          <w:rFonts w:asciiTheme="minorHAnsi" w:hAnsiTheme="minorHAnsi" w:cstheme="minorHAnsi"/>
          <w:b/>
          <w:bCs/>
          <w:sz w:val="24"/>
          <w:szCs w:val="24"/>
          <w:lang w:eastAsia="en-US"/>
        </w:rPr>
        <w:t>.2. Detalhamento das Características Técnicas Dos Cabos Ópticos</w:t>
      </w:r>
    </w:p>
    <w:p w14:paraId="10320CA8" w14:textId="77777777" w:rsidR="00523939" w:rsidRPr="00456428" w:rsidRDefault="00523939" w:rsidP="009B32E9">
      <w:pPr>
        <w:ind w:left="7"/>
        <w:jc w:val="both"/>
        <w:rPr>
          <w:rFonts w:asciiTheme="minorHAnsi" w:hAnsiTheme="minorHAnsi" w:cstheme="minorHAnsi"/>
          <w:sz w:val="24"/>
          <w:szCs w:val="24"/>
          <w:lang w:eastAsia="en-US"/>
        </w:rPr>
      </w:pPr>
    </w:p>
    <w:p w14:paraId="7E255F11" w14:textId="22ABACD4" w:rsidR="003563CE" w:rsidRPr="00456428" w:rsidRDefault="00362169" w:rsidP="009B32E9">
      <w:pPr>
        <w:ind w:left="7"/>
        <w:jc w:val="both"/>
        <w:rPr>
          <w:rFonts w:asciiTheme="minorHAnsi" w:hAnsiTheme="minorHAnsi" w:cstheme="minorHAnsi"/>
          <w:sz w:val="24"/>
          <w:szCs w:val="24"/>
          <w:lang w:eastAsia="en-US"/>
        </w:rPr>
      </w:pPr>
      <w:r>
        <w:rPr>
          <w:rFonts w:asciiTheme="minorHAnsi" w:hAnsiTheme="minorHAnsi" w:cstheme="minorHAnsi"/>
          <w:sz w:val="24"/>
          <w:szCs w:val="24"/>
          <w:lang w:eastAsia="en-US"/>
        </w:rPr>
        <w:t>N</w:t>
      </w:r>
      <w:r w:rsidR="00523939" w:rsidRPr="00456428">
        <w:rPr>
          <w:rFonts w:asciiTheme="minorHAnsi" w:hAnsiTheme="minorHAnsi" w:cstheme="minorHAnsi"/>
          <w:sz w:val="24"/>
          <w:szCs w:val="24"/>
          <w:lang w:eastAsia="en-US"/>
        </w:rPr>
        <w:t xml:space="preserve">a construção das Redes Metropolitanas Ópticas deverão ser empregados cabos ópticos autossustentados (AS-80), que utilizarão as infraestruturas de postes de energia elétrica urbana </w:t>
      </w:r>
      <w:r w:rsidR="00523939" w:rsidRPr="00456428">
        <w:rPr>
          <w:rFonts w:asciiTheme="minorHAnsi" w:hAnsiTheme="minorHAnsi" w:cstheme="minorHAnsi"/>
          <w:sz w:val="24"/>
          <w:szCs w:val="24"/>
          <w:lang w:eastAsia="en-US"/>
        </w:rPr>
        <w:lastRenderedPageBreak/>
        <w:t>existentes, buscando-se permissão da Distribuidora de Energia</w:t>
      </w:r>
      <w:r w:rsidR="00C93CE1">
        <w:rPr>
          <w:rFonts w:asciiTheme="minorHAnsi" w:hAnsiTheme="minorHAnsi" w:cstheme="minorHAnsi"/>
          <w:sz w:val="24"/>
          <w:szCs w:val="24"/>
          <w:lang w:eastAsia="en-US"/>
        </w:rPr>
        <w:t xml:space="preserve"> </w:t>
      </w:r>
      <w:r w:rsidR="003563CE" w:rsidRPr="00456428">
        <w:rPr>
          <w:rFonts w:asciiTheme="minorHAnsi" w:hAnsiTheme="minorHAnsi" w:cstheme="minorHAnsi"/>
          <w:sz w:val="24"/>
          <w:szCs w:val="24"/>
          <w:lang w:eastAsia="en-US"/>
        </w:rPr>
        <w:t>local e aproveitando-se acordos de compartilhamento existentes com órgãos estaduais e municipais que possuem cessão de uso destas infraestruturas.</w:t>
      </w:r>
    </w:p>
    <w:p w14:paraId="7ABD0662" w14:textId="77777777" w:rsidR="003563CE" w:rsidRPr="00456428" w:rsidRDefault="003563CE" w:rsidP="009B32E9">
      <w:pPr>
        <w:ind w:left="7"/>
        <w:jc w:val="both"/>
        <w:rPr>
          <w:rFonts w:asciiTheme="minorHAnsi" w:hAnsiTheme="minorHAnsi" w:cstheme="minorHAnsi"/>
          <w:sz w:val="24"/>
          <w:szCs w:val="24"/>
          <w:lang w:eastAsia="en-US"/>
        </w:rPr>
      </w:pPr>
    </w:p>
    <w:p w14:paraId="40AADD81" w14:textId="21EBBB8D" w:rsidR="003563CE" w:rsidRPr="00456428" w:rsidRDefault="003563CE"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 xml:space="preserve">Os cabos utilizados deverão ser do tipo dielétrico autossustentado, composto de </w:t>
      </w:r>
      <w:r w:rsidR="00C93CE1">
        <w:rPr>
          <w:rFonts w:asciiTheme="minorHAnsi" w:hAnsiTheme="minorHAnsi" w:cstheme="minorHAnsi"/>
          <w:sz w:val="24"/>
          <w:szCs w:val="24"/>
          <w:lang w:eastAsia="en-US"/>
        </w:rPr>
        <w:t>24</w:t>
      </w:r>
      <w:r w:rsidRPr="00456428">
        <w:rPr>
          <w:rFonts w:asciiTheme="minorHAnsi" w:hAnsiTheme="minorHAnsi" w:cstheme="minorHAnsi"/>
          <w:sz w:val="24"/>
          <w:szCs w:val="24"/>
          <w:lang w:eastAsia="en-US"/>
        </w:rPr>
        <w:t xml:space="preserve"> (</w:t>
      </w:r>
      <w:r w:rsidR="00C93CE1">
        <w:rPr>
          <w:rFonts w:asciiTheme="minorHAnsi" w:hAnsiTheme="minorHAnsi" w:cstheme="minorHAnsi"/>
          <w:sz w:val="24"/>
          <w:szCs w:val="24"/>
          <w:lang w:eastAsia="en-US"/>
        </w:rPr>
        <w:t>vint</w:t>
      </w:r>
      <w:r w:rsidR="00E31466">
        <w:rPr>
          <w:rFonts w:asciiTheme="minorHAnsi" w:hAnsiTheme="minorHAnsi" w:cstheme="minorHAnsi"/>
          <w:sz w:val="24"/>
          <w:szCs w:val="24"/>
          <w:lang w:eastAsia="en-US"/>
        </w:rPr>
        <w:t>e quatro</w:t>
      </w:r>
      <w:r w:rsidRPr="00456428">
        <w:rPr>
          <w:rFonts w:asciiTheme="minorHAnsi" w:hAnsiTheme="minorHAnsi" w:cstheme="minorHAnsi"/>
          <w:sz w:val="24"/>
          <w:szCs w:val="24"/>
          <w:lang w:eastAsia="en-US"/>
        </w:rPr>
        <w:t>) fibras ópticas com revestimento em acrilato curado com UV, com núcleo resistente a penetração de umidade e revestimento externo de material termoplástico, sendo indicados para instalações aéreas em vãos com até 80m.</w:t>
      </w:r>
    </w:p>
    <w:p w14:paraId="76007A19" w14:textId="77777777" w:rsidR="003563CE" w:rsidRPr="00456428" w:rsidRDefault="003563CE" w:rsidP="003563CE">
      <w:pPr>
        <w:spacing w:line="175" w:lineRule="exact"/>
        <w:rPr>
          <w:rFonts w:asciiTheme="minorHAnsi" w:hAnsiTheme="minorHAnsi" w:cstheme="minorHAnsi"/>
          <w:sz w:val="24"/>
          <w:szCs w:val="24"/>
          <w:lang w:eastAsia="en-US"/>
        </w:rPr>
      </w:pPr>
    </w:p>
    <w:p w14:paraId="0B5901ED" w14:textId="77777777" w:rsidR="003563CE" w:rsidRPr="00456428" w:rsidRDefault="003563CE"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As fibras ópticas deverão estar agrupadas entre si de forma não aderente e protegidas por um tubo de material termoplástico, preenchendo seu interior com um composto para evitar a penetração de umidade proporcionando proteção mecânica às fibras. O elemento central deverá ser de material dielétrico posicionado no centro do núcleo para prevenir os esforços de contração do cabo.</w:t>
      </w:r>
    </w:p>
    <w:p w14:paraId="70ABA9DA" w14:textId="77777777" w:rsidR="003563CE" w:rsidRPr="00456428" w:rsidRDefault="003563CE" w:rsidP="009B32E9">
      <w:pPr>
        <w:ind w:left="7"/>
        <w:jc w:val="both"/>
        <w:rPr>
          <w:rFonts w:asciiTheme="minorHAnsi" w:hAnsiTheme="minorHAnsi" w:cstheme="minorHAnsi"/>
          <w:sz w:val="24"/>
          <w:szCs w:val="24"/>
          <w:lang w:eastAsia="en-US"/>
        </w:rPr>
      </w:pPr>
    </w:p>
    <w:p w14:paraId="049FF859" w14:textId="77777777" w:rsidR="003563CE" w:rsidRPr="00456428" w:rsidRDefault="003563CE"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 xml:space="preserve">As unidades básicas deverão ser trançadas ao redor do membro central para formar o núcleo do cabo. O núcleo deve ser protegido por um composto de geleia (núcleo </w:t>
      </w:r>
      <w:proofErr w:type="spellStart"/>
      <w:r w:rsidRPr="00456428">
        <w:rPr>
          <w:rFonts w:asciiTheme="minorHAnsi" w:hAnsiTheme="minorHAnsi" w:cstheme="minorHAnsi"/>
          <w:sz w:val="24"/>
          <w:szCs w:val="24"/>
          <w:lang w:eastAsia="en-US"/>
        </w:rPr>
        <w:t>geleado</w:t>
      </w:r>
      <w:proofErr w:type="spellEnd"/>
      <w:r w:rsidRPr="00456428">
        <w:rPr>
          <w:rFonts w:asciiTheme="minorHAnsi" w:hAnsiTheme="minorHAnsi" w:cstheme="minorHAnsi"/>
          <w:sz w:val="24"/>
          <w:szCs w:val="24"/>
          <w:lang w:eastAsia="en-US"/>
        </w:rPr>
        <w:t>) ou materiais hidro expansíveis (núcleo seco) para prevenir a entrada de umidade.</w:t>
      </w:r>
    </w:p>
    <w:p w14:paraId="08073465" w14:textId="77777777" w:rsidR="003563CE" w:rsidRPr="00456428" w:rsidRDefault="003563CE" w:rsidP="009B32E9">
      <w:pPr>
        <w:ind w:left="7"/>
        <w:jc w:val="both"/>
        <w:rPr>
          <w:rFonts w:asciiTheme="minorHAnsi" w:hAnsiTheme="minorHAnsi" w:cstheme="minorHAnsi"/>
          <w:sz w:val="24"/>
          <w:szCs w:val="24"/>
          <w:lang w:eastAsia="en-US"/>
        </w:rPr>
      </w:pPr>
    </w:p>
    <w:p w14:paraId="1771B3CD" w14:textId="77777777" w:rsidR="003563CE" w:rsidRPr="00456428" w:rsidRDefault="003563CE"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Como elemento de tração deverão ser empregadas fibras dielétricas de aramida aplicadas sobre o núcleo do cabo ou sobre a capa interna, quando existir, para fornecer ao cabo resistência contra os esforços de tração, de modo que este tenha o desempenho previsto em norma.</w:t>
      </w:r>
    </w:p>
    <w:p w14:paraId="000B804A" w14:textId="77777777" w:rsidR="003563CE" w:rsidRPr="00456428" w:rsidRDefault="003563CE" w:rsidP="009B32E9">
      <w:pPr>
        <w:ind w:left="7"/>
        <w:jc w:val="both"/>
        <w:rPr>
          <w:rFonts w:asciiTheme="minorHAnsi" w:hAnsiTheme="minorHAnsi" w:cstheme="minorHAnsi"/>
          <w:sz w:val="24"/>
          <w:szCs w:val="24"/>
          <w:lang w:eastAsia="en-US"/>
        </w:rPr>
      </w:pPr>
    </w:p>
    <w:p w14:paraId="54454EEE" w14:textId="77777777" w:rsidR="003563CE" w:rsidRPr="00456428" w:rsidRDefault="003563CE"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A capa externa deverá ser constituída de uma Camada de material termoplástico resistente a intempéries e a luz solar na cor preta, retardante a chama. Deverá conter um cordão de rasgamento (</w:t>
      </w:r>
      <w:proofErr w:type="spellStart"/>
      <w:r w:rsidRPr="00456428">
        <w:rPr>
          <w:rFonts w:asciiTheme="minorHAnsi" w:hAnsiTheme="minorHAnsi" w:cstheme="minorHAnsi"/>
          <w:sz w:val="24"/>
          <w:szCs w:val="24"/>
          <w:lang w:eastAsia="en-US"/>
        </w:rPr>
        <w:t>Rip</w:t>
      </w:r>
      <w:proofErr w:type="spellEnd"/>
      <w:r w:rsidRPr="00456428">
        <w:rPr>
          <w:rFonts w:asciiTheme="minorHAnsi" w:hAnsiTheme="minorHAnsi" w:cstheme="minorHAnsi"/>
          <w:sz w:val="24"/>
          <w:szCs w:val="24"/>
          <w:lang w:eastAsia="en-US"/>
        </w:rPr>
        <w:t xml:space="preserve"> </w:t>
      </w:r>
      <w:proofErr w:type="spellStart"/>
      <w:r w:rsidRPr="00456428">
        <w:rPr>
          <w:rFonts w:asciiTheme="minorHAnsi" w:hAnsiTheme="minorHAnsi" w:cstheme="minorHAnsi"/>
          <w:sz w:val="24"/>
          <w:szCs w:val="24"/>
          <w:lang w:eastAsia="en-US"/>
        </w:rPr>
        <w:t>cord</w:t>
      </w:r>
      <w:proofErr w:type="spellEnd"/>
      <w:r w:rsidRPr="00456428">
        <w:rPr>
          <w:rFonts w:asciiTheme="minorHAnsi" w:hAnsiTheme="minorHAnsi" w:cstheme="minorHAnsi"/>
          <w:sz w:val="24"/>
          <w:szCs w:val="24"/>
          <w:lang w:eastAsia="en-US"/>
        </w:rPr>
        <w:t>) sob a capa externa.</w:t>
      </w:r>
    </w:p>
    <w:p w14:paraId="01F1D536" w14:textId="77777777" w:rsidR="003563CE" w:rsidRPr="00456428" w:rsidRDefault="003563CE" w:rsidP="009B32E9">
      <w:pPr>
        <w:ind w:left="7"/>
        <w:jc w:val="both"/>
        <w:rPr>
          <w:rFonts w:asciiTheme="minorHAnsi" w:hAnsiTheme="minorHAnsi" w:cstheme="minorHAnsi"/>
          <w:sz w:val="24"/>
          <w:szCs w:val="24"/>
          <w:lang w:eastAsia="en-US"/>
        </w:rPr>
      </w:pPr>
    </w:p>
    <w:p w14:paraId="358D2414" w14:textId="77777777" w:rsidR="003563CE" w:rsidRPr="00456428" w:rsidRDefault="003563CE"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Na capa externa do cabo óptico deverá estar indicado por serigrafia que este é de propriedade do Ministério das Comunicações.</w:t>
      </w:r>
    </w:p>
    <w:p w14:paraId="02ADD43C" w14:textId="77777777" w:rsidR="003563CE" w:rsidRPr="00456428" w:rsidRDefault="003563CE" w:rsidP="009B32E9">
      <w:pPr>
        <w:ind w:left="7"/>
        <w:jc w:val="both"/>
        <w:rPr>
          <w:rFonts w:asciiTheme="minorHAnsi" w:hAnsiTheme="minorHAnsi" w:cstheme="minorHAnsi"/>
          <w:sz w:val="24"/>
          <w:szCs w:val="24"/>
          <w:lang w:eastAsia="en-US"/>
        </w:rPr>
      </w:pPr>
    </w:p>
    <w:p w14:paraId="61B3B86B" w14:textId="77777777" w:rsidR="003563CE" w:rsidRPr="00456428" w:rsidRDefault="003563CE"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Além da certificação pela ANATEL, deverão ser atendidos os seguintes padrões de normatização e referências internacionais:</w:t>
      </w:r>
    </w:p>
    <w:p w14:paraId="46B6CAAC" w14:textId="77777777" w:rsidR="003563CE" w:rsidRPr="00456428" w:rsidRDefault="003563CE" w:rsidP="009B32E9">
      <w:pPr>
        <w:spacing w:line="212" w:lineRule="exact"/>
        <w:jc w:val="both"/>
        <w:rPr>
          <w:rFonts w:asciiTheme="minorHAnsi" w:hAnsiTheme="minorHAnsi" w:cstheme="minorHAnsi"/>
          <w:sz w:val="24"/>
          <w:szCs w:val="24"/>
          <w:lang w:eastAsia="en-US"/>
        </w:rPr>
      </w:pPr>
    </w:p>
    <w:p w14:paraId="6D8A053E" w14:textId="77777777" w:rsidR="003563CE" w:rsidRPr="009B32E9" w:rsidRDefault="003563CE" w:rsidP="00992C24">
      <w:pPr>
        <w:pStyle w:val="PargrafodaLista"/>
        <w:numPr>
          <w:ilvl w:val="0"/>
          <w:numId w:val="9"/>
        </w:numPr>
        <w:spacing w:line="212" w:lineRule="exact"/>
        <w:jc w:val="both"/>
        <w:rPr>
          <w:rFonts w:asciiTheme="minorHAnsi" w:hAnsiTheme="minorHAnsi" w:cstheme="minorHAnsi"/>
          <w:sz w:val="24"/>
          <w:szCs w:val="24"/>
        </w:rPr>
      </w:pPr>
      <w:r w:rsidRPr="009B32E9">
        <w:rPr>
          <w:rFonts w:asciiTheme="minorHAnsi" w:hAnsiTheme="minorHAnsi" w:cstheme="minorHAnsi"/>
          <w:sz w:val="24"/>
          <w:szCs w:val="24"/>
        </w:rPr>
        <w:t>ABNT NBR 14160 - Cabo óptico dielétrico aéreo autossustentado;</w:t>
      </w:r>
    </w:p>
    <w:p w14:paraId="62F816C7" w14:textId="77777777" w:rsidR="003563CE" w:rsidRPr="00456428" w:rsidRDefault="003563CE" w:rsidP="009B32E9">
      <w:pPr>
        <w:spacing w:line="212" w:lineRule="exact"/>
        <w:jc w:val="both"/>
        <w:rPr>
          <w:rFonts w:asciiTheme="minorHAnsi" w:hAnsiTheme="minorHAnsi" w:cstheme="minorHAnsi"/>
          <w:sz w:val="24"/>
          <w:szCs w:val="24"/>
          <w:lang w:eastAsia="en-US"/>
        </w:rPr>
      </w:pPr>
    </w:p>
    <w:p w14:paraId="628EC8DA" w14:textId="77777777" w:rsidR="003563CE" w:rsidRPr="00926989" w:rsidRDefault="003563CE" w:rsidP="00992C24">
      <w:pPr>
        <w:pStyle w:val="PargrafodaLista"/>
        <w:numPr>
          <w:ilvl w:val="0"/>
          <w:numId w:val="9"/>
        </w:numPr>
        <w:spacing w:line="212" w:lineRule="exact"/>
        <w:jc w:val="both"/>
        <w:rPr>
          <w:rFonts w:asciiTheme="minorHAnsi" w:hAnsiTheme="minorHAnsi" w:cstheme="minorHAnsi"/>
          <w:sz w:val="24"/>
          <w:szCs w:val="24"/>
          <w:lang w:val="en-US"/>
        </w:rPr>
      </w:pPr>
      <w:r w:rsidRPr="00926989">
        <w:rPr>
          <w:rFonts w:asciiTheme="minorHAnsi" w:hAnsiTheme="minorHAnsi" w:cstheme="minorHAnsi"/>
          <w:sz w:val="24"/>
          <w:szCs w:val="24"/>
          <w:lang w:val="en-US"/>
        </w:rPr>
        <w:t xml:space="preserve">IEC 60793 - Generic Specification Optical Fibers, IEC 60794- Optical Fiber </w:t>
      </w:r>
      <w:proofErr w:type="gramStart"/>
      <w:r w:rsidRPr="00926989">
        <w:rPr>
          <w:rFonts w:asciiTheme="minorHAnsi" w:hAnsiTheme="minorHAnsi" w:cstheme="minorHAnsi"/>
          <w:sz w:val="24"/>
          <w:szCs w:val="24"/>
          <w:lang w:val="en-US"/>
        </w:rPr>
        <w:t>Cables;</w:t>
      </w:r>
      <w:proofErr w:type="gramEnd"/>
    </w:p>
    <w:p w14:paraId="1ABC3701" w14:textId="77777777" w:rsidR="003563CE" w:rsidRPr="00926989" w:rsidRDefault="003563CE" w:rsidP="009B32E9">
      <w:pPr>
        <w:spacing w:line="212" w:lineRule="exact"/>
        <w:jc w:val="both"/>
        <w:rPr>
          <w:rFonts w:asciiTheme="minorHAnsi" w:hAnsiTheme="minorHAnsi" w:cstheme="minorHAnsi"/>
          <w:sz w:val="24"/>
          <w:szCs w:val="24"/>
          <w:lang w:val="en-US" w:eastAsia="en-US"/>
        </w:rPr>
      </w:pPr>
    </w:p>
    <w:p w14:paraId="4196D2BE" w14:textId="77777777" w:rsidR="003563CE" w:rsidRPr="00926989" w:rsidRDefault="003563CE" w:rsidP="00992C24">
      <w:pPr>
        <w:pStyle w:val="PargrafodaLista"/>
        <w:numPr>
          <w:ilvl w:val="0"/>
          <w:numId w:val="9"/>
        </w:numPr>
        <w:spacing w:line="212" w:lineRule="exact"/>
        <w:jc w:val="both"/>
        <w:rPr>
          <w:rFonts w:asciiTheme="minorHAnsi" w:hAnsiTheme="minorHAnsi" w:cstheme="minorHAnsi"/>
          <w:sz w:val="24"/>
          <w:szCs w:val="24"/>
          <w:lang w:val="en-US"/>
        </w:rPr>
      </w:pPr>
      <w:r w:rsidRPr="00926989">
        <w:rPr>
          <w:rFonts w:asciiTheme="minorHAnsi" w:hAnsiTheme="minorHAnsi" w:cstheme="minorHAnsi"/>
          <w:sz w:val="24"/>
          <w:szCs w:val="24"/>
          <w:lang w:val="en-US"/>
        </w:rPr>
        <w:t xml:space="preserve">ITU-T G.652 - Characteristics of a single-mode optical fiber and </w:t>
      </w:r>
      <w:proofErr w:type="gramStart"/>
      <w:r w:rsidRPr="00926989">
        <w:rPr>
          <w:rFonts w:asciiTheme="minorHAnsi" w:hAnsiTheme="minorHAnsi" w:cstheme="minorHAnsi"/>
          <w:sz w:val="24"/>
          <w:szCs w:val="24"/>
          <w:lang w:val="en-US"/>
        </w:rPr>
        <w:t>cable;</w:t>
      </w:r>
      <w:proofErr w:type="gramEnd"/>
    </w:p>
    <w:p w14:paraId="58DE4E2D" w14:textId="77777777" w:rsidR="00717ACF" w:rsidRPr="00926989" w:rsidRDefault="00717ACF" w:rsidP="009B32E9">
      <w:pPr>
        <w:spacing w:line="212" w:lineRule="exact"/>
        <w:jc w:val="both"/>
        <w:rPr>
          <w:rFonts w:asciiTheme="minorHAnsi" w:hAnsiTheme="minorHAnsi" w:cstheme="minorHAnsi"/>
          <w:sz w:val="24"/>
          <w:szCs w:val="24"/>
          <w:lang w:val="en-US" w:eastAsia="en-US"/>
        </w:rPr>
      </w:pPr>
    </w:p>
    <w:p w14:paraId="6369F1C7" w14:textId="54412917" w:rsidR="00717ACF" w:rsidRPr="00EE6C89" w:rsidRDefault="00717ACF" w:rsidP="00992C24">
      <w:pPr>
        <w:pStyle w:val="PargrafodaLista"/>
        <w:numPr>
          <w:ilvl w:val="0"/>
          <w:numId w:val="9"/>
        </w:numPr>
        <w:spacing w:line="212" w:lineRule="exact"/>
        <w:jc w:val="both"/>
        <w:rPr>
          <w:rFonts w:asciiTheme="minorHAnsi" w:hAnsiTheme="minorHAnsi" w:cstheme="minorHAnsi"/>
          <w:sz w:val="24"/>
          <w:szCs w:val="24"/>
          <w:lang w:val="en-US"/>
        </w:rPr>
      </w:pPr>
      <w:r w:rsidRPr="00926989">
        <w:rPr>
          <w:rFonts w:asciiTheme="minorHAnsi" w:hAnsiTheme="minorHAnsi" w:cstheme="minorHAnsi"/>
          <w:sz w:val="24"/>
          <w:szCs w:val="24"/>
          <w:lang w:val="en-US"/>
        </w:rPr>
        <w:t xml:space="preserve">ITU-T Rec. </w:t>
      </w:r>
      <w:r w:rsidRPr="00EE6C89">
        <w:rPr>
          <w:rFonts w:asciiTheme="minorHAnsi" w:hAnsiTheme="minorHAnsi" w:cstheme="minorHAnsi"/>
          <w:sz w:val="24"/>
          <w:szCs w:val="24"/>
          <w:lang w:val="en-US"/>
        </w:rPr>
        <w:t>Series G supplement 40 e 59, ITU-T Rec. L.</w:t>
      </w:r>
      <w:proofErr w:type="gramStart"/>
      <w:r w:rsidRPr="00EE6C89">
        <w:rPr>
          <w:rFonts w:asciiTheme="minorHAnsi" w:hAnsiTheme="minorHAnsi" w:cstheme="minorHAnsi"/>
          <w:sz w:val="24"/>
          <w:szCs w:val="24"/>
          <w:lang w:val="en-US"/>
        </w:rPr>
        <w:t>97</w:t>
      </w:r>
      <w:r w:rsidR="00EE6C89" w:rsidRPr="00EE6C89">
        <w:rPr>
          <w:rFonts w:asciiTheme="minorHAnsi" w:hAnsiTheme="minorHAnsi" w:cstheme="minorHAnsi"/>
          <w:sz w:val="24"/>
          <w:szCs w:val="24"/>
          <w:lang w:val="en-US"/>
        </w:rPr>
        <w:t>;</w:t>
      </w:r>
      <w:proofErr w:type="gramEnd"/>
    </w:p>
    <w:p w14:paraId="726D44E5" w14:textId="77777777" w:rsidR="00717ACF" w:rsidRPr="00EE6C89" w:rsidRDefault="00717ACF" w:rsidP="009B32E9">
      <w:pPr>
        <w:spacing w:line="212" w:lineRule="exact"/>
        <w:jc w:val="both"/>
        <w:rPr>
          <w:rFonts w:asciiTheme="minorHAnsi" w:hAnsiTheme="minorHAnsi" w:cstheme="minorHAnsi"/>
          <w:sz w:val="24"/>
          <w:szCs w:val="24"/>
          <w:lang w:val="en-US" w:eastAsia="en-US"/>
        </w:rPr>
      </w:pPr>
    </w:p>
    <w:p w14:paraId="7F205D3B" w14:textId="62D22D26" w:rsidR="00EE6C89" w:rsidRPr="00EE6C89" w:rsidRDefault="00717ACF" w:rsidP="00992C24">
      <w:pPr>
        <w:pStyle w:val="PargrafodaLista"/>
        <w:numPr>
          <w:ilvl w:val="0"/>
          <w:numId w:val="9"/>
        </w:numPr>
        <w:spacing w:line="212" w:lineRule="exact"/>
        <w:jc w:val="both"/>
        <w:rPr>
          <w:rFonts w:asciiTheme="minorHAnsi" w:hAnsiTheme="minorHAnsi" w:cstheme="minorHAnsi"/>
          <w:sz w:val="24"/>
          <w:szCs w:val="24"/>
          <w:lang w:val="en-US"/>
        </w:rPr>
      </w:pPr>
      <w:r w:rsidRPr="00EE6C89">
        <w:rPr>
          <w:rFonts w:asciiTheme="minorHAnsi" w:hAnsiTheme="minorHAnsi" w:cstheme="minorHAnsi"/>
          <w:sz w:val="24"/>
          <w:szCs w:val="24"/>
          <w:lang w:val="en-US"/>
        </w:rPr>
        <w:t xml:space="preserve">ITU-T Rec. G.654, TIA-598-C- Optical Fiber Cable Color </w:t>
      </w:r>
      <w:proofErr w:type="gramStart"/>
      <w:r w:rsidRPr="00EE6C89">
        <w:rPr>
          <w:rFonts w:asciiTheme="minorHAnsi" w:hAnsiTheme="minorHAnsi" w:cstheme="minorHAnsi"/>
          <w:sz w:val="24"/>
          <w:szCs w:val="24"/>
          <w:lang w:val="en-US"/>
        </w:rPr>
        <w:t>Coding</w:t>
      </w:r>
      <w:r w:rsidR="00EE6C89" w:rsidRPr="00EE6C89">
        <w:rPr>
          <w:rFonts w:asciiTheme="minorHAnsi" w:hAnsiTheme="minorHAnsi" w:cstheme="minorHAnsi"/>
          <w:sz w:val="24"/>
          <w:szCs w:val="24"/>
          <w:lang w:val="en-US"/>
        </w:rPr>
        <w:t>;</w:t>
      </w:r>
      <w:proofErr w:type="gramEnd"/>
    </w:p>
    <w:p w14:paraId="17A590AE" w14:textId="77777777" w:rsidR="00EE6C89" w:rsidRPr="00EE6C89" w:rsidRDefault="00EE6C89" w:rsidP="00EE6C89">
      <w:pPr>
        <w:pStyle w:val="PargrafodaLista"/>
        <w:rPr>
          <w:rFonts w:asciiTheme="minorHAnsi" w:hAnsiTheme="minorHAnsi" w:cstheme="minorHAnsi"/>
          <w:sz w:val="24"/>
          <w:szCs w:val="24"/>
          <w:lang w:val="en-US"/>
        </w:rPr>
      </w:pPr>
    </w:p>
    <w:p w14:paraId="64F8EAB8" w14:textId="341AE3D2" w:rsidR="00717ACF" w:rsidRPr="00EE6C89" w:rsidRDefault="00717ACF" w:rsidP="00992C24">
      <w:pPr>
        <w:pStyle w:val="PargrafodaLista"/>
        <w:numPr>
          <w:ilvl w:val="0"/>
          <w:numId w:val="9"/>
        </w:numPr>
        <w:spacing w:line="212" w:lineRule="exact"/>
        <w:jc w:val="both"/>
        <w:rPr>
          <w:rFonts w:asciiTheme="minorHAnsi" w:hAnsiTheme="minorHAnsi" w:cstheme="minorHAnsi"/>
          <w:sz w:val="24"/>
          <w:szCs w:val="24"/>
          <w:lang w:val="en-US"/>
        </w:rPr>
      </w:pPr>
      <w:r w:rsidRPr="00EE6C89">
        <w:rPr>
          <w:rFonts w:asciiTheme="minorHAnsi" w:hAnsiTheme="minorHAnsi" w:cstheme="minorHAnsi"/>
          <w:sz w:val="24"/>
          <w:szCs w:val="24"/>
          <w:lang w:val="en-US"/>
        </w:rPr>
        <w:t>ISO 9001-Quality management systems, Requirements (ISO 9001:2008</w:t>
      </w:r>
      <w:proofErr w:type="gramStart"/>
      <w:r w:rsidRPr="00EE6C89">
        <w:rPr>
          <w:rFonts w:asciiTheme="minorHAnsi" w:hAnsiTheme="minorHAnsi" w:cstheme="minorHAnsi"/>
          <w:sz w:val="24"/>
          <w:szCs w:val="24"/>
          <w:lang w:val="en-US"/>
        </w:rPr>
        <w:t>)</w:t>
      </w:r>
      <w:r w:rsidR="00EE6C89">
        <w:rPr>
          <w:rFonts w:asciiTheme="minorHAnsi" w:hAnsiTheme="minorHAnsi" w:cstheme="minorHAnsi"/>
          <w:sz w:val="24"/>
          <w:szCs w:val="24"/>
          <w:lang w:val="en-US"/>
        </w:rPr>
        <w:t>;</w:t>
      </w:r>
      <w:proofErr w:type="gramEnd"/>
    </w:p>
    <w:p w14:paraId="3C51737B" w14:textId="77777777" w:rsidR="00717ACF" w:rsidRPr="00EE6C89" w:rsidRDefault="00717ACF" w:rsidP="009B32E9">
      <w:pPr>
        <w:spacing w:line="212" w:lineRule="exact"/>
        <w:jc w:val="both"/>
        <w:rPr>
          <w:rFonts w:asciiTheme="minorHAnsi" w:hAnsiTheme="minorHAnsi" w:cstheme="minorHAnsi"/>
          <w:sz w:val="24"/>
          <w:szCs w:val="24"/>
          <w:lang w:val="en-US" w:eastAsia="en-US"/>
        </w:rPr>
      </w:pPr>
    </w:p>
    <w:p w14:paraId="1BC7F8F9" w14:textId="77777777" w:rsidR="00717ACF" w:rsidRPr="00926989" w:rsidRDefault="00717ACF" w:rsidP="00992C24">
      <w:pPr>
        <w:pStyle w:val="PargrafodaLista"/>
        <w:numPr>
          <w:ilvl w:val="0"/>
          <w:numId w:val="9"/>
        </w:numPr>
        <w:spacing w:line="212" w:lineRule="exact"/>
        <w:jc w:val="both"/>
        <w:rPr>
          <w:rFonts w:asciiTheme="minorHAnsi" w:hAnsiTheme="minorHAnsi" w:cstheme="minorHAnsi"/>
          <w:sz w:val="24"/>
          <w:szCs w:val="24"/>
          <w:lang w:val="en-US"/>
        </w:rPr>
      </w:pPr>
      <w:proofErr w:type="spellStart"/>
      <w:r w:rsidRPr="00926989">
        <w:rPr>
          <w:rFonts w:asciiTheme="minorHAnsi" w:hAnsiTheme="minorHAnsi" w:cstheme="minorHAnsi"/>
          <w:sz w:val="24"/>
          <w:szCs w:val="24"/>
          <w:lang w:val="en-US"/>
        </w:rPr>
        <w:lastRenderedPageBreak/>
        <w:t>Recomendación</w:t>
      </w:r>
      <w:proofErr w:type="spellEnd"/>
      <w:r w:rsidRPr="00926989">
        <w:rPr>
          <w:rFonts w:asciiTheme="minorHAnsi" w:hAnsiTheme="minorHAnsi" w:cstheme="minorHAnsi"/>
          <w:sz w:val="24"/>
          <w:szCs w:val="24"/>
          <w:lang w:val="en-US"/>
        </w:rPr>
        <w:t xml:space="preserve"> G.655: "Characteristics of a non-zero dispersion-shifted single-mode optical </w:t>
      </w:r>
      <w:proofErr w:type="spellStart"/>
      <w:r w:rsidRPr="00926989">
        <w:rPr>
          <w:rFonts w:asciiTheme="minorHAnsi" w:hAnsiTheme="minorHAnsi" w:cstheme="minorHAnsi"/>
          <w:sz w:val="24"/>
          <w:szCs w:val="24"/>
          <w:lang w:val="en-US"/>
        </w:rPr>
        <w:t>fibre</w:t>
      </w:r>
      <w:proofErr w:type="spellEnd"/>
      <w:r w:rsidRPr="00926989">
        <w:rPr>
          <w:rFonts w:asciiTheme="minorHAnsi" w:hAnsiTheme="minorHAnsi" w:cstheme="minorHAnsi"/>
          <w:sz w:val="24"/>
          <w:szCs w:val="24"/>
          <w:lang w:val="en-US"/>
        </w:rPr>
        <w:t xml:space="preserve"> and cable".</w:t>
      </w:r>
    </w:p>
    <w:p w14:paraId="638E29FE" w14:textId="77777777" w:rsidR="00717ACF" w:rsidRPr="00926989" w:rsidRDefault="00717ACF" w:rsidP="009B32E9">
      <w:pPr>
        <w:ind w:left="7"/>
        <w:jc w:val="both"/>
        <w:rPr>
          <w:rFonts w:asciiTheme="minorHAnsi" w:hAnsiTheme="minorHAnsi" w:cstheme="minorHAnsi"/>
          <w:sz w:val="24"/>
          <w:szCs w:val="24"/>
          <w:lang w:val="en-US" w:eastAsia="en-US"/>
        </w:rPr>
      </w:pPr>
    </w:p>
    <w:p w14:paraId="5FEDEC2F" w14:textId="77777777" w:rsidR="00717ACF" w:rsidRPr="00456428" w:rsidRDefault="00717ACF" w:rsidP="009B32E9">
      <w:pPr>
        <w:ind w:left="7"/>
        <w:jc w:val="both"/>
        <w:rPr>
          <w:rFonts w:asciiTheme="minorHAnsi" w:hAnsiTheme="minorHAnsi" w:cstheme="minorHAnsi"/>
          <w:sz w:val="24"/>
          <w:szCs w:val="24"/>
          <w:lang w:eastAsia="en-US"/>
        </w:rPr>
      </w:pPr>
      <w:r w:rsidRPr="00456428">
        <w:rPr>
          <w:rFonts w:asciiTheme="minorHAnsi" w:hAnsiTheme="minorHAnsi" w:cstheme="minorHAnsi"/>
          <w:sz w:val="24"/>
          <w:szCs w:val="24"/>
          <w:lang w:eastAsia="en-US"/>
        </w:rPr>
        <w:t>As figuras a seguir mostram os aspectos externo e interno de um cabo óptico autossustentado.</w:t>
      </w:r>
    </w:p>
    <w:p w14:paraId="458AAB07" w14:textId="2C464CF3" w:rsidR="00717ACF" w:rsidRPr="00456428" w:rsidRDefault="00717ACF" w:rsidP="00717ACF">
      <w:pPr>
        <w:spacing w:line="20" w:lineRule="exact"/>
        <w:rPr>
          <w:rFonts w:asciiTheme="minorHAnsi" w:hAnsiTheme="minorHAnsi" w:cstheme="minorHAnsi"/>
          <w:sz w:val="24"/>
          <w:szCs w:val="24"/>
          <w:lang w:eastAsia="en-US"/>
        </w:rPr>
      </w:pPr>
    </w:p>
    <w:p w14:paraId="73D01138" w14:textId="77777777" w:rsidR="00717ACF" w:rsidRPr="00456428" w:rsidRDefault="00717ACF" w:rsidP="00717ACF">
      <w:pPr>
        <w:spacing w:line="200" w:lineRule="exact"/>
        <w:rPr>
          <w:rFonts w:asciiTheme="minorHAnsi" w:hAnsiTheme="minorHAnsi" w:cstheme="minorHAnsi"/>
          <w:sz w:val="24"/>
          <w:szCs w:val="24"/>
          <w:lang w:eastAsia="en-US"/>
        </w:rPr>
      </w:pPr>
    </w:p>
    <w:p w14:paraId="10317DD8" w14:textId="5784238B" w:rsidR="00717ACF" w:rsidRPr="00456428" w:rsidRDefault="009B32E9" w:rsidP="00717ACF">
      <w:pPr>
        <w:spacing w:line="200" w:lineRule="exact"/>
        <w:rPr>
          <w:rFonts w:asciiTheme="minorHAnsi" w:hAnsiTheme="minorHAnsi" w:cstheme="minorHAnsi"/>
          <w:sz w:val="24"/>
          <w:szCs w:val="24"/>
          <w:lang w:eastAsia="en-US"/>
        </w:rPr>
      </w:pPr>
      <w:r w:rsidRPr="00456428">
        <w:rPr>
          <w:rFonts w:asciiTheme="minorHAnsi" w:hAnsiTheme="minorHAnsi" w:cstheme="minorHAnsi"/>
          <w:noProof/>
          <w:sz w:val="24"/>
          <w:szCs w:val="24"/>
          <w:lang w:eastAsia="en-US"/>
        </w:rPr>
        <w:drawing>
          <wp:anchor distT="0" distB="0" distL="114300" distR="114300" simplePos="0" relativeHeight="251828225" behindDoc="1" locked="0" layoutInCell="0" allowOverlap="1" wp14:anchorId="369D998A" wp14:editId="168890E2">
            <wp:simplePos x="0" y="0"/>
            <wp:positionH relativeFrom="margin">
              <wp:align>center</wp:align>
            </wp:positionH>
            <wp:positionV relativeFrom="paragraph">
              <wp:posOffset>5080</wp:posOffset>
            </wp:positionV>
            <wp:extent cx="2547257" cy="1540517"/>
            <wp:effectExtent l="0" t="0" r="5715" b="2540"/>
            <wp:wrapNone/>
            <wp:docPr id="272" name="Picture 272" descr="Uma imagem contendo material de papelaria, instrumen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descr="Uma imagem contendo material de papelaria, instrumento&#10;&#10;Descrição gerada automaticamente"/>
                    <pic:cNvPicPr>
                      <a:picLocks noChangeAspect="1" noChangeArrowheads="1"/>
                    </pic:cNvPicPr>
                  </pic:nvPicPr>
                  <pic:blipFill>
                    <a:blip r:embed="rId38">
                      <a:clrChange>
                        <a:clrFrom>
                          <a:srgbClr val="FFFFFF"/>
                        </a:clrFrom>
                        <a:clrTo>
                          <a:srgbClr val="FFFFFF">
                            <a:alpha val="0"/>
                          </a:srgbClr>
                        </a:clrTo>
                      </a:clrChange>
                    </a:blip>
                    <a:srcRect/>
                    <a:stretch>
                      <a:fillRect/>
                    </a:stretch>
                  </pic:blipFill>
                  <pic:spPr bwMode="auto">
                    <a:xfrm>
                      <a:off x="0" y="0"/>
                      <a:ext cx="2547257" cy="1540517"/>
                    </a:xfrm>
                    <a:prstGeom prst="rect">
                      <a:avLst/>
                    </a:prstGeom>
                    <a:noFill/>
                  </pic:spPr>
                </pic:pic>
              </a:graphicData>
            </a:graphic>
            <wp14:sizeRelH relativeFrom="margin">
              <wp14:pctWidth>0</wp14:pctWidth>
            </wp14:sizeRelH>
            <wp14:sizeRelV relativeFrom="margin">
              <wp14:pctHeight>0</wp14:pctHeight>
            </wp14:sizeRelV>
          </wp:anchor>
        </w:drawing>
      </w:r>
    </w:p>
    <w:p w14:paraId="55B57B8B" w14:textId="77777777" w:rsidR="00717ACF" w:rsidRPr="00456428" w:rsidRDefault="00717ACF" w:rsidP="00717ACF">
      <w:pPr>
        <w:spacing w:line="200" w:lineRule="exact"/>
        <w:rPr>
          <w:rFonts w:asciiTheme="minorHAnsi" w:hAnsiTheme="minorHAnsi" w:cstheme="minorHAnsi"/>
          <w:sz w:val="24"/>
          <w:szCs w:val="24"/>
          <w:lang w:eastAsia="en-US"/>
        </w:rPr>
      </w:pPr>
    </w:p>
    <w:p w14:paraId="2E51668D" w14:textId="48D64852" w:rsidR="00717ACF" w:rsidRPr="00456428" w:rsidRDefault="00717ACF" w:rsidP="00717ACF">
      <w:pPr>
        <w:spacing w:line="200" w:lineRule="exact"/>
        <w:rPr>
          <w:rFonts w:asciiTheme="minorHAnsi" w:hAnsiTheme="minorHAnsi" w:cstheme="minorHAnsi"/>
          <w:sz w:val="24"/>
          <w:szCs w:val="24"/>
          <w:lang w:eastAsia="en-US"/>
        </w:rPr>
      </w:pPr>
    </w:p>
    <w:p w14:paraId="03D80E03" w14:textId="567F0978" w:rsidR="00717ACF" w:rsidRPr="00456428" w:rsidRDefault="00717ACF" w:rsidP="00717ACF">
      <w:pPr>
        <w:spacing w:line="200" w:lineRule="exact"/>
        <w:rPr>
          <w:rFonts w:asciiTheme="minorHAnsi" w:hAnsiTheme="minorHAnsi" w:cstheme="minorHAnsi"/>
          <w:sz w:val="24"/>
          <w:szCs w:val="24"/>
          <w:lang w:eastAsia="en-US"/>
        </w:rPr>
      </w:pPr>
    </w:p>
    <w:p w14:paraId="129E33F4" w14:textId="0D19F153" w:rsidR="00717ACF" w:rsidRPr="00456428" w:rsidRDefault="00717ACF" w:rsidP="00717ACF">
      <w:pPr>
        <w:spacing w:line="200" w:lineRule="exact"/>
        <w:rPr>
          <w:rFonts w:asciiTheme="minorHAnsi" w:hAnsiTheme="minorHAnsi" w:cstheme="minorHAnsi"/>
          <w:sz w:val="24"/>
          <w:szCs w:val="24"/>
          <w:lang w:eastAsia="en-US"/>
        </w:rPr>
      </w:pPr>
    </w:p>
    <w:p w14:paraId="09E96D42" w14:textId="77777777" w:rsidR="00717ACF" w:rsidRDefault="00717ACF" w:rsidP="00717ACF">
      <w:pPr>
        <w:spacing w:line="309" w:lineRule="exact"/>
        <w:rPr>
          <w:rFonts w:asciiTheme="minorHAnsi" w:hAnsiTheme="minorHAnsi" w:cstheme="minorHAnsi"/>
          <w:sz w:val="24"/>
          <w:szCs w:val="24"/>
          <w:lang w:eastAsia="en-US"/>
        </w:rPr>
      </w:pPr>
    </w:p>
    <w:p w14:paraId="2ED5F9DB" w14:textId="77777777" w:rsidR="00EE6C89" w:rsidRDefault="00EE6C89" w:rsidP="00717ACF">
      <w:pPr>
        <w:spacing w:line="309" w:lineRule="exact"/>
        <w:rPr>
          <w:rFonts w:asciiTheme="minorHAnsi" w:hAnsiTheme="minorHAnsi" w:cstheme="minorHAnsi"/>
          <w:sz w:val="24"/>
          <w:szCs w:val="24"/>
          <w:lang w:eastAsia="en-US"/>
        </w:rPr>
      </w:pPr>
    </w:p>
    <w:p w14:paraId="478EBEDD" w14:textId="77777777" w:rsidR="00EE6C89" w:rsidRDefault="00EE6C89" w:rsidP="00717ACF">
      <w:pPr>
        <w:spacing w:line="309" w:lineRule="exact"/>
        <w:rPr>
          <w:rFonts w:asciiTheme="minorHAnsi" w:hAnsiTheme="minorHAnsi" w:cstheme="minorHAnsi"/>
          <w:sz w:val="24"/>
          <w:szCs w:val="24"/>
          <w:lang w:eastAsia="en-US"/>
        </w:rPr>
      </w:pPr>
    </w:p>
    <w:p w14:paraId="2360871B" w14:textId="77777777" w:rsidR="00EE6C89" w:rsidRDefault="00EE6C89" w:rsidP="00717ACF">
      <w:pPr>
        <w:spacing w:line="309" w:lineRule="exact"/>
        <w:rPr>
          <w:rFonts w:asciiTheme="minorHAnsi" w:hAnsiTheme="minorHAnsi" w:cstheme="minorHAnsi"/>
          <w:sz w:val="24"/>
          <w:szCs w:val="24"/>
          <w:lang w:eastAsia="en-US"/>
        </w:rPr>
      </w:pPr>
    </w:p>
    <w:p w14:paraId="33437E6E" w14:textId="77777777" w:rsidR="00EE6C89" w:rsidRPr="00456428" w:rsidRDefault="00EE6C89" w:rsidP="00717ACF">
      <w:pPr>
        <w:spacing w:line="309" w:lineRule="exact"/>
        <w:rPr>
          <w:rFonts w:asciiTheme="minorHAnsi" w:hAnsiTheme="minorHAnsi" w:cstheme="minorHAnsi"/>
          <w:sz w:val="24"/>
          <w:szCs w:val="24"/>
          <w:lang w:eastAsia="en-US"/>
        </w:rPr>
      </w:pPr>
    </w:p>
    <w:p w14:paraId="5B112669" w14:textId="118A4B7D" w:rsidR="00717ACF" w:rsidRPr="000158A1" w:rsidRDefault="00717ACF" w:rsidP="000158A1">
      <w:pPr>
        <w:jc w:val="center"/>
        <w:rPr>
          <w:rFonts w:ascii="Arial" w:eastAsia="Arial" w:hAnsi="Arial" w:cs="Arial"/>
          <w:b/>
          <w:bCs/>
          <w:i/>
          <w:iCs/>
          <w:sz w:val="18"/>
          <w:szCs w:val="18"/>
        </w:rPr>
      </w:pPr>
      <w:r w:rsidRPr="000158A1">
        <w:rPr>
          <w:rFonts w:ascii="Arial" w:eastAsia="Arial" w:hAnsi="Arial" w:cs="Arial"/>
          <w:b/>
          <w:bCs/>
          <w:i/>
          <w:iCs/>
          <w:sz w:val="18"/>
          <w:szCs w:val="18"/>
        </w:rPr>
        <w:t xml:space="preserve">Figura </w:t>
      </w:r>
      <w:r w:rsidR="00A506E7">
        <w:rPr>
          <w:rFonts w:ascii="Arial" w:eastAsia="Arial" w:hAnsi="Arial" w:cs="Arial"/>
          <w:b/>
          <w:bCs/>
          <w:i/>
          <w:iCs/>
          <w:sz w:val="18"/>
          <w:szCs w:val="18"/>
        </w:rPr>
        <w:t>2</w:t>
      </w:r>
      <w:r w:rsidRPr="000158A1">
        <w:rPr>
          <w:rFonts w:ascii="Arial" w:eastAsia="Arial" w:hAnsi="Arial" w:cs="Arial"/>
          <w:b/>
          <w:bCs/>
          <w:i/>
          <w:iCs/>
          <w:sz w:val="18"/>
          <w:szCs w:val="18"/>
        </w:rPr>
        <w:t xml:space="preserve">. </w:t>
      </w:r>
      <w:r w:rsidRPr="000158A1">
        <w:rPr>
          <w:rFonts w:ascii="Arial" w:eastAsia="Arial" w:hAnsi="Arial" w:cs="Arial"/>
          <w:i/>
          <w:iCs/>
          <w:sz w:val="18"/>
          <w:szCs w:val="18"/>
        </w:rPr>
        <w:t>Vista externa de um cabo autossustentado</w:t>
      </w:r>
    </w:p>
    <w:p w14:paraId="3BFB7525" w14:textId="6136B5B8" w:rsidR="00717ACF" w:rsidRPr="00456428" w:rsidRDefault="00717ACF" w:rsidP="00717ACF">
      <w:pPr>
        <w:spacing w:line="20" w:lineRule="exact"/>
        <w:rPr>
          <w:rFonts w:asciiTheme="minorHAnsi" w:hAnsiTheme="minorHAnsi" w:cstheme="minorHAnsi"/>
          <w:sz w:val="24"/>
          <w:szCs w:val="24"/>
          <w:lang w:eastAsia="en-US"/>
        </w:rPr>
      </w:pPr>
    </w:p>
    <w:p w14:paraId="38C9CE9B" w14:textId="77777777" w:rsidR="00717ACF" w:rsidRPr="00456428" w:rsidRDefault="00717ACF" w:rsidP="00717ACF">
      <w:pPr>
        <w:spacing w:line="200" w:lineRule="exact"/>
        <w:rPr>
          <w:rFonts w:asciiTheme="minorHAnsi" w:hAnsiTheme="minorHAnsi" w:cstheme="minorHAnsi"/>
          <w:sz w:val="24"/>
          <w:szCs w:val="24"/>
          <w:lang w:eastAsia="en-US"/>
        </w:rPr>
      </w:pPr>
    </w:p>
    <w:p w14:paraId="2CD456A1" w14:textId="77777777" w:rsidR="00EE6C89" w:rsidRDefault="00EE6C89" w:rsidP="00717ACF">
      <w:pPr>
        <w:spacing w:line="200" w:lineRule="exact"/>
        <w:rPr>
          <w:rFonts w:asciiTheme="minorHAnsi" w:hAnsiTheme="minorHAnsi" w:cstheme="minorHAnsi"/>
          <w:sz w:val="24"/>
          <w:szCs w:val="24"/>
          <w:lang w:eastAsia="en-US"/>
        </w:rPr>
      </w:pPr>
    </w:p>
    <w:p w14:paraId="127E1B59" w14:textId="77777777" w:rsidR="00EE6C89" w:rsidRDefault="00EE6C89" w:rsidP="00717ACF">
      <w:pPr>
        <w:spacing w:line="200" w:lineRule="exact"/>
        <w:rPr>
          <w:rFonts w:asciiTheme="minorHAnsi" w:hAnsiTheme="minorHAnsi" w:cstheme="minorHAnsi"/>
          <w:sz w:val="24"/>
          <w:szCs w:val="24"/>
          <w:lang w:eastAsia="en-US"/>
        </w:rPr>
      </w:pPr>
    </w:p>
    <w:p w14:paraId="180E2AAA" w14:textId="77777777" w:rsidR="00EE6C89" w:rsidRDefault="00EE6C89" w:rsidP="00717ACF">
      <w:pPr>
        <w:spacing w:line="200" w:lineRule="exact"/>
        <w:rPr>
          <w:rFonts w:asciiTheme="minorHAnsi" w:hAnsiTheme="minorHAnsi" w:cstheme="minorHAnsi"/>
          <w:sz w:val="24"/>
          <w:szCs w:val="24"/>
          <w:lang w:eastAsia="en-US"/>
        </w:rPr>
      </w:pPr>
    </w:p>
    <w:p w14:paraId="503EE86B" w14:textId="77777777" w:rsidR="00EE6C89" w:rsidRDefault="00EE6C89" w:rsidP="00717ACF">
      <w:pPr>
        <w:spacing w:line="200" w:lineRule="exact"/>
        <w:rPr>
          <w:rFonts w:asciiTheme="minorHAnsi" w:hAnsiTheme="minorHAnsi" w:cstheme="minorHAnsi"/>
          <w:sz w:val="24"/>
          <w:szCs w:val="24"/>
          <w:lang w:eastAsia="en-US"/>
        </w:rPr>
      </w:pPr>
    </w:p>
    <w:p w14:paraId="4876DE72" w14:textId="77777777" w:rsidR="00EE6C89" w:rsidRDefault="00EE6C89" w:rsidP="00717ACF">
      <w:pPr>
        <w:spacing w:line="200" w:lineRule="exact"/>
        <w:rPr>
          <w:rFonts w:asciiTheme="minorHAnsi" w:hAnsiTheme="minorHAnsi" w:cstheme="minorHAnsi"/>
          <w:sz w:val="24"/>
          <w:szCs w:val="24"/>
          <w:lang w:eastAsia="en-US"/>
        </w:rPr>
      </w:pPr>
    </w:p>
    <w:p w14:paraId="3107D2B2" w14:textId="18672804" w:rsidR="00717ACF" w:rsidRPr="00456428" w:rsidRDefault="00CC7DCE" w:rsidP="00717ACF">
      <w:pPr>
        <w:spacing w:line="200" w:lineRule="exact"/>
        <w:rPr>
          <w:rFonts w:asciiTheme="minorHAnsi" w:hAnsiTheme="minorHAnsi" w:cstheme="minorHAnsi"/>
          <w:sz w:val="24"/>
          <w:szCs w:val="24"/>
          <w:lang w:eastAsia="en-US"/>
        </w:rPr>
      </w:pPr>
      <w:r w:rsidRPr="00456428">
        <w:rPr>
          <w:rFonts w:asciiTheme="minorHAnsi" w:hAnsiTheme="minorHAnsi" w:cstheme="minorHAnsi"/>
          <w:noProof/>
          <w:sz w:val="24"/>
          <w:szCs w:val="24"/>
          <w:lang w:eastAsia="en-US"/>
        </w:rPr>
        <w:drawing>
          <wp:anchor distT="0" distB="0" distL="114300" distR="114300" simplePos="0" relativeHeight="251830273" behindDoc="1" locked="0" layoutInCell="0" allowOverlap="1" wp14:anchorId="76530DEB" wp14:editId="5559F79E">
            <wp:simplePos x="0" y="0"/>
            <wp:positionH relativeFrom="margin">
              <wp:posOffset>1311547</wp:posOffset>
            </wp:positionH>
            <wp:positionV relativeFrom="paragraph">
              <wp:posOffset>113302</wp:posOffset>
            </wp:positionV>
            <wp:extent cx="3303815" cy="1391983"/>
            <wp:effectExtent l="0" t="0" r="0" b="0"/>
            <wp:wrapNone/>
            <wp:docPr id="274" name="Picture 274"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descr="Diagrama&#10;&#10;Descrição gerada automaticamente"/>
                    <pic:cNvPicPr>
                      <a:picLocks noChangeAspect="1" noChangeArrowheads="1"/>
                    </pic:cNvPicPr>
                  </pic:nvPicPr>
                  <pic:blipFill>
                    <a:blip r:embed="rId39">
                      <a:clrChange>
                        <a:clrFrom>
                          <a:srgbClr val="FFFFFF"/>
                        </a:clrFrom>
                        <a:clrTo>
                          <a:srgbClr val="FFFFFF">
                            <a:alpha val="0"/>
                          </a:srgbClr>
                        </a:clrTo>
                      </a:clrChange>
                    </a:blip>
                    <a:srcRect/>
                    <a:stretch>
                      <a:fillRect/>
                    </a:stretch>
                  </pic:blipFill>
                  <pic:spPr bwMode="auto">
                    <a:xfrm>
                      <a:off x="0" y="0"/>
                      <a:ext cx="3303815" cy="1391983"/>
                    </a:xfrm>
                    <a:prstGeom prst="rect">
                      <a:avLst/>
                    </a:prstGeom>
                    <a:noFill/>
                  </pic:spPr>
                </pic:pic>
              </a:graphicData>
            </a:graphic>
            <wp14:sizeRelH relativeFrom="margin">
              <wp14:pctWidth>0</wp14:pctWidth>
            </wp14:sizeRelH>
            <wp14:sizeRelV relativeFrom="margin">
              <wp14:pctHeight>0</wp14:pctHeight>
            </wp14:sizeRelV>
          </wp:anchor>
        </w:drawing>
      </w:r>
    </w:p>
    <w:p w14:paraId="142ACDF5" w14:textId="77777777" w:rsidR="00717ACF" w:rsidRPr="00456428" w:rsidRDefault="00717ACF" w:rsidP="00717ACF">
      <w:pPr>
        <w:spacing w:line="200" w:lineRule="exact"/>
        <w:rPr>
          <w:rFonts w:asciiTheme="minorHAnsi" w:hAnsiTheme="minorHAnsi" w:cstheme="minorHAnsi"/>
          <w:sz w:val="24"/>
          <w:szCs w:val="24"/>
          <w:lang w:eastAsia="en-US"/>
        </w:rPr>
      </w:pPr>
    </w:p>
    <w:p w14:paraId="492BFAEF" w14:textId="6B1F274D" w:rsidR="00717ACF" w:rsidRPr="00456428" w:rsidRDefault="00717ACF" w:rsidP="00717ACF">
      <w:pPr>
        <w:spacing w:line="200" w:lineRule="exact"/>
        <w:rPr>
          <w:rFonts w:asciiTheme="minorHAnsi" w:hAnsiTheme="minorHAnsi" w:cstheme="minorHAnsi"/>
          <w:sz w:val="24"/>
          <w:szCs w:val="24"/>
          <w:lang w:eastAsia="en-US"/>
        </w:rPr>
      </w:pPr>
    </w:p>
    <w:p w14:paraId="37466EE1" w14:textId="05447C41" w:rsidR="00717ACF" w:rsidRPr="00456428" w:rsidRDefault="00717ACF" w:rsidP="00717ACF">
      <w:pPr>
        <w:spacing w:line="200" w:lineRule="exact"/>
        <w:rPr>
          <w:rFonts w:asciiTheme="minorHAnsi" w:hAnsiTheme="minorHAnsi" w:cstheme="minorHAnsi"/>
          <w:sz w:val="24"/>
          <w:szCs w:val="24"/>
          <w:lang w:eastAsia="en-US"/>
        </w:rPr>
      </w:pPr>
    </w:p>
    <w:p w14:paraId="24186F3A" w14:textId="3C15DEC5" w:rsidR="00717ACF" w:rsidRPr="00456428" w:rsidRDefault="00717ACF" w:rsidP="00717ACF">
      <w:pPr>
        <w:spacing w:line="200" w:lineRule="exact"/>
        <w:rPr>
          <w:rFonts w:asciiTheme="minorHAnsi" w:hAnsiTheme="minorHAnsi" w:cstheme="minorHAnsi"/>
          <w:sz w:val="24"/>
          <w:szCs w:val="24"/>
          <w:lang w:eastAsia="en-US"/>
        </w:rPr>
      </w:pPr>
    </w:p>
    <w:p w14:paraId="586FD478" w14:textId="05A3F0B1" w:rsidR="00717ACF" w:rsidRPr="00456428" w:rsidRDefault="00717ACF" w:rsidP="00717ACF">
      <w:pPr>
        <w:spacing w:line="200" w:lineRule="exact"/>
        <w:rPr>
          <w:rFonts w:asciiTheme="minorHAnsi" w:hAnsiTheme="minorHAnsi" w:cstheme="minorHAnsi"/>
          <w:sz w:val="24"/>
          <w:szCs w:val="24"/>
          <w:lang w:eastAsia="en-US"/>
        </w:rPr>
      </w:pPr>
    </w:p>
    <w:p w14:paraId="5536D59C" w14:textId="5854A822" w:rsidR="00717ACF" w:rsidRPr="00456428" w:rsidRDefault="00717ACF" w:rsidP="00717ACF">
      <w:pPr>
        <w:spacing w:line="200" w:lineRule="exact"/>
        <w:rPr>
          <w:rFonts w:asciiTheme="minorHAnsi" w:hAnsiTheme="minorHAnsi" w:cstheme="minorHAnsi"/>
          <w:sz w:val="24"/>
          <w:szCs w:val="24"/>
          <w:lang w:eastAsia="en-US"/>
        </w:rPr>
      </w:pPr>
    </w:p>
    <w:p w14:paraId="33ADAF98" w14:textId="77777777" w:rsidR="00717ACF" w:rsidRPr="00456428" w:rsidRDefault="00717ACF" w:rsidP="00717ACF">
      <w:pPr>
        <w:spacing w:line="200" w:lineRule="exact"/>
        <w:rPr>
          <w:rFonts w:asciiTheme="minorHAnsi" w:hAnsiTheme="minorHAnsi" w:cstheme="minorHAnsi"/>
          <w:sz w:val="24"/>
          <w:szCs w:val="24"/>
          <w:lang w:eastAsia="en-US"/>
        </w:rPr>
      </w:pPr>
    </w:p>
    <w:p w14:paraId="29361F9B" w14:textId="77777777" w:rsidR="00717ACF" w:rsidRPr="00456428" w:rsidRDefault="00717ACF" w:rsidP="00717ACF">
      <w:pPr>
        <w:spacing w:line="200" w:lineRule="exact"/>
        <w:rPr>
          <w:rFonts w:asciiTheme="minorHAnsi" w:hAnsiTheme="minorHAnsi" w:cstheme="minorHAnsi"/>
          <w:sz w:val="24"/>
          <w:szCs w:val="24"/>
          <w:lang w:eastAsia="en-US"/>
        </w:rPr>
      </w:pPr>
    </w:p>
    <w:p w14:paraId="1C67386E" w14:textId="77777777" w:rsidR="00717ACF" w:rsidRPr="00456428" w:rsidRDefault="00717ACF" w:rsidP="00717ACF">
      <w:pPr>
        <w:spacing w:line="200" w:lineRule="exact"/>
        <w:rPr>
          <w:rFonts w:asciiTheme="minorHAnsi" w:hAnsiTheme="minorHAnsi" w:cstheme="minorHAnsi"/>
          <w:sz w:val="24"/>
          <w:szCs w:val="24"/>
          <w:lang w:eastAsia="en-US"/>
        </w:rPr>
      </w:pPr>
    </w:p>
    <w:p w14:paraId="3EEC9380" w14:textId="77777777" w:rsidR="00717ACF" w:rsidRPr="00456428" w:rsidRDefault="00717ACF" w:rsidP="00717ACF">
      <w:pPr>
        <w:spacing w:line="200" w:lineRule="exact"/>
        <w:rPr>
          <w:rFonts w:asciiTheme="minorHAnsi" w:hAnsiTheme="minorHAnsi" w:cstheme="minorHAnsi"/>
          <w:sz w:val="24"/>
          <w:szCs w:val="24"/>
          <w:lang w:eastAsia="en-US"/>
        </w:rPr>
      </w:pPr>
    </w:p>
    <w:p w14:paraId="14E3708A" w14:textId="77777777" w:rsidR="00717ACF" w:rsidRPr="00456428" w:rsidRDefault="00717ACF" w:rsidP="00717ACF">
      <w:pPr>
        <w:spacing w:line="200" w:lineRule="exact"/>
        <w:rPr>
          <w:rFonts w:asciiTheme="minorHAnsi" w:hAnsiTheme="minorHAnsi" w:cstheme="minorHAnsi"/>
          <w:sz w:val="24"/>
          <w:szCs w:val="24"/>
          <w:lang w:eastAsia="en-US"/>
        </w:rPr>
      </w:pPr>
    </w:p>
    <w:p w14:paraId="74612C35" w14:textId="77777777" w:rsidR="00717ACF" w:rsidRPr="00456428" w:rsidRDefault="00717ACF" w:rsidP="00717ACF">
      <w:pPr>
        <w:spacing w:line="200" w:lineRule="exact"/>
        <w:rPr>
          <w:rFonts w:asciiTheme="minorHAnsi" w:hAnsiTheme="minorHAnsi" w:cstheme="minorHAnsi"/>
          <w:sz w:val="24"/>
          <w:szCs w:val="24"/>
          <w:lang w:eastAsia="en-US"/>
        </w:rPr>
      </w:pPr>
    </w:p>
    <w:p w14:paraId="4EE9D16F" w14:textId="77777777" w:rsidR="00717ACF" w:rsidRDefault="00717ACF" w:rsidP="00717ACF">
      <w:pPr>
        <w:spacing w:line="200" w:lineRule="exact"/>
        <w:rPr>
          <w:rFonts w:asciiTheme="minorHAnsi" w:hAnsiTheme="minorHAnsi" w:cstheme="minorHAnsi"/>
          <w:sz w:val="24"/>
          <w:szCs w:val="24"/>
          <w:lang w:eastAsia="en-US"/>
        </w:rPr>
      </w:pPr>
    </w:p>
    <w:p w14:paraId="35F2B80A" w14:textId="77777777" w:rsidR="001D0AD6" w:rsidRDefault="001D0AD6" w:rsidP="00717ACF">
      <w:pPr>
        <w:spacing w:line="200" w:lineRule="exact"/>
        <w:rPr>
          <w:rFonts w:asciiTheme="minorHAnsi" w:hAnsiTheme="minorHAnsi" w:cstheme="minorHAnsi"/>
          <w:sz w:val="24"/>
          <w:szCs w:val="24"/>
          <w:lang w:eastAsia="en-US"/>
        </w:rPr>
      </w:pPr>
    </w:p>
    <w:p w14:paraId="648E70CB" w14:textId="77777777" w:rsidR="001D0AD6" w:rsidRPr="00456428" w:rsidRDefault="001D0AD6" w:rsidP="00717ACF">
      <w:pPr>
        <w:spacing w:line="200" w:lineRule="exact"/>
        <w:rPr>
          <w:rFonts w:asciiTheme="minorHAnsi" w:hAnsiTheme="minorHAnsi" w:cstheme="minorHAnsi"/>
          <w:sz w:val="24"/>
          <w:szCs w:val="24"/>
          <w:lang w:eastAsia="en-US"/>
        </w:rPr>
      </w:pPr>
    </w:p>
    <w:p w14:paraId="120FCED6" w14:textId="4C860D36" w:rsidR="00717ACF" w:rsidRDefault="00717ACF" w:rsidP="000158A1">
      <w:pPr>
        <w:jc w:val="center"/>
        <w:rPr>
          <w:rFonts w:ascii="Arial" w:eastAsia="Arial" w:hAnsi="Arial" w:cs="Arial"/>
          <w:i/>
          <w:iCs/>
          <w:sz w:val="18"/>
          <w:szCs w:val="18"/>
        </w:rPr>
      </w:pPr>
      <w:r w:rsidRPr="000158A1">
        <w:rPr>
          <w:rFonts w:ascii="Arial" w:eastAsia="Arial" w:hAnsi="Arial" w:cs="Arial"/>
          <w:b/>
          <w:bCs/>
          <w:i/>
          <w:iCs/>
          <w:sz w:val="18"/>
          <w:szCs w:val="18"/>
        </w:rPr>
        <w:t xml:space="preserve">Figura </w:t>
      </w:r>
      <w:r w:rsidR="00A506E7">
        <w:rPr>
          <w:rFonts w:ascii="Arial" w:eastAsia="Arial" w:hAnsi="Arial" w:cs="Arial"/>
          <w:b/>
          <w:bCs/>
          <w:i/>
          <w:iCs/>
          <w:sz w:val="18"/>
          <w:szCs w:val="18"/>
        </w:rPr>
        <w:t>3</w:t>
      </w:r>
      <w:r w:rsidRPr="000158A1">
        <w:rPr>
          <w:rFonts w:ascii="Arial" w:eastAsia="Arial" w:hAnsi="Arial" w:cs="Arial"/>
          <w:b/>
          <w:bCs/>
          <w:i/>
          <w:iCs/>
          <w:sz w:val="18"/>
          <w:szCs w:val="18"/>
        </w:rPr>
        <w:t xml:space="preserve">. </w:t>
      </w:r>
      <w:r w:rsidRPr="000158A1">
        <w:rPr>
          <w:rFonts w:ascii="Arial" w:eastAsia="Arial" w:hAnsi="Arial" w:cs="Arial"/>
          <w:i/>
          <w:iCs/>
          <w:sz w:val="18"/>
          <w:szCs w:val="18"/>
        </w:rPr>
        <w:t>Seção transversal de um cabo autossustentado</w:t>
      </w:r>
    </w:p>
    <w:p w14:paraId="1503919F" w14:textId="77777777" w:rsidR="001D0AD6" w:rsidRDefault="001D0AD6" w:rsidP="000158A1">
      <w:pPr>
        <w:jc w:val="center"/>
        <w:rPr>
          <w:rFonts w:ascii="Arial" w:eastAsia="Arial" w:hAnsi="Arial" w:cs="Arial"/>
          <w:i/>
          <w:iCs/>
          <w:sz w:val="18"/>
          <w:szCs w:val="18"/>
        </w:rPr>
      </w:pPr>
    </w:p>
    <w:p w14:paraId="34DCF2B8" w14:textId="77777777" w:rsidR="001D0AD6" w:rsidRDefault="001D0AD6" w:rsidP="000158A1">
      <w:pPr>
        <w:jc w:val="center"/>
        <w:rPr>
          <w:rFonts w:ascii="Arial" w:eastAsia="Arial" w:hAnsi="Arial" w:cs="Arial"/>
          <w:i/>
          <w:iCs/>
          <w:sz w:val="18"/>
          <w:szCs w:val="18"/>
        </w:rPr>
      </w:pPr>
    </w:p>
    <w:p w14:paraId="277823F2" w14:textId="77777777" w:rsidR="001D0AD6" w:rsidRDefault="001D0AD6" w:rsidP="000158A1">
      <w:pPr>
        <w:jc w:val="center"/>
        <w:rPr>
          <w:rFonts w:ascii="Arial" w:eastAsia="Arial" w:hAnsi="Arial" w:cs="Arial"/>
          <w:i/>
          <w:iCs/>
          <w:sz w:val="18"/>
          <w:szCs w:val="18"/>
        </w:rPr>
      </w:pPr>
    </w:p>
    <w:p w14:paraId="10157D56" w14:textId="77777777" w:rsidR="001D0AD6" w:rsidRDefault="001D0AD6" w:rsidP="000158A1">
      <w:pPr>
        <w:jc w:val="center"/>
        <w:rPr>
          <w:rFonts w:ascii="Arial" w:eastAsia="Arial" w:hAnsi="Arial" w:cs="Arial"/>
          <w:i/>
          <w:iCs/>
          <w:sz w:val="18"/>
          <w:szCs w:val="18"/>
        </w:rPr>
      </w:pPr>
    </w:p>
    <w:p w14:paraId="001F702F" w14:textId="77777777" w:rsidR="001D0AD6" w:rsidRDefault="001D0AD6" w:rsidP="000158A1">
      <w:pPr>
        <w:jc w:val="center"/>
        <w:rPr>
          <w:rFonts w:ascii="Arial" w:eastAsia="Arial" w:hAnsi="Arial" w:cs="Arial"/>
          <w:i/>
          <w:iCs/>
          <w:sz w:val="18"/>
          <w:szCs w:val="18"/>
        </w:rPr>
      </w:pPr>
    </w:p>
    <w:p w14:paraId="3EF1FC9C" w14:textId="77777777" w:rsidR="001D0AD6" w:rsidRDefault="001D0AD6" w:rsidP="000158A1">
      <w:pPr>
        <w:jc w:val="center"/>
        <w:rPr>
          <w:rFonts w:ascii="Arial" w:eastAsia="Arial" w:hAnsi="Arial" w:cs="Arial"/>
          <w:i/>
          <w:iCs/>
          <w:sz w:val="18"/>
          <w:szCs w:val="18"/>
        </w:rPr>
      </w:pPr>
    </w:p>
    <w:p w14:paraId="56E89BBD" w14:textId="77777777" w:rsidR="001D0AD6" w:rsidRDefault="001D0AD6" w:rsidP="001D0AD6">
      <w:pPr>
        <w:rPr>
          <w:rFonts w:ascii="Arial" w:eastAsia="Arial" w:hAnsi="Arial" w:cs="Arial"/>
          <w:sz w:val="22"/>
          <w:szCs w:val="22"/>
        </w:rPr>
      </w:pPr>
    </w:p>
    <w:p w14:paraId="32FB202C" w14:textId="77777777" w:rsidR="001D0AD6" w:rsidRDefault="001D0AD6" w:rsidP="001D0AD6">
      <w:pPr>
        <w:rPr>
          <w:rFonts w:ascii="Arial" w:eastAsia="Arial" w:hAnsi="Arial" w:cs="Arial"/>
          <w:sz w:val="22"/>
          <w:szCs w:val="22"/>
        </w:rPr>
      </w:pPr>
    </w:p>
    <w:p w14:paraId="1F16FCA0" w14:textId="77777777" w:rsidR="001D0AD6" w:rsidRDefault="001D0AD6" w:rsidP="001D0AD6">
      <w:pPr>
        <w:rPr>
          <w:rFonts w:ascii="Arial" w:eastAsia="Arial" w:hAnsi="Arial" w:cs="Arial"/>
          <w:sz w:val="22"/>
          <w:szCs w:val="22"/>
        </w:rPr>
      </w:pPr>
    </w:p>
    <w:p w14:paraId="4E259BA7" w14:textId="77777777" w:rsidR="001D0AD6" w:rsidRDefault="001D0AD6" w:rsidP="001D0AD6">
      <w:pPr>
        <w:rPr>
          <w:rFonts w:ascii="Arial" w:eastAsia="Arial" w:hAnsi="Arial" w:cs="Arial"/>
          <w:sz w:val="22"/>
          <w:szCs w:val="22"/>
        </w:rPr>
      </w:pPr>
    </w:p>
    <w:p w14:paraId="5A3829FC" w14:textId="77777777" w:rsidR="001D0AD6" w:rsidRDefault="001D0AD6" w:rsidP="001D0AD6">
      <w:pPr>
        <w:rPr>
          <w:rFonts w:ascii="Arial" w:eastAsia="Arial" w:hAnsi="Arial" w:cs="Arial"/>
          <w:sz w:val="22"/>
          <w:szCs w:val="22"/>
        </w:rPr>
      </w:pPr>
    </w:p>
    <w:p w14:paraId="65464952" w14:textId="77777777" w:rsidR="001D0AD6" w:rsidRDefault="001D0AD6" w:rsidP="001D0AD6">
      <w:pPr>
        <w:rPr>
          <w:rFonts w:ascii="Arial" w:eastAsia="Arial" w:hAnsi="Arial" w:cs="Arial"/>
          <w:sz w:val="22"/>
          <w:szCs w:val="22"/>
        </w:rPr>
      </w:pPr>
    </w:p>
    <w:p w14:paraId="121C05A8" w14:textId="77777777" w:rsidR="001D0AD6" w:rsidRPr="001D0AD6" w:rsidRDefault="001D0AD6" w:rsidP="001D0AD6">
      <w:pPr>
        <w:rPr>
          <w:rFonts w:ascii="Arial" w:eastAsia="Arial" w:hAnsi="Arial" w:cs="Arial"/>
          <w:sz w:val="22"/>
          <w:szCs w:val="22"/>
        </w:rPr>
      </w:pPr>
    </w:p>
    <w:p w14:paraId="037E918E" w14:textId="4DE11329" w:rsidR="00717ACF" w:rsidRPr="00456428" w:rsidRDefault="00717ACF" w:rsidP="00717ACF">
      <w:pPr>
        <w:spacing w:line="20" w:lineRule="exact"/>
        <w:rPr>
          <w:rFonts w:asciiTheme="minorHAnsi" w:hAnsiTheme="minorHAnsi" w:cstheme="minorHAnsi"/>
          <w:sz w:val="24"/>
          <w:szCs w:val="24"/>
          <w:lang w:eastAsia="en-US"/>
        </w:rPr>
      </w:pPr>
    </w:p>
    <w:sectPr w:rsidR="00717ACF" w:rsidRPr="00456428" w:rsidSect="00687BA3">
      <w:headerReference w:type="even" r:id="rId40"/>
      <w:headerReference w:type="default" r:id="rId41"/>
      <w:footerReference w:type="even" r:id="rId42"/>
      <w:footerReference w:type="default" r:id="rId43"/>
      <w:pgSz w:w="11900" w:h="16838"/>
      <w:pgMar w:top="973" w:right="1266" w:bottom="1134" w:left="1140" w:header="0" w:footer="0" w:gutter="0"/>
      <w:cols w:space="720" w:equalWidth="0">
        <w:col w:w="950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D8046" w14:textId="77777777" w:rsidR="00C645FA" w:rsidRDefault="00C645FA" w:rsidP="00C46C91">
      <w:r>
        <w:separator/>
      </w:r>
    </w:p>
  </w:endnote>
  <w:endnote w:type="continuationSeparator" w:id="0">
    <w:p w14:paraId="47DBA0F7" w14:textId="77777777" w:rsidR="00C645FA" w:rsidRDefault="00C645FA" w:rsidP="00C46C91">
      <w:r>
        <w:continuationSeparator/>
      </w:r>
    </w:p>
  </w:endnote>
  <w:endnote w:type="continuationNotice" w:id="1">
    <w:p w14:paraId="55258A1F" w14:textId="77777777" w:rsidR="00C645FA" w:rsidRDefault="00C645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8A259" w14:textId="77777777" w:rsidR="00EC7FBB" w:rsidRDefault="00EC7FBB">
    <w:pPr>
      <w:pStyle w:val="Rodap"/>
    </w:pPr>
  </w:p>
  <w:p w14:paraId="04F90647" w14:textId="77777777" w:rsidR="00EC7FBB" w:rsidRDefault="00EC7FB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148E0" w14:textId="4C54B98D" w:rsidR="00D509C4" w:rsidRDefault="00D509C4">
    <w:pPr>
      <w:pStyle w:val="Rodap"/>
    </w:pPr>
  </w:p>
  <w:p w14:paraId="695F2785" w14:textId="781ABBEA" w:rsidR="00D509C4" w:rsidRDefault="00D509C4" w:rsidP="003B31B6">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088F3A" w14:textId="77777777" w:rsidR="00C645FA" w:rsidRDefault="00C645FA" w:rsidP="00C46C91">
      <w:r>
        <w:separator/>
      </w:r>
    </w:p>
  </w:footnote>
  <w:footnote w:type="continuationSeparator" w:id="0">
    <w:p w14:paraId="21963C23" w14:textId="77777777" w:rsidR="00C645FA" w:rsidRDefault="00C645FA" w:rsidP="00C46C91">
      <w:r>
        <w:continuationSeparator/>
      </w:r>
    </w:p>
  </w:footnote>
  <w:footnote w:type="continuationNotice" w:id="1">
    <w:p w14:paraId="29DCD76B" w14:textId="77777777" w:rsidR="00C645FA" w:rsidRDefault="00C645F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10753" w14:textId="77777777" w:rsidR="00EC7FBB" w:rsidRDefault="00EC7FBB">
    <w:pPr>
      <w:pStyle w:val="Cabealho"/>
    </w:pPr>
  </w:p>
  <w:p w14:paraId="3C72E9D2" w14:textId="77777777" w:rsidR="00EC7FBB" w:rsidRDefault="00EC7FB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B19CC3" w14:textId="77777777" w:rsidR="00EC7FBB" w:rsidRDefault="00EC7FBB" w:rsidP="00183F1F">
    <w:pPr>
      <w:pStyle w:val="Cabealho"/>
    </w:pPr>
  </w:p>
  <w:p w14:paraId="3622EDD1" w14:textId="77777777" w:rsidR="00183F1F" w:rsidRDefault="00183F1F" w:rsidP="00183F1F">
    <w:pPr>
      <w:pStyle w:val="Cabealho"/>
    </w:pPr>
  </w:p>
  <w:tbl>
    <w:tblPr>
      <w:tblW w:w="9923" w:type="dxa"/>
      <w:tblInd w:w="-15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836"/>
      <w:gridCol w:w="5181"/>
      <w:gridCol w:w="1134"/>
      <w:gridCol w:w="772"/>
    </w:tblGrid>
    <w:tr w:rsidR="00183F1F" w:rsidRPr="00D272CB" w14:paraId="32169297" w14:textId="77777777" w:rsidTr="00CD5298">
      <w:trPr>
        <w:cantSplit/>
        <w:trHeight w:val="552"/>
      </w:trPr>
      <w:tc>
        <w:tcPr>
          <w:tcW w:w="2836" w:type="dxa"/>
          <w:vMerge w:val="restart"/>
          <w:tcBorders>
            <w:top w:val="single" w:sz="6" w:space="0" w:color="auto"/>
            <w:bottom w:val="nil"/>
            <w:right w:val="single" w:sz="6" w:space="0" w:color="auto"/>
          </w:tcBorders>
        </w:tcPr>
        <w:p w14:paraId="750A4CDB" w14:textId="77777777" w:rsidR="00183F1F" w:rsidRDefault="00183F1F" w:rsidP="00183F1F">
          <w:pPr>
            <w:pStyle w:val="Cabealho"/>
            <w:jc w:val="center"/>
          </w:pPr>
          <w:r>
            <w:t> </w:t>
          </w:r>
        </w:p>
        <w:p w14:paraId="273356E9" w14:textId="77777777" w:rsidR="00183F1F" w:rsidRPr="00D272CB" w:rsidRDefault="00183F1F" w:rsidP="00183F1F">
          <w:pPr>
            <w:pStyle w:val="Cabealho"/>
            <w:jc w:val="center"/>
            <w:rPr>
              <w:rFonts w:ascii="Arial" w:hAnsi="Arial" w:cs="Arial"/>
              <w:sz w:val="100"/>
              <w:szCs w:val="100"/>
            </w:rPr>
          </w:pPr>
          <w:r>
            <w:rPr>
              <w:rFonts w:ascii="Arial" w:hAnsi="Arial" w:cs="Arial"/>
              <w:noProof/>
              <w:sz w:val="100"/>
              <w:szCs w:val="100"/>
            </w:rPr>
            <w:drawing>
              <wp:inline distT="0" distB="0" distL="0" distR="0" wp14:anchorId="52AB214F" wp14:editId="0A29C0F3">
                <wp:extent cx="837944" cy="767080"/>
                <wp:effectExtent l="0" t="0" r="635" b="0"/>
                <wp:docPr id="982916649" name="Imagem 982916649" descr="Logoti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772771" name="Imagem 1" descr="Logotipo&#10;&#10;Descrição gerad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7944" cy="767080"/>
                        </a:xfrm>
                        <a:prstGeom prst="rect">
                          <a:avLst/>
                        </a:prstGeom>
                        <a:noFill/>
                        <a:ln>
                          <a:noFill/>
                        </a:ln>
                      </pic:spPr>
                    </pic:pic>
                  </a:graphicData>
                </a:graphic>
              </wp:inline>
            </w:drawing>
          </w:r>
        </w:p>
        <w:p w14:paraId="7799EB1A" w14:textId="77777777" w:rsidR="00183F1F" w:rsidRPr="00D272CB" w:rsidRDefault="00183F1F" w:rsidP="00183F1F">
          <w:pPr>
            <w:pStyle w:val="Cabealho"/>
            <w:rPr>
              <w:lang w:val="es-ES"/>
            </w:rPr>
          </w:pPr>
        </w:p>
      </w:tc>
      <w:tc>
        <w:tcPr>
          <w:tcW w:w="5181" w:type="dxa"/>
          <w:tcBorders>
            <w:top w:val="single" w:sz="6" w:space="0" w:color="auto"/>
            <w:left w:val="nil"/>
            <w:bottom w:val="single" w:sz="6" w:space="0" w:color="auto"/>
            <w:right w:val="single" w:sz="6" w:space="0" w:color="auto"/>
          </w:tcBorders>
          <w:vAlign w:val="center"/>
        </w:tcPr>
        <w:p w14:paraId="66DD4911" w14:textId="77777777" w:rsidR="00183F1F" w:rsidRPr="00D272CB" w:rsidRDefault="00183F1F" w:rsidP="00183F1F">
          <w:pPr>
            <w:pStyle w:val="Cabealho"/>
            <w:jc w:val="center"/>
            <w:rPr>
              <w:rFonts w:ascii="Arial" w:hAnsi="Arial" w:cs="Arial"/>
              <w:sz w:val="24"/>
              <w:szCs w:val="24"/>
            </w:rPr>
          </w:pPr>
          <w:r>
            <w:rPr>
              <w:rFonts w:ascii="Arial" w:hAnsi="Arial" w:cs="Arial"/>
              <w:sz w:val="24"/>
              <w:szCs w:val="24"/>
            </w:rPr>
            <w:t xml:space="preserve">RFP – </w:t>
          </w:r>
          <w:proofErr w:type="spellStart"/>
          <w:r>
            <w:rPr>
              <w:rFonts w:ascii="Arial" w:hAnsi="Arial" w:cs="Arial"/>
              <w:sz w:val="24"/>
              <w:szCs w:val="24"/>
            </w:rPr>
            <w:t>Request</w:t>
          </w:r>
          <w:proofErr w:type="spellEnd"/>
          <w:r>
            <w:rPr>
              <w:rFonts w:ascii="Arial" w:hAnsi="Arial" w:cs="Arial"/>
              <w:sz w:val="24"/>
              <w:szCs w:val="24"/>
            </w:rPr>
            <w:t xml:space="preserve"> for </w:t>
          </w:r>
          <w:proofErr w:type="spellStart"/>
          <w:r>
            <w:rPr>
              <w:rFonts w:ascii="Arial" w:hAnsi="Arial" w:cs="Arial"/>
              <w:sz w:val="24"/>
              <w:szCs w:val="24"/>
            </w:rPr>
            <w:t>Proposal</w:t>
          </w:r>
          <w:proofErr w:type="spellEnd"/>
        </w:p>
      </w:tc>
      <w:tc>
        <w:tcPr>
          <w:tcW w:w="1134" w:type="dxa"/>
          <w:tcBorders>
            <w:top w:val="single" w:sz="6" w:space="0" w:color="auto"/>
            <w:left w:val="nil"/>
            <w:bottom w:val="single" w:sz="6" w:space="0" w:color="auto"/>
          </w:tcBorders>
        </w:tcPr>
        <w:p w14:paraId="5248FE7F" w14:textId="77777777" w:rsidR="00183F1F" w:rsidRPr="00D272CB" w:rsidRDefault="00183F1F" w:rsidP="00183F1F">
          <w:pPr>
            <w:pStyle w:val="Cabealho"/>
          </w:pPr>
          <w:r w:rsidRPr="00D272CB">
            <w:t>Página</w:t>
          </w:r>
        </w:p>
      </w:tc>
      <w:tc>
        <w:tcPr>
          <w:tcW w:w="772" w:type="dxa"/>
          <w:tcBorders>
            <w:top w:val="single" w:sz="6" w:space="0" w:color="auto"/>
            <w:left w:val="nil"/>
            <w:bottom w:val="single" w:sz="6" w:space="0" w:color="auto"/>
          </w:tcBorders>
        </w:tcPr>
        <w:p w14:paraId="55582880" w14:textId="77777777" w:rsidR="00183F1F" w:rsidRPr="00D272CB" w:rsidRDefault="00183F1F" w:rsidP="00183F1F">
          <w:pPr>
            <w:pStyle w:val="Cabealho"/>
          </w:pPr>
          <w:r w:rsidRPr="00D272CB">
            <w:rPr>
              <w:lang w:val="es-ES"/>
            </w:rPr>
            <w:fldChar w:fldCharType="begin"/>
          </w:r>
          <w:r w:rsidRPr="00D272CB">
            <w:rPr>
              <w:lang w:val="es-ES"/>
            </w:rPr>
            <w:instrText xml:space="preserve"> PAGE </w:instrText>
          </w:r>
          <w:r w:rsidRPr="00D272CB">
            <w:rPr>
              <w:lang w:val="es-ES"/>
            </w:rPr>
            <w:fldChar w:fldCharType="separate"/>
          </w:r>
          <w:r>
            <w:rPr>
              <w:lang w:val="es-ES"/>
            </w:rPr>
            <w:t>24</w:t>
          </w:r>
          <w:r w:rsidRPr="00D272CB">
            <w:fldChar w:fldCharType="end"/>
          </w:r>
          <w:r w:rsidRPr="00D272CB">
            <w:rPr>
              <w:lang w:val="es-ES"/>
            </w:rPr>
            <w:t xml:space="preserve"> de </w:t>
          </w:r>
          <w:r w:rsidRPr="00D272CB">
            <w:rPr>
              <w:lang w:val="es-ES"/>
            </w:rPr>
            <w:fldChar w:fldCharType="begin"/>
          </w:r>
          <w:r w:rsidRPr="00D272CB">
            <w:rPr>
              <w:lang w:val="es-ES"/>
            </w:rPr>
            <w:instrText xml:space="preserve"> NUMPAGES </w:instrText>
          </w:r>
          <w:r w:rsidRPr="00D272CB">
            <w:rPr>
              <w:lang w:val="es-ES"/>
            </w:rPr>
            <w:fldChar w:fldCharType="separate"/>
          </w:r>
          <w:r>
            <w:rPr>
              <w:lang w:val="es-ES"/>
            </w:rPr>
            <w:t>32</w:t>
          </w:r>
          <w:r w:rsidRPr="00D272CB">
            <w:fldChar w:fldCharType="end"/>
          </w:r>
        </w:p>
      </w:tc>
    </w:tr>
    <w:tr w:rsidR="00183F1F" w:rsidRPr="00D272CB" w14:paraId="7C5D50BD" w14:textId="77777777" w:rsidTr="00CD5298">
      <w:trPr>
        <w:cantSplit/>
        <w:trHeight w:val="985"/>
      </w:trPr>
      <w:tc>
        <w:tcPr>
          <w:tcW w:w="2836" w:type="dxa"/>
          <w:vMerge/>
          <w:tcBorders>
            <w:top w:val="nil"/>
            <w:bottom w:val="single" w:sz="4" w:space="0" w:color="auto"/>
            <w:right w:val="single" w:sz="6" w:space="0" w:color="auto"/>
          </w:tcBorders>
        </w:tcPr>
        <w:p w14:paraId="27026766" w14:textId="77777777" w:rsidR="00183F1F" w:rsidRPr="00D272CB" w:rsidRDefault="00183F1F" w:rsidP="00183F1F">
          <w:pPr>
            <w:pStyle w:val="Cabealho"/>
          </w:pPr>
        </w:p>
      </w:tc>
      <w:tc>
        <w:tcPr>
          <w:tcW w:w="5181" w:type="dxa"/>
          <w:tcBorders>
            <w:top w:val="single" w:sz="6" w:space="0" w:color="auto"/>
            <w:left w:val="nil"/>
            <w:bottom w:val="single" w:sz="4" w:space="0" w:color="auto"/>
            <w:right w:val="single" w:sz="6" w:space="0" w:color="auto"/>
          </w:tcBorders>
          <w:vAlign w:val="center"/>
        </w:tcPr>
        <w:p w14:paraId="224584E8" w14:textId="77777777" w:rsidR="00183F1F" w:rsidRPr="00D272CB" w:rsidRDefault="00183F1F" w:rsidP="00183F1F">
          <w:pPr>
            <w:pStyle w:val="Cabealho"/>
            <w:jc w:val="center"/>
            <w:rPr>
              <w:rFonts w:ascii="Arial" w:hAnsi="Arial" w:cs="Arial"/>
              <w:sz w:val="24"/>
              <w:szCs w:val="24"/>
            </w:rPr>
          </w:pPr>
          <w:r>
            <w:rPr>
              <w:rFonts w:ascii="Arial" w:hAnsi="Arial" w:cs="Arial"/>
              <w:sz w:val="24"/>
              <w:szCs w:val="24"/>
            </w:rPr>
            <w:t>“Rede Metropolitana Óptica - RMO”</w:t>
          </w:r>
        </w:p>
      </w:tc>
      <w:tc>
        <w:tcPr>
          <w:tcW w:w="1906" w:type="dxa"/>
          <w:gridSpan w:val="2"/>
          <w:tcBorders>
            <w:top w:val="nil"/>
            <w:left w:val="nil"/>
            <w:bottom w:val="single" w:sz="4" w:space="0" w:color="auto"/>
          </w:tcBorders>
        </w:tcPr>
        <w:p w14:paraId="60086B61" w14:textId="77777777" w:rsidR="00183F1F" w:rsidRDefault="00183F1F" w:rsidP="00183F1F">
          <w:pPr>
            <w:pStyle w:val="Cabealho"/>
          </w:pPr>
        </w:p>
        <w:p w14:paraId="3E0C63CC" w14:textId="39F05E77" w:rsidR="00183F1F" w:rsidRPr="00D272CB" w:rsidRDefault="00183F1F" w:rsidP="00183F1F">
          <w:pPr>
            <w:pStyle w:val="Cabealho"/>
          </w:pPr>
          <w:r>
            <w:t xml:space="preserve">Data </w:t>
          </w:r>
          <w:r w:rsidR="007D2415">
            <w:t>27/06</w:t>
          </w:r>
          <w:r>
            <w:t>/2023</w:t>
          </w:r>
        </w:p>
      </w:tc>
    </w:tr>
  </w:tbl>
  <w:p w14:paraId="22EF5561" w14:textId="77777777" w:rsidR="00183F1F" w:rsidRDefault="00183F1F" w:rsidP="00183F1F">
    <w:pPr>
      <w:pStyle w:val="Cabealho"/>
      <w:ind w:left="-1134" w:firstLine="1134"/>
    </w:pPr>
  </w:p>
  <w:p w14:paraId="66A72AD4" w14:textId="77777777" w:rsidR="00183F1F" w:rsidRPr="00183F1F" w:rsidRDefault="00183F1F" w:rsidP="00183F1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2C738B"/>
    <w:multiLevelType w:val="hybridMultilevel"/>
    <w:tmpl w:val="C274842E"/>
    <w:lvl w:ilvl="0" w:tplc="0416000D">
      <w:start w:val="1"/>
      <w:numFmt w:val="bullet"/>
      <w:lvlText w:val=""/>
      <w:lvlJc w:val="left"/>
      <w:pPr>
        <w:ind w:left="727" w:hanging="360"/>
      </w:pPr>
      <w:rPr>
        <w:rFonts w:ascii="Wingdings" w:hAnsi="Wingdings" w:hint="default"/>
      </w:rPr>
    </w:lvl>
    <w:lvl w:ilvl="1" w:tplc="04160003" w:tentative="1">
      <w:start w:val="1"/>
      <w:numFmt w:val="bullet"/>
      <w:lvlText w:val="o"/>
      <w:lvlJc w:val="left"/>
      <w:pPr>
        <w:ind w:left="1447" w:hanging="360"/>
      </w:pPr>
      <w:rPr>
        <w:rFonts w:ascii="Courier New" w:hAnsi="Courier New" w:cs="Courier New" w:hint="default"/>
      </w:rPr>
    </w:lvl>
    <w:lvl w:ilvl="2" w:tplc="04160005" w:tentative="1">
      <w:start w:val="1"/>
      <w:numFmt w:val="bullet"/>
      <w:lvlText w:val=""/>
      <w:lvlJc w:val="left"/>
      <w:pPr>
        <w:ind w:left="2167" w:hanging="360"/>
      </w:pPr>
      <w:rPr>
        <w:rFonts w:ascii="Wingdings" w:hAnsi="Wingdings" w:hint="default"/>
      </w:rPr>
    </w:lvl>
    <w:lvl w:ilvl="3" w:tplc="04160001" w:tentative="1">
      <w:start w:val="1"/>
      <w:numFmt w:val="bullet"/>
      <w:lvlText w:val=""/>
      <w:lvlJc w:val="left"/>
      <w:pPr>
        <w:ind w:left="2887" w:hanging="360"/>
      </w:pPr>
      <w:rPr>
        <w:rFonts w:ascii="Symbol" w:hAnsi="Symbol" w:hint="default"/>
      </w:rPr>
    </w:lvl>
    <w:lvl w:ilvl="4" w:tplc="04160003" w:tentative="1">
      <w:start w:val="1"/>
      <w:numFmt w:val="bullet"/>
      <w:lvlText w:val="o"/>
      <w:lvlJc w:val="left"/>
      <w:pPr>
        <w:ind w:left="3607" w:hanging="360"/>
      </w:pPr>
      <w:rPr>
        <w:rFonts w:ascii="Courier New" w:hAnsi="Courier New" w:cs="Courier New" w:hint="default"/>
      </w:rPr>
    </w:lvl>
    <w:lvl w:ilvl="5" w:tplc="04160005" w:tentative="1">
      <w:start w:val="1"/>
      <w:numFmt w:val="bullet"/>
      <w:lvlText w:val=""/>
      <w:lvlJc w:val="left"/>
      <w:pPr>
        <w:ind w:left="4327" w:hanging="360"/>
      </w:pPr>
      <w:rPr>
        <w:rFonts w:ascii="Wingdings" w:hAnsi="Wingdings" w:hint="default"/>
      </w:rPr>
    </w:lvl>
    <w:lvl w:ilvl="6" w:tplc="04160001" w:tentative="1">
      <w:start w:val="1"/>
      <w:numFmt w:val="bullet"/>
      <w:lvlText w:val=""/>
      <w:lvlJc w:val="left"/>
      <w:pPr>
        <w:ind w:left="5047" w:hanging="360"/>
      </w:pPr>
      <w:rPr>
        <w:rFonts w:ascii="Symbol" w:hAnsi="Symbol" w:hint="default"/>
      </w:rPr>
    </w:lvl>
    <w:lvl w:ilvl="7" w:tplc="04160003" w:tentative="1">
      <w:start w:val="1"/>
      <w:numFmt w:val="bullet"/>
      <w:lvlText w:val="o"/>
      <w:lvlJc w:val="left"/>
      <w:pPr>
        <w:ind w:left="5767" w:hanging="360"/>
      </w:pPr>
      <w:rPr>
        <w:rFonts w:ascii="Courier New" w:hAnsi="Courier New" w:cs="Courier New" w:hint="default"/>
      </w:rPr>
    </w:lvl>
    <w:lvl w:ilvl="8" w:tplc="04160005" w:tentative="1">
      <w:start w:val="1"/>
      <w:numFmt w:val="bullet"/>
      <w:lvlText w:val=""/>
      <w:lvlJc w:val="left"/>
      <w:pPr>
        <w:ind w:left="6487" w:hanging="360"/>
      </w:pPr>
      <w:rPr>
        <w:rFonts w:ascii="Wingdings" w:hAnsi="Wingdings" w:hint="default"/>
      </w:rPr>
    </w:lvl>
  </w:abstractNum>
  <w:abstractNum w:abstractNumId="1" w15:restartNumberingAfterBreak="0">
    <w:nsid w:val="181D528F"/>
    <w:multiLevelType w:val="hybridMultilevel"/>
    <w:tmpl w:val="10C80E8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CE24038"/>
    <w:multiLevelType w:val="multilevel"/>
    <w:tmpl w:val="ED94E26E"/>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0C55D8C"/>
    <w:multiLevelType w:val="hybridMultilevel"/>
    <w:tmpl w:val="F6DC076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3026685F"/>
    <w:multiLevelType w:val="multilevel"/>
    <w:tmpl w:val="BEE60B48"/>
    <w:lvl w:ilvl="0">
      <w:start w:val="1"/>
      <w:numFmt w:val="decimal"/>
      <w:lvlText w:val="%1."/>
      <w:lvlJc w:val="left"/>
      <w:pPr>
        <w:ind w:left="360" w:hanging="360"/>
      </w:pPr>
      <w:rPr>
        <w:rFonts w:hint="default"/>
      </w:rPr>
    </w:lvl>
    <w:lvl w:ilvl="1">
      <w:start w:val="1"/>
      <w:numFmt w:val="decimal"/>
      <w:lvlText w:val="%1.%2."/>
      <w:lvlJc w:val="left"/>
      <w:pPr>
        <w:ind w:left="5961" w:hanging="432"/>
      </w:pPr>
      <w:rPr>
        <w:rFonts w:hint="default"/>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60B0FA9"/>
    <w:multiLevelType w:val="hybridMultilevel"/>
    <w:tmpl w:val="398ABB7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61C187F"/>
    <w:multiLevelType w:val="hybridMultilevel"/>
    <w:tmpl w:val="6F50D2E2"/>
    <w:lvl w:ilvl="0" w:tplc="B22A9A98">
      <w:start w:val="1"/>
      <w:numFmt w:val="decimal"/>
      <w:pStyle w:val="Sumrio1"/>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9565EFB"/>
    <w:multiLevelType w:val="hybridMultilevel"/>
    <w:tmpl w:val="38B4C3D2"/>
    <w:lvl w:ilvl="0" w:tplc="0416000D">
      <w:start w:val="1"/>
      <w:numFmt w:val="bullet"/>
      <w:lvlText w:val=""/>
      <w:lvlJc w:val="left"/>
      <w:pPr>
        <w:ind w:left="727" w:hanging="360"/>
      </w:pPr>
      <w:rPr>
        <w:rFonts w:ascii="Wingdings" w:hAnsi="Wingdings" w:hint="default"/>
      </w:rPr>
    </w:lvl>
    <w:lvl w:ilvl="1" w:tplc="04160003" w:tentative="1">
      <w:start w:val="1"/>
      <w:numFmt w:val="bullet"/>
      <w:lvlText w:val="o"/>
      <w:lvlJc w:val="left"/>
      <w:pPr>
        <w:ind w:left="1447" w:hanging="360"/>
      </w:pPr>
      <w:rPr>
        <w:rFonts w:ascii="Courier New" w:hAnsi="Courier New" w:cs="Courier New" w:hint="default"/>
      </w:rPr>
    </w:lvl>
    <w:lvl w:ilvl="2" w:tplc="04160005" w:tentative="1">
      <w:start w:val="1"/>
      <w:numFmt w:val="bullet"/>
      <w:lvlText w:val=""/>
      <w:lvlJc w:val="left"/>
      <w:pPr>
        <w:ind w:left="2167" w:hanging="360"/>
      </w:pPr>
      <w:rPr>
        <w:rFonts w:ascii="Wingdings" w:hAnsi="Wingdings" w:hint="default"/>
      </w:rPr>
    </w:lvl>
    <w:lvl w:ilvl="3" w:tplc="04160001" w:tentative="1">
      <w:start w:val="1"/>
      <w:numFmt w:val="bullet"/>
      <w:lvlText w:val=""/>
      <w:lvlJc w:val="left"/>
      <w:pPr>
        <w:ind w:left="2887" w:hanging="360"/>
      </w:pPr>
      <w:rPr>
        <w:rFonts w:ascii="Symbol" w:hAnsi="Symbol" w:hint="default"/>
      </w:rPr>
    </w:lvl>
    <w:lvl w:ilvl="4" w:tplc="04160003" w:tentative="1">
      <w:start w:val="1"/>
      <w:numFmt w:val="bullet"/>
      <w:lvlText w:val="o"/>
      <w:lvlJc w:val="left"/>
      <w:pPr>
        <w:ind w:left="3607" w:hanging="360"/>
      </w:pPr>
      <w:rPr>
        <w:rFonts w:ascii="Courier New" w:hAnsi="Courier New" w:cs="Courier New" w:hint="default"/>
      </w:rPr>
    </w:lvl>
    <w:lvl w:ilvl="5" w:tplc="04160005" w:tentative="1">
      <w:start w:val="1"/>
      <w:numFmt w:val="bullet"/>
      <w:lvlText w:val=""/>
      <w:lvlJc w:val="left"/>
      <w:pPr>
        <w:ind w:left="4327" w:hanging="360"/>
      </w:pPr>
      <w:rPr>
        <w:rFonts w:ascii="Wingdings" w:hAnsi="Wingdings" w:hint="default"/>
      </w:rPr>
    </w:lvl>
    <w:lvl w:ilvl="6" w:tplc="04160001" w:tentative="1">
      <w:start w:val="1"/>
      <w:numFmt w:val="bullet"/>
      <w:lvlText w:val=""/>
      <w:lvlJc w:val="left"/>
      <w:pPr>
        <w:ind w:left="5047" w:hanging="360"/>
      </w:pPr>
      <w:rPr>
        <w:rFonts w:ascii="Symbol" w:hAnsi="Symbol" w:hint="default"/>
      </w:rPr>
    </w:lvl>
    <w:lvl w:ilvl="7" w:tplc="04160003" w:tentative="1">
      <w:start w:val="1"/>
      <w:numFmt w:val="bullet"/>
      <w:lvlText w:val="o"/>
      <w:lvlJc w:val="left"/>
      <w:pPr>
        <w:ind w:left="5767" w:hanging="360"/>
      </w:pPr>
      <w:rPr>
        <w:rFonts w:ascii="Courier New" w:hAnsi="Courier New" w:cs="Courier New" w:hint="default"/>
      </w:rPr>
    </w:lvl>
    <w:lvl w:ilvl="8" w:tplc="04160005" w:tentative="1">
      <w:start w:val="1"/>
      <w:numFmt w:val="bullet"/>
      <w:lvlText w:val=""/>
      <w:lvlJc w:val="left"/>
      <w:pPr>
        <w:ind w:left="6487" w:hanging="360"/>
      </w:pPr>
      <w:rPr>
        <w:rFonts w:ascii="Wingdings" w:hAnsi="Wingdings" w:hint="default"/>
      </w:rPr>
    </w:lvl>
  </w:abstractNum>
  <w:abstractNum w:abstractNumId="8" w15:restartNumberingAfterBreak="0">
    <w:nsid w:val="3F2DBA31"/>
    <w:multiLevelType w:val="hybridMultilevel"/>
    <w:tmpl w:val="6A4C79C0"/>
    <w:lvl w:ilvl="0" w:tplc="612EA6DA">
      <w:start w:val="1"/>
      <w:numFmt w:val="lowerLetter"/>
      <w:lvlText w:val="%1)"/>
      <w:lvlJc w:val="left"/>
    </w:lvl>
    <w:lvl w:ilvl="1" w:tplc="7070E88A">
      <w:numFmt w:val="decimal"/>
      <w:lvlText w:val=""/>
      <w:lvlJc w:val="left"/>
    </w:lvl>
    <w:lvl w:ilvl="2" w:tplc="7FD48B6E">
      <w:numFmt w:val="decimal"/>
      <w:lvlText w:val=""/>
      <w:lvlJc w:val="left"/>
    </w:lvl>
    <w:lvl w:ilvl="3" w:tplc="747C398A">
      <w:numFmt w:val="decimal"/>
      <w:lvlText w:val=""/>
      <w:lvlJc w:val="left"/>
    </w:lvl>
    <w:lvl w:ilvl="4" w:tplc="AA7A90C8">
      <w:numFmt w:val="decimal"/>
      <w:lvlText w:val=""/>
      <w:lvlJc w:val="left"/>
    </w:lvl>
    <w:lvl w:ilvl="5" w:tplc="C472C8F4">
      <w:numFmt w:val="decimal"/>
      <w:lvlText w:val=""/>
      <w:lvlJc w:val="left"/>
    </w:lvl>
    <w:lvl w:ilvl="6" w:tplc="CB60C524">
      <w:numFmt w:val="decimal"/>
      <w:lvlText w:val=""/>
      <w:lvlJc w:val="left"/>
    </w:lvl>
    <w:lvl w:ilvl="7" w:tplc="71A8A72A">
      <w:numFmt w:val="decimal"/>
      <w:lvlText w:val=""/>
      <w:lvlJc w:val="left"/>
    </w:lvl>
    <w:lvl w:ilvl="8" w:tplc="63DC8154">
      <w:numFmt w:val="decimal"/>
      <w:lvlText w:val=""/>
      <w:lvlJc w:val="left"/>
    </w:lvl>
  </w:abstractNum>
  <w:abstractNum w:abstractNumId="9" w15:restartNumberingAfterBreak="0">
    <w:nsid w:val="420C0C17"/>
    <w:multiLevelType w:val="hybridMultilevel"/>
    <w:tmpl w:val="98DA4DBC"/>
    <w:lvl w:ilvl="0" w:tplc="0416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AFF5D3B"/>
    <w:multiLevelType w:val="hybridMultilevel"/>
    <w:tmpl w:val="F4B42BE6"/>
    <w:lvl w:ilvl="0" w:tplc="0416000D">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5D5C51BF"/>
    <w:multiLevelType w:val="multilevel"/>
    <w:tmpl w:val="0CCC5936"/>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BBA15D7"/>
    <w:multiLevelType w:val="multilevel"/>
    <w:tmpl w:val="AD343098"/>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0C21DD2"/>
    <w:multiLevelType w:val="hybridMultilevel"/>
    <w:tmpl w:val="6EECAF1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73276945"/>
    <w:multiLevelType w:val="hybridMultilevel"/>
    <w:tmpl w:val="7F9AA060"/>
    <w:lvl w:ilvl="0" w:tplc="04160019">
      <w:start w:val="1"/>
      <w:numFmt w:val="lowerLetter"/>
      <w:lvlText w:val="%1."/>
      <w:lvlJc w:val="left"/>
      <w:pPr>
        <w:ind w:left="727" w:hanging="360"/>
      </w:pPr>
    </w:lvl>
    <w:lvl w:ilvl="1" w:tplc="04160019" w:tentative="1">
      <w:start w:val="1"/>
      <w:numFmt w:val="lowerLetter"/>
      <w:lvlText w:val="%2."/>
      <w:lvlJc w:val="left"/>
      <w:pPr>
        <w:ind w:left="1447" w:hanging="360"/>
      </w:pPr>
    </w:lvl>
    <w:lvl w:ilvl="2" w:tplc="0416001B" w:tentative="1">
      <w:start w:val="1"/>
      <w:numFmt w:val="lowerRoman"/>
      <w:lvlText w:val="%3."/>
      <w:lvlJc w:val="right"/>
      <w:pPr>
        <w:ind w:left="2167" w:hanging="180"/>
      </w:pPr>
    </w:lvl>
    <w:lvl w:ilvl="3" w:tplc="0416000F" w:tentative="1">
      <w:start w:val="1"/>
      <w:numFmt w:val="decimal"/>
      <w:lvlText w:val="%4."/>
      <w:lvlJc w:val="left"/>
      <w:pPr>
        <w:ind w:left="2887" w:hanging="360"/>
      </w:pPr>
    </w:lvl>
    <w:lvl w:ilvl="4" w:tplc="04160019" w:tentative="1">
      <w:start w:val="1"/>
      <w:numFmt w:val="lowerLetter"/>
      <w:lvlText w:val="%5."/>
      <w:lvlJc w:val="left"/>
      <w:pPr>
        <w:ind w:left="3607" w:hanging="360"/>
      </w:pPr>
    </w:lvl>
    <w:lvl w:ilvl="5" w:tplc="0416001B" w:tentative="1">
      <w:start w:val="1"/>
      <w:numFmt w:val="lowerRoman"/>
      <w:lvlText w:val="%6."/>
      <w:lvlJc w:val="right"/>
      <w:pPr>
        <w:ind w:left="4327" w:hanging="180"/>
      </w:pPr>
    </w:lvl>
    <w:lvl w:ilvl="6" w:tplc="0416000F" w:tentative="1">
      <w:start w:val="1"/>
      <w:numFmt w:val="decimal"/>
      <w:lvlText w:val="%7."/>
      <w:lvlJc w:val="left"/>
      <w:pPr>
        <w:ind w:left="5047" w:hanging="360"/>
      </w:pPr>
    </w:lvl>
    <w:lvl w:ilvl="7" w:tplc="04160019" w:tentative="1">
      <w:start w:val="1"/>
      <w:numFmt w:val="lowerLetter"/>
      <w:lvlText w:val="%8."/>
      <w:lvlJc w:val="left"/>
      <w:pPr>
        <w:ind w:left="5767" w:hanging="360"/>
      </w:pPr>
    </w:lvl>
    <w:lvl w:ilvl="8" w:tplc="0416001B" w:tentative="1">
      <w:start w:val="1"/>
      <w:numFmt w:val="lowerRoman"/>
      <w:lvlText w:val="%9."/>
      <w:lvlJc w:val="right"/>
      <w:pPr>
        <w:ind w:left="6487" w:hanging="180"/>
      </w:pPr>
    </w:lvl>
  </w:abstractNum>
  <w:abstractNum w:abstractNumId="15" w15:restartNumberingAfterBreak="0">
    <w:nsid w:val="73596E82"/>
    <w:multiLevelType w:val="multilevel"/>
    <w:tmpl w:val="9FA4FDA6"/>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7CF4639B"/>
    <w:multiLevelType w:val="hybridMultilevel"/>
    <w:tmpl w:val="D7D839F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685903242">
    <w:abstractNumId w:val="6"/>
  </w:num>
  <w:num w:numId="2" w16cid:durableId="1181823143">
    <w:abstractNumId w:val="4"/>
  </w:num>
  <w:num w:numId="3" w16cid:durableId="1136139934">
    <w:abstractNumId w:val="11"/>
  </w:num>
  <w:num w:numId="4" w16cid:durableId="600138649">
    <w:abstractNumId w:val="7"/>
  </w:num>
  <w:num w:numId="5" w16cid:durableId="1000350251">
    <w:abstractNumId w:val="0"/>
  </w:num>
  <w:num w:numId="6" w16cid:durableId="742525693">
    <w:abstractNumId w:val="5"/>
  </w:num>
  <w:num w:numId="7" w16cid:durableId="1394618061">
    <w:abstractNumId w:val="1"/>
  </w:num>
  <w:num w:numId="8" w16cid:durableId="1416046997">
    <w:abstractNumId w:val="16"/>
  </w:num>
  <w:num w:numId="9" w16cid:durableId="1352877406">
    <w:abstractNumId w:val="13"/>
  </w:num>
  <w:num w:numId="10" w16cid:durableId="1864513">
    <w:abstractNumId w:val="9"/>
  </w:num>
  <w:num w:numId="11" w16cid:durableId="1546676887">
    <w:abstractNumId w:val="10"/>
  </w:num>
  <w:num w:numId="12" w16cid:durableId="1683776552">
    <w:abstractNumId w:val="3"/>
  </w:num>
  <w:num w:numId="13" w16cid:durableId="511846221">
    <w:abstractNumId w:val="15"/>
  </w:num>
  <w:num w:numId="14" w16cid:durableId="1933588686">
    <w:abstractNumId w:val="12"/>
  </w:num>
  <w:num w:numId="15" w16cid:durableId="1734960920">
    <w:abstractNumId w:val="8"/>
  </w:num>
  <w:num w:numId="16" w16cid:durableId="1450508896">
    <w:abstractNumId w:val="14"/>
  </w:num>
  <w:num w:numId="17" w16cid:durableId="683096000">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6C91"/>
    <w:rsid w:val="0000007D"/>
    <w:rsid w:val="00006573"/>
    <w:rsid w:val="00006633"/>
    <w:rsid w:val="00006D34"/>
    <w:rsid w:val="000079F6"/>
    <w:rsid w:val="000112CD"/>
    <w:rsid w:val="000118CF"/>
    <w:rsid w:val="00011B6C"/>
    <w:rsid w:val="00012191"/>
    <w:rsid w:val="000128F7"/>
    <w:rsid w:val="000132AD"/>
    <w:rsid w:val="0001421F"/>
    <w:rsid w:val="0001459F"/>
    <w:rsid w:val="000158A1"/>
    <w:rsid w:val="00015E67"/>
    <w:rsid w:val="000162D3"/>
    <w:rsid w:val="000207B3"/>
    <w:rsid w:val="00020B49"/>
    <w:rsid w:val="000210A8"/>
    <w:rsid w:val="0002358D"/>
    <w:rsid w:val="00023C00"/>
    <w:rsid w:val="0002491D"/>
    <w:rsid w:val="000263C5"/>
    <w:rsid w:val="00027B53"/>
    <w:rsid w:val="00031387"/>
    <w:rsid w:val="000313D4"/>
    <w:rsid w:val="00031E38"/>
    <w:rsid w:val="00033A33"/>
    <w:rsid w:val="00035889"/>
    <w:rsid w:val="0003597A"/>
    <w:rsid w:val="00037F15"/>
    <w:rsid w:val="000414B6"/>
    <w:rsid w:val="00043450"/>
    <w:rsid w:val="00043504"/>
    <w:rsid w:val="00044B39"/>
    <w:rsid w:val="00045847"/>
    <w:rsid w:val="00046E9B"/>
    <w:rsid w:val="00047D2E"/>
    <w:rsid w:val="000520F8"/>
    <w:rsid w:val="000550D6"/>
    <w:rsid w:val="00057039"/>
    <w:rsid w:val="00063473"/>
    <w:rsid w:val="0006356A"/>
    <w:rsid w:val="00065B31"/>
    <w:rsid w:val="00065D61"/>
    <w:rsid w:val="00067812"/>
    <w:rsid w:val="00067D66"/>
    <w:rsid w:val="00070C08"/>
    <w:rsid w:val="00072180"/>
    <w:rsid w:val="000729A8"/>
    <w:rsid w:val="00072D51"/>
    <w:rsid w:val="0007445D"/>
    <w:rsid w:val="0007628A"/>
    <w:rsid w:val="00084556"/>
    <w:rsid w:val="00085399"/>
    <w:rsid w:val="0008552F"/>
    <w:rsid w:val="00087371"/>
    <w:rsid w:val="00090158"/>
    <w:rsid w:val="00090C9A"/>
    <w:rsid w:val="00096EEB"/>
    <w:rsid w:val="000A04BA"/>
    <w:rsid w:val="000A0B68"/>
    <w:rsid w:val="000A2488"/>
    <w:rsid w:val="000A27DE"/>
    <w:rsid w:val="000A3702"/>
    <w:rsid w:val="000A3B5F"/>
    <w:rsid w:val="000A3CDD"/>
    <w:rsid w:val="000A4679"/>
    <w:rsid w:val="000A5AF6"/>
    <w:rsid w:val="000A677B"/>
    <w:rsid w:val="000A7147"/>
    <w:rsid w:val="000B0215"/>
    <w:rsid w:val="000B57EE"/>
    <w:rsid w:val="000B5A5B"/>
    <w:rsid w:val="000B6675"/>
    <w:rsid w:val="000B6B9F"/>
    <w:rsid w:val="000B7CC1"/>
    <w:rsid w:val="000C27BA"/>
    <w:rsid w:val="000C3370"/>
    <w:rsid w:val="000C3663"/>
    <w:rsid w:val="000C394C"/>
    <w:rsid w:val="000C3B4D"/>
    <w:rsid w:val="000C5B3D"/>
    <w:rsid w:val="000D02CF"/>
    <w:rsid w:val="000D09A9"/>
    <w:rsid w:val="000D102A"/>
    <w:rsid w:val="000D3343"/>
    <w:rsid w:val="000D49BC"/>
    <w:rsid w:val="000D56B6"/>
    <w:rsid w:val="000D7101"/>
    <w:rsid w:val="000E1252"/>
    <w:rsid w:val="000E1F79"/>
    <w:rsid w:val="000E3E78"/>
    <w:rsid w:val="000E77D6"/>
    <w:rsid w:val="000F0049"/>
    <w:rsid w:val="000F0C88"/>
    <w:rsid w:val="000F1A32"/>
    <w:rsid w:val="000F2691"/>
    <w:rsid w:val="000F2FA6"/>
    <w:rsid w:val="000F55D3"/>
    <w:rsid w:val="00100346"/>
    <w:rsid w:val="00100B11"/>
    <w:rsid w:val="00102D8A"/>
    <w:rsid w:val="001038EB"/>
    <w:rsid w:val="00105C26"/>
    <w:rsid w:val="00105E87"/>
    <w:rsid w:val="001062D7"/>
    <w:rsid w:val="00110529"/>
    <w:rsid w:val="00115420"/>
    <w:rsid w:val="001158AF"/>
    <w:rsid w:val="00117CCB"/>
    <w:rsid w:val="00120BD7"/>
    <w:rsid w:val="00121E4E"/>
    <w:rsid w:val="001235E2"/>
    <w:rsid w:val="0012531E"/>
    <w:rsid w:val="00126D82"/>
    <w:rsid w:val="00127DF1"/>
    <w:rsid w:val="0013137F"/>
    <w:rsid w:val="0013158E"/>
    <w:rsid w:val="00133EB2"/>
    <w:rsid w:val="001340E5"/>
    <w:rsid w:val="0013463D"/>
    <w:rsid w:val="00135591"/>
    <w:rsid w:val="0013592F"/>
    <w:rsid w:val="001370C9"/>
    <w:rsid w:val="00141887"/>
    <w:rsid w:val="0014255C"/>
    <w:rsid w:val="0014324E"/>
    <w:rsid w:val="00144D1A"/>
    <w:rsid w:val="00145B72"/>
    <w:rsid w:val="00146B31"/>
    <w:rsid w:val="00146E94"/>
    <w:rsid w:val="00147E8B"/>
    <w:rsid w:val="00151EB6"/>
    <w:rsid w:val="001539B1"/>
    <w:rsid w:val="00155C84"/>
    <w:rsid w:val="0015642F"/>
    <w:rsid w:val="0015713E"/>
    <w:rsid w:val="0015756C"/>
    <w:rsid w:val="00160512"/>
    <w:rsid w:val="00160E09"/>
    <w:rsid w:val="00161F7E"/>
    <w:rsid w:val="00163E7D"/>
    <w:rsid w:val="00163E83"/>
    <w:rsid w:val="00165899"/>
    <w:rsid w:val="001676FA"/>
    <w:rsid w:val="00170015"/>
    <w:rsid w:val="00172122"/>
    <w:rsid w:val="00172BE9"/>
    <w:rsid w:val="0017310A"/>
    <w:rsid w:val="00183338"/>
    <w:rsid w:val="00183992"/>
    <w:rsid w:val="00183F1F"/>
    <w:rsid w:val="0018491C"/>
    <w:rsid w:val="00184FA5"/>
    <w:rsid w:val="001852C8"/>
    <w:rsid w:val="0018799F"/>
    <w:rsid w:val="00187FE1"/>
    <w:rsid w:val="0019058B"/>
    <w:rsid w:val="00193D56"/>
    <w:rsid w:val="00194242"/>
    <w:rsid w:val="001976BE"/>
    <w:rsid w:val="001979E3"/>
    <w:rsid w:val="00197ADF"/>
    <w:rsid w:val="00197BBC"/>
    <w:rsid w:val="001A03D3"/>
    <w:rsid w:val="001A1206"/>
    <w:rsid w:val="001A124A"/>
    <w:rsid w:val="001A4641"/>
    <w:rsid w:val="001A4E4A"/>
    <w:rsid w:val="001A5746"/>
    <w:rsid w:val="001A5950"/>
    <w:rsid w:val="001A595D"/>
    <w:rsid w:val="001A6030"/>
    <w:rsid w:val="001B024E"/>
    <w:rsid w:val="001B1FC5"/>
    <w:rsid w:val="001B3A01"/>
    <w:rsid w:val="001B509E"/>
    <w:rsid w:val="001B56EE"/>
    <w:rsid w:val="001B6E19"/>
    <w:rsid w:val="001B74D0"/>
    <w:rsid w:val="001B78C5"/>
    <w:rsid w:val="001B7A8E"/>
    <w:rsid w:val="001B7AD2"/>
    <w:rsid w:val="001C1842"/>
    <w:rsid w:val="001C2468"/>
    <w:rsid w:val="001C2FF0"/>
    <w:rsid w:val="001C485D"/>
    <w:rsid w:val="001C4B78"/>
    <w:rsid w:val="001C55CC"/>
    <w:rsid w:val="001C67B1"/>
    <w:rsid w:val="001C6BDD"/>
    <w:rsid w:val="001C6E08"/>
    <w:rsid w:val="001C7D54"/>
    <w:rsid w:val="001D00DF"/>
    <w:rsid w:val="001D0628"/>
    <w:rsid w:val="001D0818"/>
    <w:rsid w:val="001D0A6C"/>
    <w:rsid w:val="001D0AD6"/>
    <w:rsid w:val="001D2340"/>
    <w:rsid w:val="001D2924"/>
    <w:rsid w:val="001D61E7"/>
    <w:rsid w:val="001D676E"/>
    <w:rsid w:val="001D6E04"/>
    <w:rsid w:val="001D6F2E"/>
    <w:rsid w:val="001D76C0"/>
    <w:rsid w:val="001E0073"/>
    <w:rsid w:val="001E04FE"/>
    <w:rsid w:val="001E0F25"/>
    <w:rsid w:val="001E139F"/>
    <w:rsid w:val="001E1CFF"/>
    <w:rsid w:val="001E3097"/>
    <w:rsid w:val="001E3E01"/>
    <w:rsid w:val="001E55D5"/>
    <w:rsid w:val="001E5E0A"/>
    <w:rsid w:val="001E6BEB"/>
    <w:rsid w:val="001E78CD"/>
    <w:rsid w:val="001F02B1"/>
    <w:rsid w:val="001F2C40"/>
    <w:rsid w:val="001F2FA4"/>
    <w:rsid w:val="001F3C0C"/>
    <w:rsid w:val="001F6443"/>
    <w:rsid w:val="001F76ED"/>
    <w:rsid w:val="00205234"/>
    <w:rsid w:val="00205A2E"/>
    <w:rsid w:val="00205B39"/>
    <w:rsid w:val="00207B0B"/>
    <w:rsid w:val="00210ADC"/>
    <w:rsid w:val="0021241A"/>
    <w:rsid w:val="0021307B"/>
    <w:rsid w:val="002130E9"/>
    <w:rsid w:val="00214927"/>
    <w:rsid w:val="0021531B"/>
    <w:rsid w:val="002153CE"/>
    <w:rsid w:val="00215630"/>
    <w:rsid w:val="0021637C"/>
    <w:rsid w:val="00216C82"/>
    <w:rsid w:val="00222106"/>
    <w:rsid w:val="0022241A"/>
    <w:rsid w:val="002225B9"/>
    <w:rsid w:val="00224562"/>
    <w:rsid w:val="002246E5"/>
    <w:rsid w:val="0022744D"/>
    <w:rsid w:val="0022755C"/>
    <w:rsid w:val="00230B93"/>
    <w:rsid w:val="00231E3E"/>
    <w:rsid w:val="00232C34"/>
    <w:rsid w:val="00233213"/>
    <w:rsid w:val="002338A6"/>
    <w:rsid w:val="00234092"/>
    <w:rsid w:val="002352ED"/>
    <w:rsid w:val="00235F6F"/>
    <w:rsid w:val="00236694"/>
    <w:rsid w:val="002401EE"/>
    <w:rsid w:val="0024083B"/>
    <w:rsid w:val="00240D74"/>
    <w:rsid w:val="002413C8"/>
    <w:rsid w:val="002419E0"/>
    <w:rsid w:val="00241CBB"/>
    <w:rsid w:val="00241E48"/>
    <w:rsid w:val="0024259C"/>
    <w:rsid w:val="00242BDC"/>
    <w:rsid w:val="002447FA"/>
    <w:rsid w:val="002468DB"/>
    <w:rsid w:val="002478C4"/>
    <w:rsid w:val="0025155E"/>
    <w:rsid w:val="002516EB"/>
    <w:rsid w:val="00252348"/>
    <w:rsid w:val="00254362"/>
    <w:rsid w:val="00255960"/>
    <w:rsid w:val="002561DD"/>
    <w:rsid w:val="00256307"/>
    <w:rsid w:val="0025749F"/>
    <w:rsid w:val="0025764D"/>
    <w:rsid w:val="002605A8"/>
    <w:rsid w:val="00263BFF"/>
    <w:rsid w:val="0026481D"/>
    <w:rsid w:val="00264D18"/>
    <w:rsid w:val="00265425"/>
    <w:rsid w:val="0026640B"/>
    <w:rsid w:val="00267369"/>
    <w:rsid w:val="00267D4A"/>
    <w:rsid w:val="00270CD5"/>
    <w:rsid w:val="00271969"/>
    <w:rsid w:val="00272A57"/>
    <w:rsid w:val="00276331"/>
    <w:rsid w:val="00280CB5"/>
    <w:rsid w:val="00280CCC"/>
    <w:rsid w:val="00283B0E"/>
    <w:rsid w:val="00284890"/>
    <w:rsid w:val="002854EE"/>
    <w:rsid w:val="002876C9"/>
    <w:rsid w:val="002904D3"/>
    <w:rsid w:val="00290ADC"/>
    <w:rsid w:val="00291060"/>
    <w:rsid w:val="0029189F"/>
    <w:rsid w:val="002944C6"/>
    <w:rsid w:val="002958C3"/>
    <w:rsid w:val="00296256"/>
    <w:rsid w:val="002A0760"/>
    <w:rsid w:val="002A2BF5"/>
    <w:rsid w:val="002A343C"/>
    <w:rsid w:val="002A3737"/>
    <w:rsid w:val="002A5680"/>
    <w:rsid w:val="002A5805"/>
    <w:rsid w:val="002A5A9B"/>
    <w:rsid w:val="002A7774"/>
    <w:rsid w:val="002B2000"/>
    <w:rsid w:val="002B20A3"/>
    <w:rsid w:val="002B5434"/>
    <w:rsid w:val="002B5F70"/>
    <w:rsid w:val="002B68C9"/>
    <w:rsid w:val="002B6E20"/>
    <w:rsid w:val="002B77ED"/>
    <w:rsid w:val="002B7CC7"/>
    <w:rsid w:val="002C0F24"/>
    <w:rsid w:val="002C1138"/>
    <w:rsid w:val="002C14C7"/>
    <w:rsid w:val="002C2B57"/>
    <w:rsid w:val="002C2B77"/>
    <w:rsid w:val="002C308C"/>
    <w:rsid w:val="002C3250"/>
    <w:rsid w:val="002C47A3"/>
    <w:rsid w:val="002C5D89"/>
    <w:rsid w:val="002C5E50"/>
    <w:rsid w:val="002C66A8"/>
    <w:rsid w:val="002C6A66"/>
    <w:rsid w:val="002C704B"/>
    <w:rsid w:val="002C704D"/>
    <w:rsid w:val="002C733C"/>
    <w:rsid w:val="002C7626"/>
    <w:rsid w:val="002D011F"/>
    <w:rsid w:val="002D2B0F"/>
    <w:rsid w:val="002D44C6"/>
    <w:rsid w:val="002D4C9D"/>
    <w:rsid w:val="002D57A3"/>
    <w:rsid w:val="002E0BAE"/>
    <w:rsid w:val="002E3915"/>
    <w:rsid w:val="002E3949"/>
    <w:rsid w:val="002E3FAF"/>
    <w:rsid w:val="002E449C"/>
    <w:rsid w:val="002E44FC"/>
    <w:rsid w:val="002E4FB6"/>
    <w:rsid w:val="002F01A6"/>
    <w:rsid w:val="002F03DA"/>
    <w:rsid w:val="002F09A2"/>
    <w:rsid w:val="002F2724"/>
    <w:rsid w:val="002F30AB"/>
    <w:rsid w:val="002F4771"/>
    <w:rsid w:val="002F4DAD"/>
    <w:rsid w:val="002F4F1A"/>
    <w:rsid w:val="002F6136"/>
    <w:rsid w:val="002F6CB1"/>
    <w:rsid w:val="002F7973"/>
    <w:rsid w:val="002F79BF"/>
    <w:rsid w:val="00300498"/>
    <w:rsid w:val="00300A32"/>
    <w:rsid w:val="003023E1"/>
    <w:rsid w:val="00302594"/>
    <w:rsid w:val="00303BE6"/>
    <w:rsid w:val="00304E1B"/>
    <w:rsid w:val="0030540F"/>
    <w:rsid w:val="00305923"/>
    <w:rsid w:val="00305DB0"/>
    <w:rsid w:val="00305E4D"/>
    <w:rsid w:val="00305EF7"/>
    <w:rsid w:val="00310C75"/>
    <w:rsid w:val="0031140C"/>
    <w:rsid w:val="00311D67"/>
    <w:rsid w:val="00311F00"/>
    <w:rsid w:val="00312172"/>
    <w:rsid w:val="003122AC"/>
    <w:rsid w:val="00312883"/>
    <w:rsid w:val="0031341E"/>
    <w:rsid w:val="00314A01"/>
    <w:rsid w:val="00315170"/>
    <w:rsid w:val="003151CA"/>
    <w:rsid w:val="003161F0"/>
    <w:rsid w:val="0031658F"/>
    <w:rsid w:val="00317667"/>
    <w:rsid w:val="00317EAB"/>
    <w:rsid w:val="00320167"/>
    <w:rsid w:val="00320C45"/>
    <w:rsid w:val="00321BB6"/>
    <w:rsid w:val="00323ABD"/>
    <w:rsid w:val="00323E0F"/>
    <w:rsid w:val="003245AC"/>
    <w:rsid w:val="00326B0D"/>
    <w:rsid w:val="0032720D"/>
    <w:rsid w:val="00327C58"/>
    <w:rsid w:val="00327E41"/>
    <w:rsid w:val="00334A46"/>
    <w:rsid w:val="00335AC0"/>
    <w:rsid w:val="0033681B"/>
    <w:rsid w:val="00336D1A"/>
    <w:rsid w:val="003372DF"/>
    <w:rsid w:val="00337651"/>
    <w:rsid w:val="00340789"/>
    <w:rsid w:val="00341407"/>
    <w:rsid w:val="0034184C"/>
    <w:rsid w:val="00341851"/>
    <w:rsid w:val="00342581"/>
    <w:rsid w:val="00342CC2"/>
    <w:rsid w:val="003438A7"/>
    <w:rsid w:val="00344350"/>
    <w:rsid w:val="00345346"/>
    <w:rsid w:val="00347286"/>
    <w:rsid w:val="00350CD8"/>
    <w:rsid w:val="00351FFF"/>
    <w:rsid w:val="00353519"/>
    <w:rsid w:val="00353795"/>
    <w:rsid w:val="00355C5C"/>
    <w:rsid w:val="003563CE"/>
    <w:rsid w:val="00357351"/>
    <w:rsid w:val="00360FE4"/>
    <w:rsid w:val="00361C3D"/>
    <w:rsid w:val="00362169"/>
    <w:rsid w:val="003632DB"/>
    <w:rsid w:val="0036436F"/>
    <w:rsid w:val="00364FA4"/>
    <w:rsid w:val="00365180"/>
    <w:rsid w:val="00365241"/>
    <w:rsid w:val="00365815"/>
    <w:rsid w:val="00365CAD"/>
    <w:rsid w:val="00366E45"/>
    <w:rsid w:val="003677C3"/>
    <w:rsid w:val="00370EB2"/>
    <w:rsid w:val="00371135"/>
    <w:rsid w:val="0037283B"/>
    <w:rsid w:val="00373FBB"/>
    <w:rsid w:val="00374EF3"/>
    <w:rsid w:val="0037795A"/>
    <w:rsid w:val="00377DAE"/>
    <w:rsid w:val="00380831"/>
    <w:rsid w:val="00382231"/>
    <w:rsid w:val="0038293C"/>
    <w:rsid w:val="00382DC1"/>
    <w:rsid w:val="00384976"/>
    <w:rsid w:val="00384C10"/>
    <w:rsid w:val="00384DB7"/>
    <w:rsid w:val="0038600C"/>
    <w:rsid w:val="00386AF2"/>
    <w:rsid w:val="0039083D"/>
    <w:rsid w:val="00390A51"/>
    <w:rsid w:val="003915C8"/>
    <w:rsid w:val="00393201"/>
    <w:rsid w:val="00393798"/>
    <w:rsid w:val="0039392C"/>
    <w:rsid w:val="00394D3C"/>
    <w:rsid w:val="00394E4E"/>
    <w:rsid w:val="003955C3"/>
    <w:rsid w:val="00395FF0"/>
    <w:rsid w:val="003A0B84"/>
    <w:rsid w:val="003A15B0"/>
    <w:rsid w:val="003A1ED3"/>
    <w:rsid w:val="003A2AFC"/>
    <w:rsid w:val="003A3191"/>
    <w:rsid w:val="003A5B07"/>
    <w:rsid w:val="003A69E7"/>
    <w:rsid w:val="003A76A0"/>
    <w:rsid w:val="003B04DF"/>
    <w:rsid w:val="003B144C"/>
    <w:rsid w:val="003B31B6"/>
    <w:rsid w:val="003B5463"/>
    <w:rsid w:val="003B5508"/>
    <w:rsid w:val="003B6EFE"/>
    <w:rsid w:val="003C0367"/>
    <w:rsid w:val="003C208C"/>
    <w:rsid w:val="003C2AA2"/>
    <w:rsid w:val="003C4BBC"/>
    <w:rsid w:val="003C5863"/>
    <w:rsid w:val="003C5DF8"/>
    <w:rsid w:val="003C794E"/>
    <w:rsid w:val="003D11C7"/>
    <w:rsid w:val="003D1B6B"/>
    <w:rsid w:val="003D4500"/>
    <w:rsid w:val="003D50E1"/>
    <w:rsid w:val="003D6573"/>
    <w:rsid w:val="003D681B"/>
    <w:rsid w:val="003D6B58"/>
    <w:rsid w:val="003E0264"/>
    <w:rsid w:val="003E067F"/>
    <w:rsid w:val="003E1EB4"/>
    <w:rsid w:val="003E28E1"/>
    <w:rsid w:val="003E55F1"/>
    <w:rsid w:val="003E5AA1"/>
    <w:rsid w:val="003E6173"/>
    <w:rsid w:val="003E7E73"/>
    <w:rsid w:val="003F06D6"/>
    <w:rsid w:val="003F1495"/>
    <w:rsid w:val="003F218E"/>
    <w:rsid w:val="003F2AB4"/>
    <w:rsid w:val="003F3512"/>
    <w:rsid w:val="003F3B3C"/>
    <w:rsid w:val="003F5660"/>
    <w:rsid w:val="003F75E1"/>
    <w:rsid w:val="00403976"/>
    <w:rsid w:val="004076B7"/>
    <w:rsid w:val="0040784A"/>
    <w:rsid w:val="00410418"/>
    <w:rsid w:val="0041186D"/>
    <w:rsid w:val="0041252E"/>
    <w:rsid w:val="004130FF"/>
    <w:rsid w:val="00414F10"/>
    <w:rsid w:val="00415CDE"/>
    <w:rsid w:val="00416E31"/>
    <w:rsid w:val="004178E7"/>
    <w:rsid w:val="00417EF0"/>
    <w:rsid w:val="00417FFC"/>
    <w:rsid w:val="00420677"/>
    <w:rsid w:val="00421BF6"/>
    <w:rsid w:val="00422324"/>
    <w:rsid w:val="0042237C"/>
    <w:rsid w:val="00424155"/>
    <w:rsid w:val="0042507E"/>
    <w:rsid w:val="004255EB"/>
    <w:rsid w:val="00425C21"/>
    <w:rsid w:val="00425D53"/>
    <w:rsid w:val="004306A7"/>
    <w:rsid w:val="00430BB5"/>
    <w:rsid w:val="00431DEB"/>
    <w:rsid w:val="00432A9E"/>
    <w:rsid w:val="00433B27"/>
    <w:rsid w:val="00434AC9"/>
    <w:rsid w:val="00435153"/>
    <w:rsid w:val="0043549E"/>
    <w:rsid w:val="00437AD3"/>
    <w:rsid w:val="00440057"/>
    <w:rsid w:val="004404B0"/>
    <w:rsid w:val="00441123"/>
    <w:rsid w:val="004423A7"/>
    <w:rsid w:val="00442A69"/>
    <w:rsid w:val="004433C2"/>
    <w:rsid w:val="004449A8"/>
    <w:rsid w:val="00445D21"/>
    <w:rsid w:val="00445DBE"/>
    <w:rsid w:val="004469FB"/>
    <w:rsid w:val="00446A26"/>
    <w:rsid w:val="0044762D"/>
    <w:rsid w:val="0045055F"/>
    <w:rsid w:val="004505BC"/>
    <w:rsid w:val="0045184E"/>
    <w:rsid w:val="00451C1F"/>
    <w:rsid w:val="00453F8F"/>
    <w:rsid w:val="0045415C"/>
    <w:rsid w:val="00454DA5"/>
    <w:rsid w:val="00455FE4"/>
    <w:rsid w:val="00456428"/>
    <w:rsid w:val="00457314"/>
    <w:rsid w:val="00457790"/>
    <w:rsid w:val="00457A5E"/>
    <w:rsid w:val="00457D3C"/>
    <w:rsid w:val="004614EB"/>
    <w:rsid w:val="004618D9"/>
    <w:rsid w:val="004619AA"/>
    <w:rsid w:val="004620F1"/>
    <w:rsid w:val="00464854"/>
    <w:rsid w:val="00465323"/>
    <w:rsid w:val="004654B9"/>
    <w:rsid w:val="004664EC"/>
    <w:rsid w:val="00467173"/>
    <w:rsid w:val="00474166"/>
    <w:rsid w:val="00474FAF"/>
    <w:rsid w:val="004762AF"/>
    <w:rsid w:val="0047664F"/>
    <w:rsid w:val="004767B2"/>
    <w:rsid w:val="00476D4E"/>
    <w:rsid w:val="00477345"/>
    <w:rsid w:val="00480D4E"/>
    <w:rsid w:val="0048193C"/>
    <w:rsid w:val="004835E2"/>
    <w:rsid w:val="00483A86"/>
    <w:rsid w:val="00484254"/>
    <w:rsid w:val="00484609"/>
    <w:rsid w:val="00484A5F"/>
    <w:rsid w:val="00484B4F"/>
    <w:rsid w:val="0048780B"/>
    <w:rsid w:val="0049090F"/>
    <w:rsid w:val="004920E4"/>
    <w:rsid w:val="004921A9"/>
    <w:rsid w:val="00495529"/>
    <w:rsid w:val="00495E39"/>
    <w:rsid w:val="004962A9"/>
    <w:rsid w:val="00497DB4"/>
    <w:rsid w:val="004A0B75"/>
    <w:rsid w:val="004A107C"/>
    <w:rsid w:val="004A148B"/>
    <w:rsid w:val="004A201A"/>
    <w:rsid w:val="004A2283"/>
    <w:rsid w:val="004A2548"/>
    <w:rsid w:val="004A2E39"/>
    <w:rsid w:val="004A3069"/>
    <w:rsid w:val="004A3C71"/>
    <w:rsid w:val="004A71B1"/>
    <w:rsid w:val="004B03EE"/>
    <w:rsid w:val="004B065A"/>
    <w:rsid w:val="004B0EB3"/>
    <w:rsid w:val="004B0EFB"/>
    <w:rsid w:val="004B0F93"/>
    <w:rsid w:val="004B184C"/>
    <w:rsid w:val="004B3C36"/>
    <w:rsid w:val="004B46E1"/>
    <w:rsid w:val="004B52D7"/>
    <w:rsid w:val="004B651D"/>
    <w:rsid w:val="004B7DBC"/>
    <w:rsid w:val="004C031B"/>
    <w:rsid w:val="004C05E5"/>
    <w:rsid w:val="004C0B1A"/>
    <w:rsid w:val="004C2BE5"/>
    <w:rsid w:val="004C3169"/>
    <w:rsid w:val="004C3B4B"/>
    <w:rsid w:val="004C647C"/>
    <w:rsid w:val="004C6FC1"/>
    <w:rsid w:val="004C7818"/>
    <w:rsid w:val="004C7A08"/>
    <w:rsid w:val="004D033F"/>
    <w:rsid w:val="004D09F5"/>
    <w:rsid w:val="004D1CAA"/>
    <w:rsid w:val="004D2D85"/>
    <w:rsid w:val="004D2FFC"/>
    <w:rsid w:val="004D359B"/>
    <w:rsid w:val="004D39D9"/>
    <w:rsid w:val="004D5A14"/>
    <w:rsid w:val="004D7425"/>
    <w:rsid w:val="004E125E"/>
    <w:rsid w:val="004E3362"/>
    <w:rsid w:val="004E37ED"/>
    <w:rsid w:val="004E41D5"/>
    <w:rsid w:val="004E60BD"/>
    <w:rsid w:val="004F0254"/>
    <w:rsid w:val="004F0770"/>
    <w:rsid w:val="004F0D3A"/>
    <w:rsid w:val="004F1695"/>
    <w:rsid w:val="004F4067"/>
    <w:rsid w:val="004F423D"/>
    <w:rsid w:val="004F4FF2"/>
    <w:rsid w:val="004F520F"/>
    <w:rsid w:val="004F7911"/>
    <w:rsid w:val="00500235"/>
    <w:rsid w:val="00500D8A"/>
    <w:rsid w:val="00500ED3"/>
    <w:rsid w:val="005016AF"/>
    <w:rsid w:val="00501709"/>
    <w:rsid w:val="00501C58"/>
    <w:rsid w:val="00502B37"/>
    <w:rsid w:val="00505D9C"/>
    <w:rsid w:val="0050716E"/>
    <w:rsid w:val="00511CC4"/>
    <w:rsid w:val="00511DD6"/>
    <w:rsid w:val="00512592"/>
    <w:rsid w:val="0051283F"/>
    <w:rsid w:val="00515032"/>
    <w:rsid w:val="00515E07"/>
    <w:rsid w:val="00516B25"/>
    <w:rsid w:val="00521100"/>
    <w:rsid w:val="00521680"/>
    <w:rsid w:val="00521ACD"/>
    <w:rsid w:val="00522354"/>
    <w:rsid w:val="00523939"/>
    <w:rsid w:val="00525938"/>
    <w:rsid w:val="005261A1"/>
    <w:rsid w:val="00526857"/>
    <w:rsid w:val="00527537"/>
    <w:rsid w:val="00527E32"/>
    <w:rsid w:val="005317F9"/>
    <w:rsid w:val="00535ADE"/>
    <w:rsid w:val="005360A4"/>
    <w:rsid w:val="005361A0"/>
    <w:rsid w:val="00536F19"/>
    <w:rsid w:val="0053772F"/>
    <w:rsid w:val="00540687"/>
    <w:rsid w:val="00541338"/>
    <w:rsid w:val="005419EB"/>
    <w:rsid w:val="00541D4C"/>
    <w:rsid w:val="00542078"/>
    <w:rsid w:val="00542BBF"/>
    <w:rsid w:val="00542CC8"/>
    <w:rsid w:val="005451BA"/>
    <w:rsid w:val="00546180"/>
    <w:rsid w:val="005466FB"/>
    <w:rsid w:val="0054698A"/>
    <w:rsid w:val="00546ACD"/>
    <w:rsid w:val="00546C50"/>
    <w:rsid w:val="00550426"/>
    <w:rsid w:val="005517D1"/>
    <w:rsid w:val="0055194C"/>
    <w:rsid w:val="00552D3D"/>
    <w:rsid w:val="00552DC9"/>
    <w:rsid w:val="005534E9"/>
    <w:rsid w:val="005538BC"/>
    <w:rsid w:val="00554932"/>
    <w:rsid w:val="005557D8"/>
    <w:rsid w:val="00555C30"/>
    <w:rsid w:val="00556091"/>
    <w:rsid w:val="00556BBA"/>
    <w:rsid w:val="005573DB"/>
    <w:rsid w:val="00557A04"/>
    <w:rsid w:val="0056010D"/>
    <w:rsid w:val="005623B9"/>
    <w:rsid w:val="0056367C"/>
    <w:rsid w:val="00563D6F"/>
    <w:rsid w:val="005666B2"/>
    <w:rsid w:val="00570317"/>
    <w:rsid w:val="00573EA0"/>
    <w:rsid w:val="0057451A"/>
    <w:rsid w:val="00576350"/>
    <w:rsid w:val="005763C9"/>
    <w:rsid w:val="00576F48"/>
    <w:rsid w:val="00577890"/>
    <w:rsid w:val="005801AC"/>
    <w:rsid w:val="00580FC6"/>
    <w:rsid w:val="005812D2"/>
    <w:rsid w:val="005816B9"/>
    <w:rsid w:val="00583CD6"/>
    <w:rsid w:val="00584514"/>
    <w:rsid w:val="00587E16"/>
    <w:rsid w:val="00587EC9"/>
    <w:rsid w:val="00587ED4"/>
    <w:rsid w:val="00590623"/>
    <w:rsid w:val="00590BD0"/>
    <w:rsid w:val="00590C3C"/>
    <w:rsid w:val="00596C39"/>
    <w:rsid w:val="00597C75"/>
    <w:rsid w:val="005A017B"/>
    <w:rsid w:val="005A0919"/>
    <w:rsid w:val="005A274A"/>
    <w:rsid w:val="005A2ADE"/>
    <w:rsid w:val="005A4154"/>
    <w:rsid w:val="005A4333"/>
    <w:rsid w:val="005A4729"/>
    <w:rsid w:val="005A4BE1"/>
    <w:rsid w:val="005A62E1"/>
    <w:rsid w:val="005A6912"/>
    <w:rsid w:val="005A77E2"/>
    <w:rsid w:val="005B0D03"/>
    <w:rsid w:val="005B0EB1"/>
    <w:rsid w:val="005B0FF6"/>
    <w:rsid w:val="005B183A"/>
    <w:rsid w:val="005B3F6C"/>
    <w:rsid w:val="005B4E70"/>
    <w:rsid w:val="005C27B2"/>
    <w:rsid w:val="005C2D00"/>
    <w:rsid w:val="005C4FE9"/>
    <w:rsid w:val="005C6145"/>
    <w:rsid w:val="005C6414"/>
    <w:rsid w:val="005C64F8"/>
    <w:rsid w:val="005C6C81"/>
    <w:rsid w:val="005C6EBC"/>
    <w:rsid w:val="005D2769"/>
    <w:rsid w:val="005D3227"/>
    <w:rsid w:val="005D447B"/>
    <w:rsid w:val="005D5541"/>
    <w:rsid w:val="005D5EA2"/>
    <w:rsid w:val="005E1F40"/>
    <w:rsid w:val="005E2717"/>
    <w:rsid w:val="005E3369"/>
    <w:rsid w:val="005E503D"/>
    <w:rsid w:val="005E654D"/>
    <w:rsid w:val="005E7B88"/>
    <w:rsid w:val="005F087E"/>
    <w:rsid w:val="005F0D02"/>
    <w:rsid w:val="005F0D5F"/>
    <w:rsid w:val="005F2B21"/>
    <w:rsid w:val="005F3AD4"/>
    <w:rsid w:val="005F527A"/>
    <w:rsid w:val="005F6026"/>
    <w:rsid w:val="005F643D"/>
    <w:rsid w:val="005F6723"/>
    <w:rsid w:val="005F7730"/>
    <w:rsid w:val="0060116A"/>
    <w:rsid w:val="00601C6E"/>
    <w:rsid w:val="00601D2C"/>
    <w:rsid w:val="00603252"/>
    <w:rsid w:val="0060517C"/>
    <w:rsid w:val="006052A3"/>
    <w:rsid w:val="00610915"/>
    <w:rsid w:val="006121FF"/>
    <w:rsid w:val="00612235"/>
    <w:rsid w:val="00612D1F"/>
    <w:rsid w:val="00613CB7"/>
    <w:rsid w:val="006144BB"/>
    <w:rsid w:val="0061451B"/>
    <w:rsid w:val="0061465C"/>
    <w:rsid w:val="00614E79"/>
    <w:rsid w:val="006200E8"/>
    <w:rsid w:val="00620775"/>
    <w:rsid w:val="0062294E"/>
    <w:rsid w:val="0062342B"/>
    <w:rsid w:val="00623F45"/>
    <w:rsid w:val="0062415A"/>
    <w:rsid w:val="0063054B"/>
    <w:rsid w:val="00631697"/>
    <w:rsid w:val="0063288C"/>
    <w:rsid w:val="00633EB0"/>
    <w:rsid w:val="00634720"/>
    <w:rsid w:val="00634FC6"/>
    <w:rsid w:val="0063624A"/>
    <w:rsid w:val="006370EB"/>
    <w:rsid w:val="00637E59"/>
    <w:rsid w:val="0064018B"/>
    <w:rsid w:val="0064117A"/>
    <w:rsid w:val="006415D0"/>
    <w:rsid w:val="00642010"/>
    <w:rsid w:val="00642F88"/>
    <w:rsid w:val="006478E4"/>
    <w:rsid w:val="00650216"/>
    <w:rsid w:val="00651BD2"/>
    <w:rsid w:val="00651FAB"/>
    <w:rsid w:val="006555C1"/>
    <w:rsid w:val="006556B8"/>
    <w:rsid w:val="006557DB"/>
    <w:rsid w:val="00657CA6"/>
    <w:rsid w:val="0066015A"/>
    <w:rsid w:val="0066121E"/>
    <w:rsid w:val="006612CD"/>
    <w:rsid w:val="00661C6E"/>
    <w:rsid w:val="00661F36"/>
    <w:rsid w:val="006622C8"/>
    <w:rsid w:val="0066302C"/>
    <w:rsid w:val="0066390D"/>
    <w:rsid w:val="0066450A"/>
    <w:rsid w:val="00665116"/>
    <w:rsid w:val="006668E8"/>
    <w:rsid w:val="00666A5D"/>
    <w:rsid w:val="00667349"/>
    <w:rsid w:val="00670025"/>
    <w:rsid w:val="006705AA"/>
    <w:rsid w:val="00672E17"/>
    <w:rsid w:val="00673202"/>
    <w:rsid w:val="00673A2D"/>
    <w:rsid w:val="00674589"/>
    <w:rsid w:val="006755B4"/>
    <w:rsid w:val="00675FBF"/>
    <w:rsid w:val="00676D2D"/>
    <w:rsid w:val="00677ED8"/>
    <w:rsid w:val="0068025E"/>
    <w:rsid w:val="00680BCF"/>
    <w:rsid w:val="00682A7B"/>
    <w:rsid w:val="00683636"/>
    <w:rsid w:val="00684682"/>
    <w:rsid w:val="00686A58"/>
    <w:rsid w:val="006874E2"/>
    <w:rsid w:val="006875BA"/>
    <w:rsid w:val="00687BA3"/>
    <w:rsid w:val="00690046"/>
    <w:rsid w:val="006903C1"/>
    <w:rsid w:val="00690814"/>
    <w:rsid w:val="00691434"/>
    <w:rsid w:val="00691B16"/>
    <w:rsid w:val="00692481"/>
    <w:rsid w:val="00693388"/>
    <w:rsid w:val="006935DB"/>
    <w:rsid w:val="00693C88"/>
    <w:rsid w:val="00693D75"/>
    <w:rsid w:val="00694623"/>
    <w:rsid w:val="00694642"/>
    <w:rsid w:val="006964CE"/>
    <w:rsid w:val="00696608"/>
    <w:rsid w:val="006972B1"/>
    <w:rsid w:val="00697FCD"/>
    <w:rsid w:val="006A0755"/>
    <w:rsid w:val="006A0842"/>
    <w:rsid w:val="006A3395"/>
    <w:rsid w:val="006A567C"/>
    <w:rsid w:val="006A59CA"/>
    <w:rsid w:val="006A71CC"/>
    <w:rsid w:val="006B034F"/>
    <w:rsid w:val="006B16A6"/>
    <w:rsid w:val="006B3047"/>
    <w:rsid w:val="006B4481"/>
    <w:rsid w:val="006B5BEC"/>
    <w:rsid w:val="006B608C"/>
    <w:rsid w:val="006B621E"/>
    <w:rsid w:val="006B642A"/>
    <w:rsid w:val="006B7E03"/>
    <w:rsid w:val="006C1AD2"/>
    <w:rsid w:val="006C1AEA"/>
    <w:rsid w:val="006C1F49"/>
    <w:rsid w:val="006C27AA"/>
    <w:rsid w:val="006C28AA"/>
    <w:rsid w:val="006C29AD"/>
    <w:rsid w:val="006C3755"/>
    <w:rsid w:val="006C4D72"/>
    <w:rsid w:val="006C513A"/>
    <w:rsid w:val="006C5986"/>
    <w:rsid w:val="006C5D62"/>
    <w:rsid w:val="006C6A53"/>
    <w:rsid w:val="006C6DF3"/>
    <w:rsid w:val="006C76A1"/>
    <w:rsid w:val="006D05F9"/>
    <w:rsid w:val="006D0BFA"/>
    <w:rsid w:val="006D1D62"/>
    <w:rsid w:val="006D436B"/>
    <w:rsid w:val="006D4F9B"/>
    <w:rsid w:val="006D5FC2"/>
    <w:rsid w:val="006D6D98"/>
    <w:rsid w:val="006E0985"/>
    <w:rsid w:val="006E0B1D"/>
    <w:rsid w:val="006E332A"/>
    <w:rsid w:val="006E3614"/>
    <w:rsid w:val="006E4673"/>
    <w:rsid w:val="006E48F2"/>
    <w:rsid w:val="006E4DBF"/>
    <w:rsid w:val="006E5429"/>
    <w:rsid w:val="006E6E33"/>
    <w:rsid w:val="006E70B5"/>
    <w:rsid w:val="006F03C9"/>
    <w:rsid w:val="006F1628"/>
    <w:rsid w:val="006F2259"/>
    <w:rsid w:val="006F388B"/>
    <w:rsid w:val="006F610B"/>
    <w:rsid w:val="006F62F4"/>
    <w:rsid w:val="006F6A27"/>
    <w:rsid w:val="006F6C4D"/>
    <w:rsid w:val="007004A1"/>
    <w:rsid w:val="0070398B"/>
    <w:rsid w:val="007044EF"/>
    <w:rsid w:val="0070748C"/>
    <w:rsid w:val="007111CD"/>
    <w:rsid w:val="00712D3E"/>
    <w:rsid w:val="0071513E"/>
    <w:rsid w:val="00715798"/>
    <w:rsid w:val="00716484"/>
    <w:rsid w:val="00716AE5"/>
    <w:rsid w:val="0071773E"/>
    <w:rsid w:val="00717ACF"/>
    <w:rsid w:val="00720E8F"/>
    <w:rsid w:val="0072226E"/>
    <w:rsid w:val="00723CDB"/>
    <w:rsid w:val="00723D77"/>
    <w:rsid w:val="00724A6F"/>
    <w:rsid w:val="00724AE7"/>
    <w:rsid w:val="00726A15"/>
    <w:rsid w:val="007300CF"/>
    <w:rsid w:val="00732BE2"/>
    <w:rsid w:val="00733FFD"/>
    <w:rsid w:val="00734F20"/>
    <w:rsid w:val="00736DE8"/>
    <w:rsid w:val="00736F7F"/>
    <w:rsid w:val="007375CE"/>
    <w:rsid w:val="007402D5"/>
    <w:rsid w:val="00740713"/>
    <w:rsid w:val="00740F92"/>
    <w:rsid w:val="007425A4"/>
    <w:rsid w:val="00742643"/>
    <w:rsid w:val="007436AF"/>
    <w:rsid w:val="007446DB"/>
    <w:rsid w:val="0074572A"/>
    <w:rsid w:val="00750724"/>
    <w:rsid w:val="0075098C"/>
    <w:rsid w:val="007515C1"/>
    <w:rsid w:val="00751949"/>
    <w:rsid w:val="00752372"/>
    <w:rsid w:val="007546E4"/>
    <w:rsid w:val="007547BE"/>
    <w:rsid w:val="00755DCE"/>
    <w:rsid w:val="00756AD5"/>
    <w:rsid w:val="007575C1"/>
    <w:rsid w:val="007610FC"/>
    <w:rsid w:val="0076266C"/>
    <w:rsid w:val="00762DE9"/>
    <w:rsid w:val="00763E63"/>
    <w:rsid w:val="00765CAF"/>
    <w:rsid w:val="00770406"/>
    <w:rsid w:val="007710AA"/>
    <w:rsid w:val="0077355D"/>
    <w:rsid w:val="007742C3"/>
    <w:rsid w:val="00776715"/>
    <w:rsid w:val="00776D5A"/>
    <w:rsid w:val="00777F9E"/>
    <w:rsid w:val="007801E6"/>
    <w:rsid w:val="0078485F"/>
    <w:rsid w:val="00784EF8"/>
    <w:rsid w:val="007903F3"/>
    <w:rsid w:val="00791598"/>
    <w:rsid w:val="00792425"/>
    <w:rsid w:val="0079300D"/>
    <w:rsid w:val="00794042"/>
    <w:rsid w:val="00794361"/>
    <w:rsid w:val="007946EE"/>
    <w:rsid w:val="007949B5"/>
    <w:rsid w:val="00794B84"/>
    <w:rsid w:val="00795001"/>
    <w:rsid w:val="00795D30"/>
    <w:rsid w:val="00796F00"/>
    <w:rsid w:val="007974D1"/>
    <w:rsid w:val="007A1106"/>
    <w:rsid w:val="007A1B00"/>
    <w:rsid w:val="007A2DB9"/>
    <w:rsid w:val="007A35D7"/>
    <w:rsid w:val="007A5362"/>
    <w:rsid w:val="007A5B5A"/>
    <w:rsid w:val="007A7331"/>
    <w:rsid w:val="007B032B"/>
    <w:rsid w:val="007B036D"/>
    <w:rsid w:val="007B0D26"/>
    <w:rsid w:val="007B1FD1"/>
    <w:rsid w:val="007B311B"/>
    <w:rsid w:val="007B317B"/>
    <w:rsid w:val="007B561E"/>
    <w:rsid w:val="007B56AB"/>
    <w:rsid w:val="007B6F06"/>
    <w:rsid w:val="007B75BD"/>
    <w:rsid w:val="007B760B"/>
    <w:rsid w:val="007B7630"/>
    <w:rsid w:val="007B7D87"/>
    <w:rsid w:val="007C001A"/>
    <w:rsid w:val="007C0A72"/>
    <w:rsid w:val="007C209D"/>
    <w:rsid w:val="007C487A"/>
    <w:rsid w:val="007C4D92"/>
    <w:rsid w:val="007C532C"/>
    <w:rsid w:val="007C535E"/>
    <w:rsid w:val="007C64BD"/>
    <w:rsid w:val="007C7483"/>
    <w:rsid w:val="007D0928"/>
    <w:rsid w:val="007D12DD"/>
    <w:rsid w:val="007D1B0E"/>
    <w:rsid w:val="007D2415"/>
    <w:rsid w:val="007D25DB"/>
    <w:rsid w:val="007D297F"/>
    <w:rsid w:val="007D48BA"/>
    <w:rsid w:val="007D5E62"/>
    <w:rsid w:val="007D7284"/>
    <w:rsid w:val="007D7E8B"/>
    <w:rsid w:val="007E0BFC"/>
    <w:rsid w:val="007E1A27"/>
    <w:rsid w:val="007E297B"/>
    <w:rsid w:val="007E3C69"/>
    <w:rsid w:val="007E4BF9"/>
    <w:rsid w:val="007E621A"/>
    <w:rsid w:val="007E731B"/>
    <w:rsid w:val="007E7E4E"/>
    <w:rsid w:val="007F15F8"/>
    <w:rsid w:val="007F43F6"/>
    <w:rsid w:val="007F4B74"/>
    <w:rsid w:val="007F4DFE"/>
    <w:rsid w:val="007F51B9"/>
    <w:rsid w:val="007F6855"/>
    <w:rsid w:val="008004F7"/>
    <w:rsid w:val="00801485"/>
    <w:rsid w:val="0080342F"/>
    <w:rsid w:val="0080488C"/>
    <w:rsid w:val="0080571E"/>
    <w:rsid w:val="00807A5C"/>
    <w:rsid w:val="008123E5"/>
    <w:rsid w:val="0081302E"/>
    <w:rsid w:val="00813824"/>
    <w:rsid w:val="00813DD8"/>
    <w:rsid w:val="0081445D"/>
    <w:rsid w:val="0081487C"/>
    <w:rsid w:val="00814DE8"/>
    <w:rsid w:val="0081592D"/>
    <w:rsid w:val="0081796A"/>
    <w:rsid w:val="00821379"/>
    <w:rsid w:val="00825AE4"/>
    <w:rsid w:val="00826970"/>
    <w:rsid w:val="00830082"/>
    <w:rsid w:val="00830451"/>
    <w:rsid w:val="008315A0"/>
    <w:rsid w:val="00831A73"/>
    <w:rsid w:val="0083276C"/>
    <w:rsid w:val="00832BC0"/>
    <w:rsid w:val="0083544C"/>
    <w:rsid w:val="008362B2"/>
    <w:rsid w:val="008416F6"/>
    <w:rsid w:val="00841AB6"/>
    <w:rsid w:val="00842066"/>
    <w:rsid w:val="0084260D"/>
    <w:rsid w:val="0084262F"/>
    <w:rsid w:val="008431A2"/>
    <w:rsid w:val="00845631"/>
    <w:rsid w:val="00845E32"/>
    <w:rsid w:val="00846FCC"/>
    <w:rsid w:val="00847D9E"/>
    <w:rsid w:val="00847E8C"/>
    <w:rsid w:val="00847F02"/>
    <w:rsid w:val="00850016"/>
    <w:rsid w:val="00850D9B"/>
    <w:rsid w:val="00850E64"/>
    <w:rsid w:val="00852CED"/>
    <w:rsid w:val="00853E9F"/>
    <w:rsid w:val="00854A6E"/>
    <w:rsid w:val="008557C0"/>
    <w:rsid w:val="00855E49"/>
    <w:rsid w:val="0085666D"/>
    <w:rsid w:val="00856868"/>
    <w:rsid w:val="00861ADB"/>
    <w:rsid w:val="008620F0"/>
    <w:rsid w:val="00862916"/>
    <w:rsid w:val="008631DF"/>
    <w:rsid w:val="0086395E"/>
    <w:rsid w:val="00863CE1"/>
    <w:rsid w:val="008644AD"/>
    <w:rsid w:val="008645FC"/>
    <w:rsid w:val="00865385"/>
    <w:rsid w:val="00865522"/>
    <w:rsid w:val="0086570B"/>
    <w:rsid w:val="00870B47"/>
    <w:rsid w:val="00871563"/>
    <w:rsid w:val="00871C92"/>
    <w:rsid w:val="008723D5"/>
    <w:rsid w:val="008732CA"/>
    <w:rsid w:val="00873FCE"/>
    <w:rsid w:val="008751A6"/>
    <w:rsid w:val="00876361"/>
    <w:rsid w:val="00877438"/>
    <w:rsid w:val="008817F3"/>
    <w:rsid w:val="0088182F"/>
    <w:rsid w:val="008819BA"/>
    <w:rsid w:val="00883A81"/>
    <w:rsid w:val="008857C7"/>
    <w:rsid w:val="00885F3D"/>
    <w:rsid w:val="00892886"/>
    <w:rsid w:val="0089399E"/>
    <w:rsid w:val="008939BA"/>
    <w:rsid w:val="0089543A"/>
    <w:rsid w:val="00897021"/>
    <w:rsid w:val="008A048D"/>
    <w:rsid w:val="008A0B7C"/>
    <w:rsid w:val="008A15E1"/>
    <w:rsid w:val="008A17EC"/>
    <w:rsid w:val="008A2153"/>
    <w:rsid w:val="008A2EE8"/>
    <w:rsid w:val="008A4E49"/>
    <w:rsid w:val="008A5953"/>
    <w:rsid w:val="008A63D0"/>
    <w:rsid w:val="008A7573"/>
    <w:rsid w:val="008B0210"/>
    <w:rsid w:val="008B17D9"/>
    <w:rsid w:val="008B2A07"/>
    <w:rsid w:val="008B2CE1"/>
    <w:rsid w:val="008B3148"/>
    <w:rsid w:val="008B4411"/>
    <w:rsid w:val="008B4451"/>
    <w:rsid w:val="008B4588"/>
    <w:rsid w:val="008B5BD8"/>
    <w:rsid w:val="008B5C11"/>
    <w:rsid w:val="008B5D40"/>
    <w:rsid w:val="008B668C"/>
    <w:rsid w:val="008B679A"/>
    <w:rsid w:val="008C07EF"/>
    <w:rsid w:val="008C4019"/>
    <w:rsid w:val="008C468B"/>
    <w:rsid w:val="008C46C7"/>
    <w:rsid w:val="008C5E9F"/>
    <w:rsid w:val="008C6BB3"/>
    <w:rsid w:val="008C7669"/>
    <w:rsid w:val="008C79AF"/>
    <w:rsid w:val="008D1574"/>
    <w:rsid w:val="008D20C0"/>
    <w:rsid w:val="008D4884"/>
    <w:rsid w:val="008D4B29"/>
    <w:rsid w:val="008D6C62"/>
    <w:rsid w:val="008E07C3"/>
    <w:rsid w:val="008E1BEE"/>
    <w:rsid w:val="008E208A"/>
    <w:rsid w:val="008E252E"/>
    <w:rsid w:val="008E2FCC"/>
    <w:rsid w:val="008E5535"/>
    <w:rsid w:val="008E6FC5"/>
    <w:rsid w:val="008E7230"/>
    <w:rsid w:val="008F0AC1"/>
    <w:rsid w:val="008F0D02"/>
    <w:rsid w:val="008F0F6D"/>
    <w:rsid w:val="008F1A6B"/>
    <w:rsid w:val="008F21C0"/>
    <w:rsid w:val="008F235C"/>
    <w:rsid w:val="008F32EB"/>
    <w:rsid w:val="008F3D6D"/>
    <w:rsid w:val="008F4509"/>
    <w:rsid w:val="008F49D2"/>
    <w:rsid w:val="008F4B63"/>
    <w:rsid w:val="008F4CF7"/>
    <w:rsid w:val="008F56FE"/>
    <w:rsid w:val="008F655E"/>
    <w:rsid w:val="008F791F"/>
    <w:rsid w:val="00900842"/>
    <w:rsid w:val="009011BA"/>
    <w:rsid w:val="0090223E"/>
    <w:rsid w:val="009028FB"/>
    <w:rsid w:val="009039B0"/>
    <w:rsid w:val="00903B5B"/>
    <w:rsid w:val="00904524"/>
    <w:rsid w:val="009046C9"/>
    <w:rsid w:val="00904DFC"/>
    <w:rsid w:val="00905A6C"/>
    <w:rsid w:val="009071F6"/>
    <w:rsid w:val="0091142B"/>
    <w:rsid w:val="009149D2"/>
    <w:rsid w:val="00915302"/>
    <w:rsid w:val="00915A6E"/>
    <w:rsid w:val="00915B62"/>
    <w:rsid w:val="00915FBC"/>
    <w:rsid w:val="009203B6"/>
    <w:rsid w:val="00924751"/>
    <w:rsid w:val="00924AD2"/>
    <w:rsid w:val="00924D57"/>
    <w:rsid w:val="00925671"/>
    <w:rsid w:val="00925683"/>
    <w:rsid w:val="009267A3"/>
    <w:rsid w:val="00926989"/>
    <w:rsid w:val="00926DEE"/>
    <w:rsid w:val="00926E92"/>
    <w:rsid w:val="00927140"/>
    <w:rsid w:val="00927EE7"/>
    <w:rsid w:val="00927F99"/>
    <w:rsid w:val="009315D3"/>
    <w:rsid w:val="00931714"/>
    <w:rsid w:val="009318BB"/>
    <w:rsid w:val="00931B75"/>
    <w:rsid w:val="00932C81"/>
    <w:rsid w:val="0093328B"/>
    <w:rsid w:val="00934174"/>
    <w:rsid w:val="0093428B"/>
    <w:rsid w:val="00934850"/>
    <w:rsid w:val="0093725F"/>
    <w:rsid w:val="00937973"/>
    <w:rsid w:val="0094001A"/>
    <w:rsid w:val="009407E4"/>
    <w:rsid w:val="0094119E"/>
    <w:rsid w:val="00941C47"/>
    <w:rsid w:val="00944C2B"/>
    <w:rsid w:val="009455B5"/>
    <w:rsid w:val="0094570B"/>
    <w:rsid w:val="00945A71"/>
    <w:rsid w:val="00947081"/>
    <w:rsid w:val="00947B19"/>
    <w:rsid w:val="00950EE4"/>
    <w:rsid w:val="00951522"/>
    <w:rsid w:val="00953F48"/>
    <w:rsid w:val="00954D43"/>
    <w:rsid w:val="00954F0E"/>
    <w:rsid w:val="00955C2D"/>
    <w:rsid w:val="00956291"/>
    <w:rsid w:val="00960068"/>
    <w:rsid w:val="0096089B"/>
    <w:rsid w:val="00960A09"/>
    <w:rsid w:val="0096178F"/>
    <w:rsid w:val="00962223"/>
    <w:rsid w:val="00962346"/>
    <w:rsid w:val="00962DAC"/>
    <w:rsid w:val="00963001"/>
    <w:rsid w:val="00964413"/>
    <w:rsid w:val="00964807"/>
    <w:rsid w:val="00965D73"/>
    <w:rsid w:val="00966AA5"/>
    <w:rsid w:val="00966EBD"/>
    <w:rsid w:val="0096773C"/>
    <w:rsid w:val="00970C19"/>
    <w:rsid w:val="009743A9"/>
    <w:rsid w:val="00974884"/>
    <w:rsid w:val="00974FCC"/>
    <w:rsid w:val="0097730F"/>
    <w:rsid w:val="009802AC"/>
    <w:rsid w:val="00980B1A"/>
    <w:rsid w:val="009815C3"/>
    <w:rsid w:val="00983644"/>
    <w:rsid w:val="0098535B"/>
    <w:rsid w:val="00986165"/>
    <w:rsid w:val="009861CE"/>
    <w:rsid w:val="00986AD5"/>
    <w:rsid w:val="00987350"/>
    <w:rsid w:val="009874D1"/>
    <w:rsid w:val="00987B5B"/>
    <w:rsid w:val="00992C24"/>
    <w:rsid w:val="00994095"/>
    <w:rsid w:val="00995850"/>
    <w:rsid w:val="0099695E"/>
    <w:rsid w:val="009979D4"/>
    <w:rsid w:val="00997B7B"/>
    <w:rsid w:val="009A0222"/>
    <w:rsid w:val="009A0E76"/>
    <w:rsid w:val="009A3E87"/>
    <w:rsid w:val="009A5F70"/>
    <w:rsid w:val="009A6139"/>
    <w:rsid w:val="009A6901"/>
    <w:rsid w:val="009A723B"/>
    <w:rsid w:val="009B2FBA"/>
    <w:rsid w:val="009B32E9"/>
    <w:rsid w:val="009B3F8C"/>
    <w:rsid w:val="009B4414"/>
    <w:rsid w:val="009B557F"/>
    <w:rsid w:val="009B6400"/>
    <w:rsid w:val="009B6762"/>
    <w:rsid w:val="009C0BE9"/>
    <w:rsid w:val="009C164E"/>
    <w:rsid w:val="009C25EE"/>
    <w:rsid w:val="009C2F31"/>
    <w:rsid w:val="009C32A1"/>
    <w:rsid w:val="009C36F0"/>
    <w:rsid w:val="009C3C72"/>
    <w:rsid w:val="009C47AE"/>
    <w:rsid w:val="009C5C80"/>
    <w:rsid w:val="009C5E20"/>
    <w:rsid w:val="009D007A"/>
    <w:rsid w:val="009D0636"/>
    <w:rsid w:val="009D15DA"/>
    <w:rsid w:val="009D1A51"/>
    <w:rsid w:val="009D1E37"/>
    <w:rsid w:val="009D2D73"/>
    <w:rsid w:val="009D3A71"/>
    <w:rsid w:val="009D45C5"/>
    <w:rsid w:val="009E13A7"/>
    <w:rsid w:val="009E302A"/>
    <w:rsid w:val="009E31A2"/>
    <w:rsid w:val="009E3DC9"/>
    <w:rsid w:val="009E5690"/>
    <w:rsid w:val="009E78D8"/>
    <w:rsid w:val="009E7FF6"/>
    <w:rsid w:val="009F16EA"/>
    <w:rsid w:val="009F23FD"/>
    <w:rsid w:val="009F2ABC"/>
    <w:rsid w:val="009F55E8"/>
    <w:rsid w:val="009F69C5"/>
    <w:rsid w:val="009F6B82"/>
    <w:rsid w:val="009F7F6B"/>
    <w:rsid w:val="00A0026E"/>
    <w:rsid w:val="00A00466"/>
    <w:rsid w:val="00A01013"/>
    <w:rsid w:val="00A0166F"/>
    <w:rsid w:val="00A031C8"/>
    <w:rsid w:val="00A05A12"/>
    <w:rsid w:val="00A0707C"/>
    <w:rsid w:val="00A110AA"/>
    <w:rsid w:val="00A11651"/>
    <w:rsid w:val="00A13D50"/>
    <w:rsid w:val="00A1442E"/>
    <w:rsid w:val="00A15437"/>
    <w:rsid w:val="00A1639F"/>
    <w:rsid w:val="00A2229D"/>
    <w:rsid w:val="00A23211"/>
    <w:rsid w:val="00A24F86"/>
    <w:rsid w:val="00A25FFE"/>
    <w:rsid w:val="00A34377"/>
    <w:rsid w:val="00A346EA"/>
    <w:rsid w:val="00A3493F"/>
    <w:rsid w:val="00A35E87"/>
    <w:rsid w:val="00A373DE"/>
    <w:rsid w:val="00A37AB4"/>
    <w:rsid w:val="00A4028E"/>
    <w:rsid w:val="00A40473"/>
    <w:rsid w:val="00A41310"/>
    <w:rsid w:val="00A427FF"/>
    <w:rsid w:val="00A4476C"/>
    <w:rsid w:val="00A450F9"/>
    <w:rsid w:val="00A46198"/>
    <w:rsid w:val="00A464B5"/>
    <w:rsid w:val="00A46EB4"/>
    <w:rsid w:val="00A506E7"/>
    <w:rsid w:val="00A50830"/>
    <w:rsid w:val="00A50B63"/>
    <w:rsid w:val="00A50BA8"/>
    <w:rsid w:val="00A52635"/>
    <w:rsid w:val="00A54440"/>
    <w:rsid w:val="00A55C3E"/>
    <w:rsid w:val="00A608AC"/>
    <w:rsid w:val="00A61347"/>
    <w:rsid w:val="00A61659"/>
    <w:rsid w:val="00A62251"/>
    <w:rsid w:val="00A62650"/>
    <w:rsid w:val="00A63463"/>
    <w:rsid w:val="00A6485D"/>
    <w:rsid w:val="00A64C8A"/>
    <w:rsid w:val="00A65A37"/>
    <w:rsid w:val="00A66011"/>
    <w:rsid w:val="00A6621C"/>
    <w:rsid w:val="00A66A33"/>
    <w:rsid w:val="00A717CE"/>
    <w:rsid w:val="00A72057"/>
    <w:rsid w:val="00A724C3"/>
    <w:rsid w:val="00A72A82"/>
    <w:rsid w:val="00A74A55"/>
    <w:rsid w:val="00A75DD8"/>
    <w:rsid w:val="00A76C87"/>
    <w:rsid w:val="00A800DD"/>
    <w:rsid w:val="00A82E4B"/>
    <w:rsid w:val="00A839E2"/>
    <w:rsid w:val="00A84884"/>
    <w:rsid w:val="00A84A88"/>
    <w:rsid w:val="00A857A0"/>
    <w:rsid w:val="00A85C89"/>
    <w:rsid w:val="00A87039"/>
    <w:rsid w:val="00A9010D"/>
    <w:rsid w:val="00A92EDF"/>
    <w:rsid w:val="00A9364D"/>
    <w:rsid w:val="00A94D2F"/>
    <w:rsid w:val="00A95477"/>
    <w:rsid w:val="00A95B6C"/>
    <w:rsid w:val="00AA0EDC"/>
    <w:rsid w:val="00AA28A2"/>
    <w:rsid w:val="00AA2BAD"/>
    <w:rsid w:val="00AA4032"/>
    <w:rsid w:val="00AA56F4"/>
    <w:rsid w:val="00AA5F82"/>
    <w:rsid w:val="00AA7E2A"/>
    <w:rsid w:val="00AA7E7D"/>
    <w:rsid w:val="00AA7E83"/>
    <w:rsid w:val="00AB05A4"/>
    <w:rsid w:val="00AB1894"/>
    <w:rsid w:val="00AB399C"/>
    <w:rsid w:val="00AB3CD3"/>
    <w:rsid w:val="00AB3F1B"/>
    <w:rsid w:val="00AB4620"/>
    <w:rsid w:val="00AB48F7"/>
    <w:rsid w:val="00AB625E"/>
    <w:rsid w:val="00AB66D1"/>
    <w:rsid w:val="00AB6B81"/>
    <w:rsid w:val="00AB797B"/>
    <w:rsid w:val="00AC092F"/>
    <w:rsid w:val="00AC115F"/>
    <w:rsid w:val="00AC244D"/>
    <w:rsid w:val="00AC2EAE"/>
    <w:rsid w:val="00AC479C"/>
    <w:rsid w:val="00AC56E5"/>
    <w:rsid w:val="00AC5BC7"/>
    <w:rsid w:val="00AC6A25"/>
    <w:rsid w:val="00AC7B59"/>
    <w:rsid w:val="00AD2417"/>
    <w:rsid w:val="00AD2D6B"/>
    <w:rsid w:val="00AD2F7F"/>
    <w:rsid w:val="00AD370A"/>
    <w:rsid w:val="00AD3EF8"/>
    <w:rsid w:val="00AD56DF"/>
    <w:rsid w:val="00AD5740"/>
    <w:rsid w:val="00AD587A"/>
    <w:rsid w:val="00AD695D"/>
    <w:rsid w:val="00AD75DF"/>
    <w:rsid w:val="00AD7856"/>
    <w:rsid w:val="00AD7A16"/>
    <w:rsid w:val="00AD7B87"/>
    <w:rsid w:val="00AE02B4"/>
    <w:rsid w:val="00AE3168"/>
    <w:rsid w:val="00AE3D16"/>
    <w:rsid w:val="00AE5948"/>
    <w:rsid w:val="00AE59D4"/>
    <w:rsid w:val="00AE5B12"/>
    <w:rsid w:val="00AE5BB9"/>
    <w:rsid w:val="00AF1118"/>
    <w:rsid w:val="00AF19D2"/>
    <w:rsid w:val="00AF2BF4"/>
    <w:rsid w:val="00AF3170"/>
    <w:rsid w:val="00AF35B2"/>
    <w:rsid w:val="00AF50C9"/>
    <w:rsid w:val="00AF5BF6"/>
    <w:rsid w:val="00AF6210"/>
    <w:rsid w:val="00AF6223"/>
    <w:rsid w:val="00AF74AF"/>
    <w:rsid w:val="00B01384"/>
    <w:rsid w:val="00B03C2F"/>
    <w:rsid w:val="00B05905"/>
    <w:rsid w:val="00B06C9A"/>
    <w:rsid w:val="00B075B1"/>
    <w:rsid w:val="00B11806"/>
    <w:rsid w:val="00B1443B"/>
    <w:rsid w:val="00B15B92"/>
    <w:rsid w:val="00B2058D"/>
    <w:rsid w:val="00B20BD4"/>
    <w:rsid w:val="00B21BDA"/>
    <w:rsid w:val="00B234B0"/>
    <w:rsid w:val="00B23D28"/>
    <w:rsid w:val="00B2434D"/>
    <w:rsid w:val="00B24A9E"/>
    <w:rsid w:val="00B2537B"/>
    <w:rsid w:val="00B25BD3"/>
    <w:rsid w:val="00B26912"/>
    <w:rsid w:val="00B31B31"/>
    <w:rsid w:val="00B31B9F"/>
    <w:rsid w:val="00B31F25"/>
    <w:rsid w:val="00B337B6"/>
    <w:rsid w:val="00B33E52"/>
    <w:rsid w:val="00B34F75"/>
    <w:rsid w:val="00B365A6"/>
    <w:rsid w:val="00B371C6"/>
    <w:rsid w:val="00B41E4D"/>
    <w:rsid w:val="00B42BB4"/>
    <w:rsid w:val="00B43B32"/>
    <w:rsid w:val="00B43C69"/>
    <w:rsid w:val="00B44A1B"/>
    <w:rsid w:val="00B44D9B"/>
    <w:rsid w:val="00B44EF1"/>
    <w:rsid w:val="00B45D51"/>
    <w:rsid w:val="00B46FB1"/>
    <w:rsid w:val="00B50FC2"/>
    <w:rsid w:val="00B514B8"/>
    <w:rsid w:val="00B52166"/>
    <w:rsid w:val="00B52EEF"/>
    <w:rsid w:val="00B531D9"/>
    <w:rsid w:val="00B53EA8"/>
    <w:rsid w:val="00B5570B"/>
    <w:rsid w:val="00B55F8C"/>
    <w:rsid w:val="00B563E3"/>
    <w:rsid w:val="00B56C1D"/>
    <w:rsid w:val="00B5704D"/>
    <w:rsid w:val="00B570F6"/>
    <w:rsid w:val="00B57DEE"/>
    <w:rsid w:val="00B605A4"/>
    <w:rsid w:val="00B63859"/>
    <w:rsid w:val="00B63EC4"/>
    <w:rsid w:val="00B65FBE"/>
    <w:rsid w:val="00B669E1"/>
    <w:rsid w:val="00B70607"/>
    <w:rsid w:val="00B72BF8"/>
    <w:rsid w:val="00B72D5D"/>
    <w:rsid w:val="00B745AF"/>
    <w:rsid w:val="00B7463A"/>
    <w:rsid w:val="00B75E90"/>
    <w:rsid w:val="00B815E9"/>
    <w:rsid w:val="00B81FA1"/>
    <w:rsid w:val="00B82123"/>
    <w:rsid w:val="00B8446D"/>
    <w:rsid w:val="00B84D0D"/>
    <w:rsid w:val="00B85C74"/>
    <w:rsid w:val="00B86181"/>
    <w:rsid w:val="00B8687C"/>
    <w:rsid w:val="00B8759D"/>
    <w:rsid w:val="00B9029E"/>
    <w:rsid w:val="00B9144C"/>
    <w:rsid w:val="00B9156B"/>
    <w:rsid w:val="00B918BA"/>
    <w:rsid w:val="00B9441D"/>
    <w:rsid w:val="00B94EF9"/>
    <w:rsid w:val="00B954BE"/>
    <w:rsid w:val="00B97AAF"/>
    <w:rsid w:val="00BA0BB7"/>
    <w:rsid w:val="00BA1304"/>
    <w:rsid w:val="00BA259D"/>
    <w:rsid w:val="00BA29F9"/>
    <w:rsid w:val="00BA4DB6"/>
    <w:rsid w:val="00BA5B3A"/>
    <w:rsid w:val="00BA62C7"/>
    <w:rsid w:val="00BA7433"/>
    <w:rsid w:val="00BB011F"/>
    <w:rsid w:val="00BB2051"/>
    <w:rsid w:val="00BB233D"/>
    <w:rsid w:val="00BB3B59"/>
    <w:rsid w:val="00BB4746"/>
    <w:rsid w:val="00BB581A"/>
    <w:rsid w:val="00BB6201"/>
    <w:rsid w:val="00BB6F9D"/>
    <w:rsid w:val="00BC0F81"/>
    <w:rsid w:val="00BC1792"/>
    <w:rsid w:val="00BC373B"/>
    <w:rsid w:val="00BC3825"/>
    <w:rsid w:val="00BC429E"/>
    <w:rsid w:val="00BC4EA2"/>
    <w:rsid w:val="00BC5932"/>
    <w:rsid w:val="00BC6F28"/>
    <w:rsid w:val="00BC7C14"/>
    <w:rsid w:val="00BD1181"/>
    <w:rsid w:val="00BD407F"/>
    <w:rsid w:val="00BD5953"/>
    <w:rsid w:val="00BD6037"/>
    <w:rsid w:val="00BD68AF"/>
    <w:rsid w:val="00BD6B52"/>
    <w:rsid w:val="00BD711A"/>
    <w:rsid w:val="00BD736E"/>
    <w:rsid w:val="00BD7DD4"/>
    <w:rsid w:val="00BE0872"/>
    <w:rsid w:val="00BE1419"/>
    <w:rsid w:val="00BE1B03"/>
    <w:rsid w:val="00BE1D9F"/>
    <w:rsid w:val="00BE2ED3"/>
    <w:rsid w:val="00BE346F"/>
    <w:rsid w:val="00BE3B82"/>
    <w:rsid w:val="00BE3C03"/>
    <w:rsid w:val="00BE4256"/>
    <w:rsid w:val="00BE606A"/>
    <w:rsid w:val="00BE69D0"/>
    <w:rsid w:val="00BE757E"/>
    <w:rsid w:val="00BF21C3"/>
    <w:rsid w:val="00BF2401"/>
    <w:rsid w:val="00BF2E93"/>
    <w:rsid w:val="00BF361E"/>
    <w:rsid w:val="00BF41AA"/>
    <w:rsid w:val="00BF4742"/>
    <w:rsid w:val="00BF50C8"/>
    <w:rsid w:val="00BF5345"/>
    <w:rsid w:val="00BF6494"/>
    <w:rsid w:val="00BF795B"/>
    <w:rsid w:val="00C0044F"/>
    <w:rsid w:val="00C01F84"/>
    <w:rsid w:val="00C0271E"/>
    <w:rsid w:val="00C03ABF"/>
    <w:rsid w:val="00C03D8A"/>
    <w:rsid w:val="00C056BB"/>
    <w:rsid w:val="00C06286"/>
    <w:rsid w:val="00C06DEF"/>
    <w:rsid w:val="00C07C01"/>
    <w:rsid w:val="00C10975"/>
    <w:rsid w:val="00C1135E"/>
    <w:rsid w:val="00C11944"/>
    <w:rsid w:val="00C11A0E"/>
    <w:rsid w:val="00C128B5"/>
    <w:rsid w:val="00C1357F"/>
    <w:rsid w:val="00C13866"/>
    <w:rsid w:val="00C14AFE"/>
    <w:rsid w:val="00C15707"/>
    <w:rsid w:val="00C16BB8"/>
    <w:rsid w:val="00C17D7B"/>
    <w:rsid w:val="00C2003D"/>
    <w:rsid w:val="00C2039A"/>
    <w:rsid w:val="00C20810"/>
    <w:rsid w:val="00C2111A"/>
    <w:rsid w:val="00C23B85"/>
    <w:rsid w:val="00C249DE"/>
    <w:rsid w:val="00C24BC6"/>
    <w:rsid w:val="00C24E70"/>
    <w:rsid w:val="00C25835"/>
    <w:rsid w:val="00C263ED"/>
    <w:rsid w:val="00C27D7B"/>
    <w:rsid w:val="00C301F5"/>
    <w:rsid w:val="00C3061B"/>
    <w:rsid w:val="00C3168E"/>
    <w:rsid w:val="00C32ABF"/>
    <w:rsid w:val="00C34EA8"/>
    <w:rsid w:val="00C3638A"/>
    <w:rsid w:val="00C42006"/>
    <w:rsid w:val="00C42E09"/>
    <w:rsid w:val="00C42E93"/>
    <w:rsid w:val="00C45DA5"/>
    <w:rsid w:val="00C46C91"/>
    <w:rsid w:val="00C46D77"/>
    <w:rsid w:val="00C475FF"/>
    <w:rsid w:val="00C509E6"/>
    <w:rsid w:val="00C513BF"/>
    <w:rsid w:val="00C55E31"/>
    <w:rsid w:val="00C57086"/>
    <w:rsid w:val="00C60E7A"/>
    <w:rsid w:val="00C63B1E"/>
    <w:rsid w:val="00C645FA"/>
    <w:rsid w:val="00C666AD"/>
    <w:rsid w:val="00C672F6"/>
    <w:rsid w:val="00C67DB7"/>
    <w:rsid w:val="00C704B3"/>
    <w:rsid w:val="00C71E45"/>
    <w:rsid w:val="00C71FAB"/>
    <w:rsid w:val="00C74B09"/>
    <w:rsid w:val="00C75373"/>
    <w:rsid w:val="00C75900"/>
    <w:rsid w:val="00C75993"/>
    <w:rsid w:val="00C75B86"/>
    <w:rsid w:val="00C7706F"/>
    <w:rsid w:val="00C802B9"/>
    <w:rsid w:val="00C8033E"/>
    <w:rsid w:val="00C80802"/>
    <w:rsid w:val="00C80C0B"/>
    <w:rsid w:val="00C80C28"/>
    <w:rsid w:val="00C8131F"/>
    <w:rsid w:val="00C81BDA"/>
    <w:rsid w:val="00C83B74"/>
    <w:rsid w:val="00C8558C"/>
    <w:rsid w:val="00C85B80"/>
    <w:rsid w:val="00C86D8E"/>
    <w:rsid w:val="00C8720F"/>
    <w:rsid w:val="00C87546"/>
    <w:rsid w:val="00C906D8"/>
    <w:rsid w:val="00C91C33"/>
    <w:rsid w:val="00C92743"/>
    <w:rsid w:val="00C9337E"/>
    <w:rsid w:val="00C935D9"/>
    <w:rsid w:val="00C93B81"/>
    <w:rsid w:val="00C93CE1"/>
    <w:rsid w:val="00C943D7"/>
    <w:rsid w:val="00C944D4"/>
    <w:rsid w:val="00C94CEF"/>
    <w:rsid w:val="00C96155"/>
    <w:rsid w:val="00C96161"/>
    <w:rsid w:val="00C96DDC"/>
    <w:rsid w:val="00C970CB"/>
    <w:rsid w:val="00CA040C"/>
    <w:rsid w:val="00CB02EF"/>
    <w:rsid w:val="00CB2E9C"/>
    <w:rsid w:val="00CB3382"/>
    <w:rsid w:val="00CB44D9"/>
    <w:rsid w:val="00CB4A77"/>
    <w:rsid w:val="00CB525F"/>
    <w:rsid w:val="00CC2252"/>
    <w:rsid w:val="00CC7163"/>
    <w:rsid w:val="00CC7DCE"/>
    <w:rsid w:val="00CD4985"/>
    <w:rsid w:val="00CD4A6C"/>
    <w:rsid w:val="00CD693B"/>
    <w:rsid w:val="00CE00EE"/>
    <w:rsid w:val="00CE078F"/>
    <w:rsid w:val="00CE0B25"/>
    <w:rsid w:val="00CE1119"/>
    <w:rsid w:val="00CE1F90"/>
    <w:rsid w:val="00CE33F7"/>
    <w:rsid w:val="00CE3443"/>
    <w:rsid w:val="00CE4C23"/>
    <w:rsid w:val="00CE4D10"/>
    <w:rsid w:val="00CE5270"/>
    <w:rsid w:val="00CE5BB9"/>
    <w:rsid w:val="00CE5D3D"/>
    <w:rsid w:val="00CF0B33"/>
    <w:rsid w:val="00CF1AAC"/>
    <w:rsid w:val="00CF3969"/>
    <w:rsid w:val="00CF44D6"/>
    <w:rsid w:val="00CF61D7"/>
    <w:rsid w:val="00CF633E"/>
    <w:rsid w:val="00CF7BE7"/>
    <w:rsid w:val="00D00021"/>
    <w:rsid w:val="00D00A2F"/>
    <w:rsid w:val="00D018E2"/>
    <w:rsid w:val="00D0323E"/>
    <w:rsid w:val="00D03A7C"/>
    <w:rsid w:val="00D04249"/>
    <w:rsid w:val="00D055E1"/>
    <w:rsid w:val="00D07722"/>
    <w:rsid w:val="00D07E65"/>
    <w:rsid w:val="00D10188"/>
    <w:rsid w:val="00D10281"/>
    <w:rsid w:val="00D11F90"/>
    <w:rsid w:val="00D13F3C"/>
    <w:rsid w:val="00D14C7B"/>
    <w:rsid w:val="00D15A19"/>
    <w:rsid w:val="00D16052"/>
    <w:rsid w:val="00D168F9"/>
    <w:rsid w:val="00D21E1A"/>
    <w:rsid w:val="00D24942"/>
    <w:rsid w:val="00D255F7"/>
    <w:rsid w:val="00D25A3F"/>
    <w:rsid w:val="00D25E1A"/>
    <w:rsid w:val="00D26518"/>
    <w:rsid w:val="00D269CE"/>
    <w:rsid w:val="00D279BB"/>
    <w:rsid w:val="00D30E2C"/>
    <w:rsid w:val="00D314C8"/>
    <w:rsid w:val="00D3157A"/>
    <w:rsid w:val="00D31FB5"/>
    <w:rsid w:val="00D3463A"/>
    <w:rsid w:val="00D409DE"/>
    <w:rsid w:val="00D40A51"/>
    <w:rsid w:val="00D41765"/>
    <w:rsid w:val="00D417BD"/>
    <w:rsid w:val="00D42DCB"/>
    <w:rsid w:val="00D45989"/>
    <w:rsid w:val="00D45F36"/>
    <w:rsid w:val="00D46F63"/>
    <w:rsid w:val="00D502DA"/>
    <w:rsid w:val="00D509C4"/>
    <w:rsid w:val="00D5174F"/>
    <w:rsid w:val="00D51848"/>
    <w:rsid w:val="00D52068"/>
    <w:rsid w:val="00D579FF"/>
    <w:rsid w:val="00D60DCD"/>
    <w:rsid w:val="00D61029"/>
    <w:rsid w:val="00D61A2A"/>
    <w:rsid w:val="00D624E8"/>
    <w:rsid w:val="00D659B0"/>
    <w:rsid w:val="00D6708F"/>
    <w:rsid w:val="00D70080"/>
    <w:rsid w:val="00D73762"/>
    <w:rsid w:val="00D74641"/>
    <w:rsid w:val="00D7506F"/>
    <w:rsid w:val="00D75E07"/>
    <w:rsid w:val="00D76AB7"/>
    <w:rsid w:val="00D76B6A"/>
    <w:rsid w:val="00D770E8"/>
    <w:rsid w:val="00D80AF2"/>
    <w:rsid w:val="00D81697"/>
    <w:rsid w:val="00D81732"/>
    <w:rsid w:val="00D819AB"/>
    <w:rsid w:val="00D81B2D"/>
    <w:rsid w:val="00D81FBD"/>
    <w:rsid w:val="00D84638"/>
    <w:rsid w:val="00D86113"/>
    <w:rsid w:val="00D86475"/>
    <w:rsid w:val="00D90A02"/>
    <w:rsid w:val="00D91747"/>
    <w:rsid w:val="00D93327"/>
    <w:rsid w:val="00D933C3"/>
    <w:rsid w:val="00D94367"/>
    <w:rsid w:val="00D97373"/>
    <w:rsid w:val="00DA05C7"/>
    <w:rsid w:val="00DA0C48"/>
    <w:rsid w:val="00DA3A79"/>
    <w:rsid w:val="00DA58D0"/>
    <w:rsid w:val="00DA6220"/>
    <w:rsid w:val="00DA66B7"/>
    <w:rsid w:val="00DA6778"/>
    <w:rsid w:val="00DA6C38"/>
    <w:rsid w:val="00DA7995"/>
    <w:rsid w:val="00DA7A24"/>
    <w:rsid w:val="00DB0DCD"/>
    <w:rsid w:val="00DB2683"/>
    <w:rsid w:val="00DB35A2"/>
    <w:rsid w:val="00DB39F9"/>
    <w:rsid w:val="00DB44E0"/>
    <w:rsid w:val="00DB4E21"/>
    <w:rsid w:val="00DB6268"/>
    <w:rsid w:val="00DB685B"/>
    <w:rsid w:val="00DB6CC3"/>
    <w:rsid w:val="00DB7D56"/>
    <w:rsid w:val="00DC08C7"/>
    <w:rsid w:val="00DC2583"/>
    <w:rsid w:val="00DC2D01"/>
    <w:rsid w:val="00DC321D"/>
    <w:rsid w:val="00DC3815"/>
    <w:rsid w:val="00DC38D3"/>
    <w:rsid w:val="00DC4D88"/>
    <w:rsid w:val="00DC542C"/>
    <w:rsid w:val="00DC6483"/>
    <w:rsid w:val="00DC769C"/>
    <w:rsid w:val="00DD16DD"/>
    <w:rsid w:val="00DD2A64"/>
    <w:rsid w:val="00DD32E4"/>
    <w:rsid w:val="00DD3566"/>
    <w:rsid w:val="00DD3AFC"/>
    <w:rsid w:val="00DD4B35"/>
    <w:rsid w:val="00DD5431"/>
    <w:rsid w:val="00DD54FB"/>
    <w:rsid w:val="00DD6478"/>
    <w:rsid w:val="00DD691D"/>
    <w:rsid w:val="00DD71FC"/>
    <w:rsid w:val="00DD740B"/>
    <w:rsid w:val="00DD7E4E"/>
    <w:rsid w:val="00DE3C6E"/>
    <w:rsid w:val="00DE4BD6"/>
    <w:rsid w:val="00DE6A44"/>
    <w:rsid w:val="00DE6DAE"/>
    <w:rsid w:val="00DF032F"/>
    <w:rsid w:val="00DF0A5E"/>
    <w:rsid w:val="00DF0A96"/>
    <w:rsid w:val="00DF2A21"/>
    <w:rsid w:val="00DF4326"/>
    <w:rsid w:val="00DF554E"/>
    <w:rsid w:val="00DF6E4C"/>
    <w:rsid w:val="00E00A46"/>
    <w:rsid w:val="00E0242A"/>
    <w:rsid w:val="00E029A6"/>
    <w:rsid w:val="00E035A2"/>
    <w:rsid w:val="00E03833"/>
    <w:rsid w:val="00E03B9C"/>
    <w:rsid w:val="00E04DA0"/>
    <w:rsid w:val="00E060C9"/>
    <w:rsid w:val="00E06FC4"/>
    <w:rsid w:val="00E075DE"/>
    <w:rsid w:val="00E11C3E"/>
    <w:rsid w:val="00E123F7"/>
    <w:rsid w:val="00E12EB3"/>
    <w:rsid w:val="00E13BB9"/>
    <w:rsid w:val="00E141B2"/>
    <w:rsid w:val="00E14CBF"/>
    <w:rsid w:val="00E15093"/>
    <w:rsid w:val="00E1535F"/>
    <w:rsid w:val="00E15383"/>
    <w:rsid w:val="00E15921"/>
    <w:rsid w:val="00E167C4"/>
    <w:rsid w:val="00E20E28"/>
    <w:rsid w:val="00E23194"/>
    <w:rsid w:val="00E237E3"/>
    <w:rsid w:val="00E24B7A"/>
    <w:rsid w:val="00E253EB"/>
    <w:rsid w:val="00E2649F"/>
    <w:rsid w:val="00E264A3"/>
    <w:rsid w:val="00E267A7"/>
    <w:rsid w:val="00E27B72"/>
    <w:rsid w:val="00E304E8"/>
    <w:rsid w:val="00E31466"/>
    <w:rsid w:val="00E31812"/>
    <w:rsid w:val="00E32014"/>
    <w:rsid w:val="00E320EA"/>
    <w:rsid w:val="00E3484B"/>
    <w:rsid w:val="00E37866"/>
    <w:rsid w:val="00E37B85"/>
    <w:rsid w:val="00E4074E"/>
    <w:rsid w:val="00E41082"/>
    <w:rsid w:val="00E4185C"/>
    <w:rsid w:val="00E431EB"/>
    <w:rsid w:val="00E4518D"/>
    <w:rsid w:val="00E50766"/>
    <w:rsid w:val="00E51FF5"/>
    <w:rsid w:val="00E5240C"/>
    <w:rsid w:val="00E53458"/>
    <w:rsid w:val="00E53D87"/>
    <w:rsid w:val="00E5576F"/>
    <w:rsid w:val="00E573D9"/>
    <w:rsid w:val="00E60265"/>
    <w:rsid w:val="00E626B1"/>
    <w:rsid w:val="00E62BBA"/>
    <w:rsid w:val="00E631C4"/>
    <w:rsid w:val="00E63217"/>
    <w:rsid w:val="00E64586"/>
    <w:rsid w:val="00E656B9"/>
    <w:rsid w:val="00E7038D"/>
    <w:rsid w:val="00E7162C"/>
    <w:rsid w:val="00E7273A"/>
    <w:rsid w:val="00E73CF8"/>
    <w:rsid w:val="00E76245"/>
    <w:rsid w:val="00E77332"/>
    <w:rsid w:val="00E77CB1"/>
    <w:rsid w:val="00E77F8B"/>
    <w:rsid w:val="00E80DE4"/>
    <w:rsid w:val="00E81F59"/>
    <w:rsid w:val="00E83ADC"/>
    <w:rsid w:val="00E83C9B"/>
    <w:rsid w:val="00E853CE"/>
    <w:rsid w:val="00E86021"/>
    <w:rsid w:val="00E86EBE"/>
    <w:rsid w:val="00E87031"/>
    <w:rsid w:val="00E90A03"/>
    <w:rsid w:val="00E92BE6"/>
    <w:rsid w:val="00E96C4C"/>
    <w:rsid w:val="00EA0B6E"/>
    <w:rsid w:val="00EA0F01"/>
    <w:rsid w:val="00EA10C4"/>
    <w:rsid w:val="00EA12C8"/>
    <w:rsid w:val="00EA1835"/>
    <w:rsid w:val="00EA40EE"/>
    <w:rsid w:val="00EA42F5"/>
    <w:rsid w:val="00EA533A"/>
    <w:rsid w:val="00EA7B05"/>
    <w:rsid w:val="00EA7CFB"/>
    <w:rsid w:val="00EB13BF"/>
    <w:rsid w:val="00EB254C"/>
    <w:rsid w:val="00EB3390"/>
    <w:rsid w:val="00EB34F0"/>
    <w:rsid w:val="00EB38BD"/>
    <w:rsid w:val="00EB493D"/>
    <w:rsid w:val="00EB557D"/>
    <w:rsid w:val="00EB5B0D"/>
    <w:rsid w:val="00EB6C4A"/>
    <w:rsid w:val="00EB7F40"/>
    <w:rsid w:val="00EC1950"/>
    <w:rsid w:val="00EC2A9F"/>
    <w:rsid w:val="00EC347F"/>
    <w:rsid w:val="00EC491A"/>
    <w:rsid w:val="00EC612A"/>
    <w:rsid w:val="00EC61B2"/>
    <w:rsid w:val="00EC6543"/>
    <w:rsid w:val="00EC6CD0"/>
    <w:rsid w:val="00EC7FBB"/>
    <w:rsid w:val="00ED00DC"/>
    <w:rsid w:val="00ED085A"/>
    <w:rsid w:val="00ED0CF6"/>
    <w:rsid w:val="00ED100D"/>
    <w:rsid w:val="00ED16A5"/>
    <w:rsid w:val="00ED2B0F"/>
    <w:rsid w:val="00ED2C34"/>
    <w:rsid w:val="00ED2D68"/>
    <w:rsid w:val="00ED332C"/>
    <w:rsid w:val="00ED358B"/>
    <w:rsid w:val="00ED46B8"/>
    <w:rsid w:val="00ED7B66"/>
    <w:rsid w:val="00EE07A4"/>
    <w:rsid w:val="00EE0BE3"/>
    <w:rsid w:val="00EE1451"/>
    <w:rsid w:val="00EE25AF"/>
    <w:rsid w:val="00EE377B"/>
    <w:rsid w:val="00EE6C89"/>
    <w:rsid w:val="00EF07CD"/>
    <w:rsid w:val="00EF0828"/>
    <w:rsid w:val="00EF1549"/>
    <w:rsid w:val="00EF1B9D"/>
    <w:rsid w:val="00EF2F04"/>
    <w:rsid w:val="00EF3C6C"/>
    <w:rsid w:val="00EF6CE5"/>
    <w:rsid w:val="00EF75F8"/>
    <w:rsid w:val="00F00983"/>
    <w:rsid w:val="00F00BA9"/>
    <w:rsid w:val="00F015C7"/>
    <w:rsid w:val="00F02541"/>
    <w:rsid w:val="00F026C3"/>
    <w:rsid w:val="00F029D0"/>
    <w:rsid w:val="00F0303A"/>
    <w:rsid w:val="00F04032"/>
    <w:rsid w:val="00F055AC"/>
    <w:rsid w:val="00F065B7"/>
    <w:rsid w:val="00F06C1B"/>
    <w:rsid w:val="00F076B2"/>
    <w:rsid w:val="00F10368"/>
    <w:rsid w:val="00F118D0"/>
    <w:rsid w:val="00F13414"/>
    <w:rsid w:val="00F14E4A"/>
    <w:rsid w:val="00F15D39"/>
    <w:rsid w:val="00F16AA0"/>
    <w:rsid w:val="00F16FB7"/>
    <w:rsid w:val="00F1735C"/>
    <w:rsid w:val="00F17D3A"/>
    <w:rsid w:val="00F20253"/>
    <w:rsid w:val="00F207DA"/>
    <w:rsid w:val="00F2172E"/>
    <w:rsid w:val="00F2203D"/>
    <w:rsid w:val="00F226AD"/>
    <w:rsid w:val="00F23B57"/>
    <w:rsid w:val="00F248C7"/>
    <w:rsid w:val="00F24C51"/>
    <w:rsid w:val="00F26149"/>
    <w:rsid w:val="00F31941"/>
    <w:rsid w:val="00F326E9"/>
    <w:rsid w:val="00F3376D"/>
    <w:rsid w:val="00F35A24"/>
    <w:rsid w:val="00F36A60"/>
    <w:rsid w:val="00F4018B"/>
    <w:rsid w:val="00F4159D"/>
    <w:rsid w:val="00F415DD"/>
    <w:rsid w:val="00F41D78"/>
    <w:rsid w:val="00F431BD"/>
    <w:rsid w:val="00F43A02"/>
    <w:rsid w:val="00F43BC3"/>
    <w:rsid w:val="00F4660E"/>
    <w:rsid w:val="00F47D8E"/>
    <w:rsid w:val="00F5004A"/>
    <w:rsid w:val="00F501B1"/>
    <w:rsid w:val="00F51857"/>
    <w:rsid w:val="00F52507"/>
    <w:rsid w:val="00F5332E"/>
    <w:rsid w:val="00F53946"/>
    <w:rsid w:val="00F53A43"/>
    <w:rsid w:val="00F54A1E"/>
    <w:rsid w:val="00F54A93"/>
    <w:rsid w:val="00F55972"/>
    <w:rsid w:val="00F561D5"/>
    <w:rsid w:val="00F56D03"/>
    <w:rsid w:val="00F604D0"/>
    <w:rsid w:val="00F6058B"/>
    <w:rsid w:val="00F6096D"/>
    <w:rsid w:val="00F60BBF"/>
    <w:rsid w:val="00F60F64"/>
    <w:rsid w:val="00F63479"/>
    <w:rsid w:val="00F6354C"/>
    <w:rsid w:val="00F63C3A"/>
    <w:rsid w:val="00F63D24"/>
    <w:rsid w:val="00F65775"/>
    <w:rsid w:val="00F667A9"/>
    <w:rsid w:val="00F67143"/>
    <w:rsid w:val="00F67185"/>
    <w:rsid w:val="00F70433"/>
    <w:rsid w:val="00F70A74"/>
    <w:rsid w:val="00F714C9"/>
    <w:rsid w:val="00F72BA1"/>
    <w:rsid w:val="00F73D36"/>
    <w:rsid w:val="00F75CA2"/>
    <w:rsid w:val="00F76C9A"/>
    <w:rsid w:val="00F82445"/>
    <w:rsid w:val="00F82813"/>
    <w:rsid w:val="00F84671"/>
    <w:rsid w:val="00F85740"/>
    <w:rsid w:val="00F86668"/>
    <w:rsid w:val="00F87044"/>
    <w:rsid w:val="00F87BDA"/>
    <w:rsid w:val="00F87DF6"/>
    <w:rsid w:val="00F928E2"/>
    <w:rsid w:val="00F96462"/>
    <w:rsid w:val="00F97380"/>
    <w:rsid w:val="00F97585"/>
    <w:rsid w:val="00F97CCC"/>
    <w:rsid w:val="00FA0C1B"/>
    <w:rsid w:val="00FA1A4B"/>
    <w:rsid w:val="00FA1A86"/>
    <w:rsid w:val="00FA206B"/>
    <w:rsid w:val="00FA23DD"/>
    <w:rsid w:val="00FA361B"/>
    <w:rsid w:val="00FA3667"/>
    <w:rsid w:val="00FA444F"/>
    <w:rsid w:val="00FA5036"/>
    <w:rsid w:val="00FA6697"/>
    <w:rsid w:val="00FA6FAB"/>
    <w:rsid w:val="00FA7981"/>
    <w:rsid w:val="00FB0015"/>
    <w:rsid w:val="00FB1BD7"/>
    <w:rsid w:val="00FB2E7F"/>
    <w:rsid w:val="00FB2F69"/>
    <w:rsid w:val="00FB5DCD"/>
    <w:rsid w:val="00FC036A"/>
    <w:rsid w:val="00FC0C82"/>
    <w:rsid w:val="00FC1C3B"/>
    <w:rsid w:val="00FC252C"/>
    <w:rsid w:val="00FC29C6"/>
    <w:rsid w:val="00FC3248"/>
    <w:rsid w:val="00FC36F4"/>
    <w:rsid w:val="00FC43EB"/>
    <w:rsid w:val="00FC4EDF"/>
    <w:rsid w:val="00FC5DE9"/>
    <w:rsid w:val="00FC6A2A"/>
    <w:rsid w:val="00FD027A"/>
    <w:rsid w:val="00FD12B2"/>
    <w:rsid w:val="00FD2BEA"/>
    <w:rsid w:val="00FD4742"/>
    <w:rsid w:val="00FD4A4A"/>
    <w:rsid w:val="00FD7784"/>
    <w:rsid w:val="00FD7D30"/>
    <w:rsid w:val="00FE2478"/>
    <w:rsid w:val="00FE2CBA"/>
    <w:rsid w:val="00FE2F66"/>
    <w:rsid w:val="00FE3630"/>
    <w:rsid w:val="00FE4734"/>
    <w:rsid w:val="00FE4C44"/>
    <w:rsid w:val="00FE5241"/>
    <w:rsid w:val="00FE54A0"/>
    <w:rsid w:val="00FE661D"/>
    <w:rsid w:val="00FE7788"/>
    <w:rsid w:val="00FF47D6"/>
    <w:rsid w:val="00FF5269"/>
    <w:rsid w:val="00FF5871"/>
    <w:rsid w:val="00FF5894"/>
    <w:rsid w:val="00FF59E3"/>
    <w:rsid w:val="00FF5EB6"/>
    <w:rsid w:val="00FF6E1D"/>
    <w:rsid w:val="05AA751C"/>
    <w:rsid w:val="0FC68D5E"/>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54A28"/>
  <w15:chartTrackingRefBased/>
  <w15:docId w15:val="{9C883329-EEB7-496A-B905-7845F8A1C6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7973"/>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qFormat/>
    <w:rsid w:val="00794042"/>
    <w:pPr>
      <w:keepNext/>
      <w:jc w:val="center"/>
      <w:outlineLvl w:val="0"/>
    </w:pPr>
    <w:rPr>
      <w:rFonts w:ascii="Arial" w:hAnsi="Arial"/>
      <w:b/>
      <w:bCs/>
      <w:smallCaps/>
      <w:shadow/>
      <w:sz w:val="72"/>
    </w:rPr>
  </w:style>
  <w:style w:type="paragraph" w:styleId="Ttulo2">
    <w:name w:val="heading 2"/>
    <w:basedOn w:val="Normal"/>
    <w:next w:val="Normal"/>
    <w:link w:val="Ttulo2Char"/>
    <w:uiPriority w:val="9"/>
    <w:semiHidden/>
    <w:unhideWhenUsed/>
    <w:qFormat/>
    <w:rsid w:val="0091142B"/>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C46C91"/>
    <w:pPr>
      <w:tabs>
        <w:tab w:val="center" w:pos="4419"/>
        <w:tab w:val="right" w:pos="8838"/>
      </w:tabs>
    </w:pPr>
  </w:style>
  <w:style w:type="character" w:customStyle="1" w:styleId="CabealhoChar">
    <w:name w:val="Cabeçalho Char"/>
    <w:basedOn w:val="Fontepargpadro"/>
    <w:link w:val="Cabealho"/>
    <w:uiPriority w:val="99"/>
    <w:rsid w:val="00C46C91"/>
    <w:rPr>
      <w:rFonts w:ascii="Times New Roman" w:eastAsia="Times New Roman" w:hAnsi="Times New Roman" w:cs="Times New Roman"/>
      <w:sz w:val="20"/>
      <w:szCs w:val="20"/>
      <w:lang w:eastAsia="pt-BR"/>
    </w:rPr>
  </w:style>
  <w:style w:type="paragraph" w:styleId="Rodap">
    <w:name w:val="footer"/>
    <w:basedOn w:val="Normal"/>
    <w:link w:val="RodapChar"/>
    <w:rsid w:val="00C46C91"/>
    <w:pPr>
      <w:tabs>
        <w:tab w:val="center" w:pos="4419"/>
        <w:tab w:val="right" w:pos="8838"/>
      </w:tabs>
    </w:pPr>
  </w:style>
  <w:style w:type="character" w:customStyle="1" w:styleId="RodapChar">
    <w:name w:val="Rodapé Char"/>
    <w:basedOn w:val="Fontepargpadro"/>
    <w:link w:val="Rodap"/>
    <w:rsid w:val="00C46C91"/>
    <w:rPr>
      <w:rFonts w:ascii="Times New Roman" w:eastAsia="Times New Roman" w:hAnsi="Times New Roman" w:cs="Times New Roman"/>
      <w:sz w:val="20"/>
      <w:szCs w:val="20"/>
      <w:lang w:eastAsia="pt-BR"/>
    </w:rPr>
  </w:style>
  <w:style w:type="character" w:styleId="Hyperlink">
    <w:name w:val="Hyperlink"/>
    <w:rsid w:val="00C46C91"/>
    <w:rPr>
      <w:color w:val="0000FF"/>
      <w:u w:val="single"/>
    </w:rPr>
  </w:style>
  <w:style w:type="paragraph" w:styleId="PargrafodaLista">
    <w:name w:val="List Paragraph"/>
    <w:aliases w:val="TD Bullet 1,BULLET,UEDAŞ Bullet,abc siralı,Use Case List Paragraph,Heading2,Body Bullet,List Paragraph1,Lista sin Numerar,Párrafo Numerado,Párrafo de lista1,Lista - Párrafo,Listas,lp1,Bullet List,FooterText,numbered"/>
    <w:basedOn w:val="Normal"/>
    <w:link w:val="PargrafodaListaChar"/>
    <w:uiPriority w:val="34"/>
    <w:qFormat/>
    <w:rsid w:val="00C46C91"/>
    <w:pPr>
      <w:spacing w:after="160" w:line="259" w:lineRule="auto"/>
      <w:ind w:left="720"/>
      <w:contextualSpacing/>
    </w:pPr>
    <w:rPr>
      <w:rFonts w:ascii="Calibri" w:eastAsia="Calibri" w:hAnsi="Calibri"/>
      <w:sz w:val="22"/>
      <w:szCs w:val="22"/>
      <w:lang w:eastAsia="en-US"/>
    </w:rPr>
  </w:style>
  <w:style w:type="character" w:styleId="MenoPendente">
    <w:name w:val="Unresolved Mention"/>
    <w:basedOn w:val="Fontepargpadro"/>
    <w:uiPriority w:val="99"/>
    <w:semiHidden/>
    <w:unhideWhenUsed/>
    <w:rsid w:val="00C46C91"/>
    <w:rPr>
      <w:color w:val="605E5C"/>
      <w:shd w:val="clear" w:color="auto" w:fill="E1DFDD"/>
    </w:rPr>
  </w:style>
  <w:style w:type="character" w:customStyle="1" w:styleId="Ttulo1Char">
    <w:name w:val="Título 1 Char"/>
    <w:basedOn w:val="Fontepargpadro"/>
    <w:link w:val="Ttulo1"/>
    <w:rsid w:val="00794042"/>
    <w:rPr>
      <w:rFonts w:ascii="Arial" w:eastAsia="Times New Roman" w:hAnsi="Arial" w:cs="Times New Roman"/>
      <w:b/>
      <w:bCs/>
      <w:smallCaps/>
      <w:shadow/>
      <w:sz w:val="72"/>
      <w:szCs w:val="20"/>
      <w:lang w:eastAsia="pt-BR"/>
    </w:rPr>
  </w:style>
  <w:style w:type="paragraph" w:styleId="Sumrio1">
    <w:name w:val="toc 1"/>
    <w:basedOn w:val="Normal"/>
    <w:next w:val="Normal"/>
    <w:autoRedefine/>
    <w:uiPriority w:val="39"/>
    <w:qFormat/>
    <w:rsid w:val="001C6E08"/>
    <w:pPr>
      <w:numPr>
        <w:numId w:val="1"/>
      </w:numPr>
      <w:tabs>
        <w:tab w:val="left" w:pos="-142"/>
        <w:tab w:val="right" w:leader="dot" w:pos="8828"/>
      </w:tabs>
      <w:spacing w:before="120" w:after="120" w:line="360" w:lineRule="auto"/>
      <w:ind w:left="284" w:hanging="284"/>
      <w:jc w:val="both"/>
    </w:pPr>
    <w:rPr>
      <w:rFonts w:ascii="Calibri" w:hAnsi="Calibri" w:cs="Calibri"/>
      <w:b/>
      <w:bCs/>
      <w:caps/>
      <w:noProof/>
      <w:sz w:val="24"/>
      <w:szCs w:val="24"/>
    </w:rPr>
  </w:style>
  <w:style w:type="table" w:styleId="Tabelacomgrade">
    <w:name w:val="Table Grid"/>
    <w:basedOn w:val="Tabelanormal"/>
    <w:rsid w:val="008048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aliases w:val="TD Bullet 1 Char,BULLET Char,UEDAŞ Bullet Char,abc siralı Char,Use Case List Paragraph Char,Heading2 Char,Body Bullet Char,List Paragraph1 Char,Lista sin Numerar Char,Párrafo Numerado Char,Párrafo de lista1 Char,Listas Char"/>
    <w:basedOn w:val="Fontepargpadro"/>
    <w:link w:val="PargrafodaLista"/>
    <w:uiPriority w:val="34"/>
    <w:rsid w:val="0091142B"/>
    <w:rPr>
      <w:rFonts w:ascii="Calibri" w:eastAsia="Calibri" w:hAnsi="Calibri" w:cs="Times New Roman"/>
    </w:rPr>
  </w:style>
  <w:style w:type="character" w:customStyle="1" w:styleId="Ttulo2Char">
    <w:name w:val="Título 2 Char"/>
    <w:basedOn w:val="Fontepargpadro"/>
    <w:link w:val="Ttulo2"/>
    <w:uiPriority w:val="9"/>
    <w:semiHidden/>
    <w:rsid w:val="0091142B"/>
    <w:rPr>
      <w:rFonts w:asciiTheme="majorHAnsi" w:eastAsiaTheme="majorEastAsia" w:hAnsiTheme="majorHAnsi" w:cstheme="majorBidi"/>
      <w:color w:val="2F5496" w:themeColor="accent1" w:themeShade="BF"/>
      <w:sz w:val="26"/>
      <w:szCs w:val="26"/>
      <w:lang w:eastAsia="pt-BR"/>
    </w:rPr>
  </w:style>
  <w:style w:type="paragraph" w:styleId="Reviso">
    <w:name w:val="Revision"/>
    <w:hidden/>
    <w:uiPriority w:val="99"/>
    <w:semiHidden/>
    <w:rsid w:val="002B5434"/>
    <w:pPr>
      <w:spacing w:after="0" w:line="240" w:lineRule="auto"/>
    </w:pPr>
    <w:rPr>
      <w:rFonts w:ascii="Times New Roman" w:eastAsia="Times New Roman" w:hAnsi="Times New Roman" w:cs="Times New Roman"/>
      <w:sz w:val="20"/>
      <w:szCs w:val="20"/>
      <w:lang w:eastAsia="pt-BR"/>
    </w:rPr>
  </w:style>
  <w:style w:type="character" w:styleId="Refdecomentrio">
    <w:name w:val="annotation reference"/>
    <w:basedOn w:val="Fontepargpadro"/>
    <w:uiPriority w:val="99"/>
    <w:semiHidden/>
    <w:unhideWhenUsed/>
    <w:rsid w:val="00420677"/>
    <w:rPr>
      <w:sz w:val="16"/>
      <w:szCs w:val="16"/>
    </w:rPr>
  </w:style>
  <w:style w:type="paragraph" w:styleId="Textodecomentrio">
    <w:name w:val="annotation text"/>
    <w:basedOn w:val="Normal"/>
    <w:link w:val="TextodecomentrioChar"/>
    <w:uiPriority w:val="99"/>
    <w:unhideWhenUsed/>
    <w:rsid w:val="00420677"/>
  </w:style>
  <w:style w:type="character" w:customStyle="1" w:styleId="TextodecomentrioChar">
    <w:name w:val="Texto de comentário Char"/>
    <w:basedOn w:val="Fontepargpadro"/>
    <w:link w:val="Textodecomentrio"/>
    <w:uiPriority w:val="99"/>
    <w:rsid w:val="00420677"/>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420677"/>
    <w:rPr>
      <w:b/>
      <w:bCs/>
    </w:rPr>
  </w:style>
  <w:style w:type="character" w:customStyle="1" w:styleId="AssuntodocomentrioChar">
    <w:name w:val="Assunto do comentário Char"/>
    <w:basedOn w:val="TextodecomentrioChar"/>
    <w:link w:val="Assuntodocomentrio"/>
    <w:uiPriority w:val="99"/>
    <w:semiHidden/>
    <w:rsid w:val="00420677"/>
    <w:rPr>
      <w:rFonts w:ascii="Times New Roman" w:eastAsia="Times New Roman" w:hAnsi="Times New Roman" w:cs="Times New Roman"/>
      <w:b/>
      <w:bCs/>
      <w:sz w:val="20"/>
      <w:szCs w:val="20"/>
      <w:lang w:eastAsia="pt-BR"/>
    </w:rPr>
  </w:style>
  <w:style w:type="character" w:customStyle="1" w:styleId="cf01">
    <w:name w:val="cf01"/>
    <w:basedOn w:val="Fontepargpadro"/>
    <w:rsid w:val="00966EB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23300">
      <w:bodyDiv w:val="1"/>
      <w:marLeft w:val="0"/>
      <w:marRight w:val="0"/>
      <w:marTop w:val="0"/>
      <w:marBottom w:val="0"/>
      <w:divBdr>
        <w:top w:val="none" w:sz="0" w:space="0" w:color="auto"/>
        <w:left w:val="none" w:sz="0" w:space="0" w:color="auto"/>
        <w:bottom w:val="none" w:sz="0" w:space="0" w:color="auto"/>
        <w:right w:val="none" w:sz="0" w:space="0" w:color="auto"/>
      </w:divBdr>
    </w:div>
    <w:div w:id="14307070">
      <w:bodyDiv w:val="1"/>
      <w:marLeft w:val="0"/>
      <w:marRight w:val="0"/>
      <w:marTop w:val="0"/>
      <w:marBottom w:val="0"/>
      <w:divBdr>
        <w:top w:val="none" w:sz="0" w:space="0" w:color="auto"/>
        <w:left w:val="none" w:sz="0" w:space="0" w:color="auto"/>
        <w:bottom w:val="none" w:sz="0" w:space="0" w:color="auto"/>
        <w:right w:val="none" w:sz="0" w:space="0" w:color="auto"/>
      </w:divBdr>
    </w:div>
    <w:div w:id="18747020">
      <w:bodyDiv w:val="1"/>
      <w:marLeft w:val="0"/>
      <w:marRight w:val="0"/>
      <w:marTop w:val="0"/>
      <w:marBottom w:val="0"/>
      <w:divBdr>
        <w:top w:val="none" w:sz="0" w:space="0" w:color="auto"/>
        <w:left w:val="none" w:sz="0" w:space="0" w:color="auto"/>
        <w:bottom w:val="none" w:sz="0" w:space="0" w:color="auto"/>
        <w:right w:val="none" w:sz="0" w:space="0" w:color="auto"/>
      </w:divBdr>
    </w:div>
    <w:div w:id="224725827">
      <w:bodyDiv w:val="1"/>
      <w:marLeft w:val="0"/>
      <w:marRight w:val="0"/>
      <w:marTop w:val="0"/>
      <w:marBottom w:val="0"/>
      <w:divBdr>
        <w:top w:val="none" w:sz="0" w:space="0" w:color="auto"/>
        <w:left w:val="none" w:sz="0" w:space="0" w:color="auto"/>
        <w:bottom w:val="none" w:sz="0" w:space="0" w:color="auto"/>
        <w:right w:val="none" w:sz="0" w:space="0" w:color="auto"/>
      </w:divBdr>
    </w:div>
    <w:div w:id="269708778">
      <w:bodyDiv w:val="1"/>
      <w:marLeft w:val="0"/>
      <w:marRight w:val="0"/>
      <w:marTop w:val="0"/>
      <w:marBottom w:val="0"/>
      <w:divBdr>
        <w:top w:val="none" w:sz="0" w:space="0" w:color="auto"/>
        <w:left w:val="none" w:sz="0" w:space="0" w:color="auto"/>
        <w:bottom w:val="none" w:sz="0" w:space="0" w:color="auto"/>
        <w:right w:val="none" w:sz="0" w:space="0" w:color="auto"/>
      </w:divBdr>
    </w:div>
    <w:div w:id="335109135">
      <w:bodyDiv w:val="1"/>
      <w:marLeft w:val="0"/>
      <w:marRight w:val="0"/>
      <w:marTop w:val="0"/>
      <w:marBottom w:val="0"/>
      <w:divBdr>
        <w:top w:val="none" w:sz="0" w:space="0" w:color="auto"/>
        <w:left w:val="none" w:sz="0" w:space="0" w:color="auto"/>
        <w:bottom w:val="none" w:sz="0" w:space="0" w:color="auto"/>
        <w:right w:val="none" w:sz="0" w:space="0" w:color="auto"/>
      </w:divBdr>
    </w:div>
    <w:div w:id="429159190">
      <w:bodyDiv w:val="1"/>
      <w:marLeft w:val="0"/>
      <w:marRight w:val="0"/>
      <w:marTop w:val="0"/>
      <w:marBottom w:val="0"/>
      <w:divBdr>
        <w:top w:val="none" w:sz="0" w:space="0" w:color="auto"/>
        <w:left w:val="none" w:sz="0" w:space="0" w:color="auto"/>
        <w:bottom w:val="none" w:sz="0" w:space="0" w:color="auto"/>
        <w:right w:val="none" w:sz="0" w:space="0" w:color="auto"/>
      </w:divBdr>
    </w:div>
    <w:div w:id="516116895">
      <w:bodyDiv w:val="1"/>
      <w:marLeft w:val="0"/>
      <w:marRight w:val="0"/>
      <w:marTop w:val="0"/>
      <w:marBottom w:val="0"/>
      <w:divBdr>
        <w:top w:val="none" w:sz="0" w:space="0" w:color="auto"/>
        <w:left w:val="none" w:sz="0" w:space="0" w:color="auto"/>
        <w:bottom w:val="none" w:sz="0" w:space="0" w:color="auto"/>
        <w:right w:val="none" w:sz="0" w:space="0" w:color="auto"/>
      </w:divBdr>
    </w:div>
    <w:div w:id="537862332">
      <w:bodyDiv w:val="1"/>
      <w:marLeft w:val="0"/>
      <w:marRight w:val="0"/>
      <w:marTop w:val="0"/>
      <w:marBottom w:val="0"/>
      <w:divBdr>
        <w:top w:val="none" w:sz="0" w:space="0" w:color="auto"/>
        <w:left w:val="none" w:sz="0" w:space="0" w:color="auto"/>
        <w:bottom w:val="none" w:sz="0" w:space="0" w:color="auto"/>
        <w:right w:val="none" w:sz="0" w:space="0" w:color="auto"/>
      </w:divBdr>
    </w:div>
    <w:div w:id="556286086">
      <w:bodyDiv w:val="1"/>
      <w:marLeft w:val="0"/>
      <w:marRight w:val="0"/>
      <w:marTop w:val="0"/>
      <w:marBottom w:val="0"/>
      <w:divBdr>
        <w:top w:val="none" w:sz="0" w:space="0" w:color="auto"/>
        <w:left w:val="none" w:sz="0" w:space="0" w:color="auto"/>
        <w:bottom w:val="none" w:sz="0" w:space="0" w:color="auto"/>
        <w:right w:val="none" w:sz="0" w:space="0" w:color="auto"/>
      </w:divBdr>
    </w:div>
    <w:div w:id="635985232">
      <w:bodyDiv w:val="1"/>
      <w:marLeft w:val="0"/>
      <w:marRight w:val="0"/>
      <w:marTop w:val="0"/>
      <w:marBottom w:val="0"/>
      <w:divBdr>
        <w:top w:val="none" w:sz="0" w:space="0" w:color="auto"/>
        <w:left w:val="none" w:sz="0" w:space="0" w:color="auto"/>
        <w:bottom w:val="none" w:sz="0" w:space="0" w:color="auto"/>
        <w:right w:val="none" w:sz="0" w:space="0" w:color="auto"/>
      </w:divBdr>
    </w:div>
    <w:div w:id="646013186">
      <w:bodyDiv w:val="1"/>
      <w:marLeft w:val="0"/>
      <w:marRight w:val="0"/>
      <w:marTop w:val="0"/>
      <w:marBottom w:val="0"/>
      <w:divBdr>
        <w:top w:val="none" w:sz="0" w:space="0" w:color="auto"/>
        <w:left w:val="none" w:sz="0" w:space="0" w:color="auto"/>
        <w:bottom w:val="none" w:sz="0" w:space="0" w:color="auto"/>
        <w:right w:val="none" w:sz="0" w:space="0" w:color="auto"/>
      </w:divBdr>
    </w:div>
    <w:div w:id="646936360">
      <w:bodyDiv w:val="1"/>
      <w:marLeft w:val="0"/>
      <w:marRight w:val="0"/>
      <w:marTop w:val="0"/>
      <w:marBottom w:val="0"/>
      <w:divBdr>
        <w:top w:val="none" w:sz="0" w:space="0" w:color="auto"/>
        <w:left w:val="none" w:sz="0" w:space="0" w:color="auto"/>
        <w:bottom w:val="none" w:sz="0" w:space="0" w:color="auto"/>
        <w:right w:val="none" w:sz="0" w:space="0" w:color="auto"/>
      </w:divBdr>
    </w:div>
    <w:div w:id="704527340">
      <w:bodyDiv w:val="1"/>
      <w:marLeft w:val="0"/>
      <w:marRight w:val="0"/>
      <w:marTop w:val="0"/>
      <w:marBottom w:val="0"/>
      <w:divBdr>
        <w:top w:val="none" w:sz="0" w:space="0" w:color="auto"/>
        <w:left w:val="none" w:sz="0" w:space="0" w:color="auto"/>
        <w:bottom w:val="none" w:sz="0" w:space="0" w:color="auto"/>
        <w:right w:val="none" w:sz="0" w:space="0" w:color="auto"/>
      </w:divBdr>
    </w:div>
    <w:div w:id="815487978">
      <w:bodyDiv w:val="1"/>
      <w:marLeft w:val="0"/>
      <w:marRight w:val="0"/>
      <w:marTop w:val="0"/>
      <w:marBottom w:val="0"/>
      <w:divBdr>
        <w:top w:val="none" w:sz="0" w:space="0" w:color="auto"/>
        <w:left w:val="none" w:sz="0" w:space="0" w:color="auto"/>
        <w:bottom w:val="none" w:sz="0" w:space="0" w:color="auto"/>
        <w:right w:val="none" w:sz="0" w:space="0" w:color="auto"/>
      </w:divBdr>
    </w:div>
    <w:div w:id="840007390">
      <w:bodyDiv w:val="1"/>
      <w:marLeft w:val="0"/>
      <w:marRight w:val="0"/>
      <w:marTop w:val="0"/>
      <w:marBottom w:val="0"/>
      <w:divBdr>
        <w:top w:val="none" w:sz="0" w:space="0" w:color="auto"/>
        <w:left w:val="none" w:sz="0" w:space="0" w:color="auto"/>
        <w:bottom w:val="none" w:sz="0" w:space="0" w:color="auto"/>
        <w:right w:val="none" w:sz="0" w:space="0" w:color="auto"/>
      </w:divBdr>
    </w:div>
    <w:div w:id="855272916">
      <w:bodyDiv w:val="1"/>
      <w:marLeft w:val="0"/>
      <w:marRight w:val="0"/>
      <w:marTop w:val="0"/>
      <w:marBottom w:val="0"/>
      <w:divBdr>
        <w:top w:val="none" w:sz="0" w:space="0" w:color="auto"/>
        <w:left w:val="none" w:sz="0" w:space="0" w:color="auto"/>
        <w:bottom w:val="none" w:sz="0" w:space="0" w:color="auto"/>
        <w:right w:val="none" w:sz="0" w:space="0" w:color="auto"/>
      </w:divBdr>
    </w:div>
    <w:div w:id="916748749">
      <w:bodyDiv w:val="1"/>
      <w:marLeft w:val="0"/>
      <w:marRight w:val="0"/>
      <w:marTop w:val="0"/>
      <w:marBottom w:val="0"/>
      <w:divBdr>
        <w:top w:val="none" w:sz="0" w:space="0" w:color="auto"/>
        <w:left w:val="none" w:sz="0" w:space="0" w:color="auto"/>
        <w:bottom w:val="none" w:sz="0" w:space="0" w:color="auto"/>
        <w:right w:val="none" w:sz="0" w:space="0" w:color="auto"/>
      </w:divBdr>
    </w:div>
    <w:div w:id="953172823">
      <w:bodyDiv w:val="1"/>
      <w:marLeft w:val="0"/>
      <w:marRight w:val="0"/>
      <w:marTop w:val="0"/>
      <w:marBottom w:val="0"/>
      <w:divBdr>
        <w:top w:val="none" w:sz="0" w:space="0" w:color="auto"/>
        <w:left w:val="none" w:sz="0" w:space="0" w:color="auto"/>
        <w:bottom w:val="none" w:sz="0" w:space="0" w:color="auto"/>
        <w:right w:val="none" w:sz="0" w:space="0" w:color="auto"/>
      </w:divBdr>
    </w:div>
    <w:div w:id="959189092">
      <w:bodyDiv w:val="1"/>
      <w:marLeft w:val="0"/>
      <w:marRight w:val="0"/>
      <w:marTop w:val="0"/>
      <w:marBottom w:val="0"/>
      <w:divBdr>
        <w:top w:val="none" w:sz="0" w:space="0" w:color="auto"/>
        <w:left w:val="none" w:sz="0" w:space="0" w:color="auto"/>
        <w:bottom w:val="none" w:sz="0" w:space="0" w:color="auto"/>
        <w:right w:val="none" w:sz="0" w:space="0" w:color="auto"/>
      </w:divBdr>
    </w:div>
    <w:div w:id="1076823479">
      <w:bodyDiv w:val="1"/>
      <w:marLeft w:val="0"/>
      <w:marRight w:val="0"/>
      <w:marTop w:val="0"/>
      <w:marBottom w:val="0"/>
      <w:divBdr>
        <w:top w:val="none" w:sz="0" w:space="0" w:color="auto"/>
        <w:left w:val="none" w:sz="0" w:space="0" w:color="auto"/>
        <w:bottom w:val="none" w:sz="0" w:space="0" w:color="auto"/>
        <w:right w:val="none" w:sz="0" w:space="0" w:color="auto"/>
      </w:divBdr>
    </w:div>
    <w:div w:id="1123230989">
      <w:bodyDiv w:val="1"/>
      <w:marLeft w:val="0"/>
      <w:marRight w:val="0"/>
      <w:marTop w:val="0"/>
      <w:marBottom w:val="0"/>
      <w:divBdr>
        <w:top w:val="none" w:sz="0" w:space="0" w:color="auto"/>
        <w:left w:val="none" w:sz="0" w:space="0" w:color="auto"/>
        <w:bottom w:val="none" w:sz="0" w:space="0" w:color="auto"/>
        <w:right w:val="none" w:sz="0" w:space="0" w:color="auto"/>
      </w:divBdr>
    </w:div>
    <w:div w:id="1218590229">
      <w:bodyDiv w:val="1"/>
      <w:marLeft w:val="0"/>
      <w:marRight w:val="0"/>
      <w:marTop w:val="0"/>
      <w:marBottom w:val="0"/>
      <w:divBdr>
        <w:top w:val="none" w:sz="0" w:space="0" w:color="auto"/>
        <w:left w:val="none" w:sz="0" w:space="0" w:color="auto"/>
        <w:bottom w:val="none" w:sz="0" w:space="0" w:color="auto"/>
        <w:right w:val="none" w:sz="0" w:space="0" w:color="auto"/>
      </w:divBdr>
    </w:div>
    <w:div w:id="1279140109">
      <w:bodyDiv w:val="1"/>
      <w:marLeft w:val="0"/>
      <w:marRight w:val="0"/>
      <w:marTop w:val="0"/>
      <w:marBottom w:val="0"/>
      <w:divBdr>
        <w:top w:val="none" w:sz="0" w:space="0" w:color="auto"/>
        <w:left w:val="none" w:sz="0" w:space="0" w:color="auto"/>
        <w:bottom w:val="none" w:sz="0" w:space="0" w:color="auto"/>
        <w:right w:val="none" w:sz="0" w:space="0" w:color="auto"/>
      </w:divBdr>
    </w:div>
    <w:div w:id="1296763675">
      <w:bodyDiv w:val="1"/>
      <w:marLeft w:val="0"/>
      <w:marRight w:val="0"/>
      <w:marTop w:val="0"/>
      <w:marBottom w:val="0"/>
      <w:divBdr>
        <w:top w:val="none" w:sz="0" w:space="0" w:color="auto"/>
        <w:left w:val="none" w:sz="0" w:space="0" w:color="auto"/>
        <w:bottom w:val="none" w:sz="0" w:space="0" w:color="auto"/>
        <w:right w:val="none" w:sz="0" w:space="0" w:color="auto"/>
      </w:divBdr>
    </w:div>
    <w:div w:id="1303002091">
      <w:bodyDiv w:val="1"/>
      <w:marLeft w:val="0"/>
      <w:marRight w:val="0"/>
      <w:marTop w:val="0"/>
      <w:marBottom w:val="0"/>
      <w:divBdr>
        <w:top w:val="none" w:sz="0" w:space="0" w:color="auto"/>
        <w:left w:val="none" w:sz="0" w:space="0" w:color="auto"/>
        <w:bottom w:val="none" w:sz="0" w:space="0" w:color="auto"/>
        <w:right w:val="none" w:sz="0" w:space="0" w:color="auto"/>
      </w:divBdr>
    </w:div>
    <w:div w:id="1397165333">
      <w:bodyDiv w:val="1"/>
      <w:marLeft w:val="0"/>
      <w:marRight w:val="0"/>
      <w:marTop w:val="0"/>
      <w:marBottom w:val="0"/>
      <w:divBdr>
        <w:top w:val="none" w:sz="0" w:space="0" w:color="auto"/>
        <w:left w:val="none" w:sz="0" w:space="0" w:color="auto"/>
        <w:bottom w:val="none" w:sz="0" w:space="0" w:color="auto"/>
        <w:right w:val="none" w:sz="0" w:space="0" w:color="auto"/>
      </w:divBdr>
    </w:div>
    <w:div w:id="1486042996">
      <w:bodyDiv w:val="1"/>
      <w:marLeft w:val="0"/>
      <w:marRight w:val="0"/>
      <w:marTop w:val="0"/>
      <w:marBottom w:val="0"/>
      <w:divBdr>
        <w:top w:val="none" w:sz="0" w:space="0" w:color="auto"/>
        <w:left w:val="none" w:sz="0" w:space="0" w:color="auto"/>
        <w:bottom w:val="none" w:sz="0" w:space="0" w:color="auto"/>
        <w:right w:val="none" w:sz="0" w:space="0" w:color="auto"/>
      </w:divBdr>
    </w:div>
    <w:div w:id="1512794692">
      <w:bodyDiv w:val="1"/>
      <w:marLeft w:val="0"/>
      <w:marRight w:val="0"/>
      <w:marTop w:val="0"/>
      <w:marBottom w:val="0"/>
      <w:divBdr>
        <w:top w:val="none" w:sz="0" w:space="0" w:color="auto"/>
        <w:left w:val="none" w:sz="0" w:space="0" w:color="auto"/>
        <w:bottom w:val="none" w:sz="0" w:space="0" w:color="auto"/>
        <w:right w:val="none" w:sz="0" w:space="0" w:color="auto"/>
      </w:divBdr>
    </w:div>
    <w:div w:id="1523209182">
      <w:bodyDiv w:val="1"/>
      <w:marLeft w:val="0"/>
      <w:marRight w:val="0"/>
      <w:marTop w:val="0"/>
      <w:marBottom w:val="0"/>
      <w:divBdr>
        <w:top w:val="none" w:sz="0" w:space="0" w:color="auto"/>
        <w:left w:val="none" w:sz="0" w:space="0" w:color="auto"/>
        <w:bottom w:val="none" w:sz="0" w:space="0" w:color="auto"/>
        <w:right w:val="none" w:sz="0" w:space="0" w:color="auto"/>
      </w:divBdr>
    </w:div>
    <w:div w:id="1619988953">
      <w:bodyDiv w:val="1"/>
      <w:marLeft w:val="0"/>
      <w:marRight w:val="0"/>
      <w:marTop w:val="0"/>
      <w:marBottom w:val="0"/>
      <w:divBdr>
        <w:top w:val="none" w:sz="0" w:space="0" w:color="auto"/>
        <w:left w:val="none" w:sz="0" w:space="0" w:color="auto"/>
        <w:bottom w:val="none" w:sz="0" w:space="0" w:color="auto"/>
        <w:right w:val="none" w:sz="0" w:space="0" w:color="auto"/>
      </w:divBdr>
    </w:div>
    <w:div w:id="1652979597">
      <w:bodyDiv w:val="1"/>
      <w:marLeft w:val="0"/>
      <w:marRight w:val="0"/>
      <w:marTop w:val="0"/>
      <w:marBottom w:val="0"/>
      <w:divBdr>
        <w:top w:val="none" w:sz="0" w:space="0" w:color="auto"/>
        <w:left w:val="none" w:sz="0" w:space="0" w:color="auto"/>
        <w:bottom w:val="none" w:sz="0" w:space="0" w:color="auto"/>
        <w:right w:val="none" w:sz="0" w:space="0" w:color="auto"/>
      </w:divBdr>
    </w:div>
    <w:div w:id="1718360188">
      <w:bodyDiv w:val="1"/>
      <w:marLeft w:val="0"/>
      <w:marRight w:val="0"/>
      <w:marTop w:val="0"/>
      <w:marBottom w:val="0"/>
      <w:divBdr>
        <w:top w:val="none" w:sz="0" w:space="0" w:color="auto"/>
        <w:left w:val="none" w:sz="0" w:space="0" w:color="auto"/>
        <w:bottom w:val="none" w:sz="0" w:space="0" w:color="auto"/>
        <w:right w:val="none" w:sz="0" w:space="0" w:color="auto"/>
      </w:divBdr>
    </w:div>
    <w:div w:id="1725831044">
      <w:bodyDiv w:val="1"/>
      <w:marLeft w:val="0"/>
      <w:marRight w:val="0"/>
      <w:marTop w:val="0"/>
      <w:marBottom w:val="0"/>
      <w:divBdr>
        <w:top w:val="none" w:sz="0" w:space="0" w:color="auto"/>
        <w:left w:val="none" w:sz="0" w:space="0" w:color="auto"/>
        <w:bottom w:val="none" w:sz="0" w:space="0" w:color="auto"/>
        <w:right w:val="none" w:sz="0" w:space="0" w:color="auto"/>
      </w:divBdr>
    </w:div>
    <w:div w:id="1730418296">
      <w:bodyDiv w:val="1"/>
      <w:marLeft w:val="0"/>
      <w:marRight w:val="0"/>
      <w:marTop w:val="0"/>
      <w:marBottom w:val="0"/>
      <w:divBdr>
        <w:top w:val="none" w:sz="0" w:space="0" w:color="auto"/>
        <w:left w:val="none" w:sz="0" w:space="0" w:color="auto"/>
        <w:bottom w:val="none" w:sz="0" w:space="0" w:color="auto"/>
        <w:right w:val="none" w:sz="0" w:space="0" w:color="auto"/>
      </w:divBdr>
    </w:div>
    <w:div w:id="1797291179">
      <w:bodyDiv w:val="1"/>
      <w:marLeft w:val="0"/>
      <w:marRight w:val="0"/>
      <w:marTop w:val="0"/>
      <w:marBottom w:val="0"/>
      <w:divBdr>
        <w:top w:val="none" w:sz="0" w:space="0" w:color="auto"/>
        <w:left w:val="none" w:sz="0" w:space="0" w:color="auto"/>
        <w:bottom w:val="none" w:sz="0" w:space="0" w:color="auto"/>
        <w:right w:val="none" w:sz="0" w:space="0" w:color="auto"/>
      </w:divBdr>
    </w:div>
    <w:div w:id="1930770912">
      <w:bodyDiv w:val="1"/>
      <w:marLeft w:val="0"/>
      <w:marRight w:val="0"/>
      <w:marTop w:val="0"/>
      <w:marBottom w:val="0"/>
      <w:divBdr>
        <w:top w:val="none" w:sz="0" w:space="0" w:color="auto"/>
        <w:left w:val="none" w:sz="0" w:space="0" w:color="auto"/>
        <w:bottom w:val="none" w:sz="0" w:space="0" w:color="auto"/>
        <w:right w:val="none" w:sz="0" w:space="0" w:color="auto"/>
      </w:divBdr>
    </w:div>
    <w:div w:id="2023587012">
      <w:bodyDiv w:val="1"/>
      <w:marLeft w:val="0"/>
      <w:marRight w:val="0"/>
      <w:marTop w:val="0"/>
      <w:marBottom w:val="0"/>
      <w:divBdr>
        <w:top w:val="none" w:sz="0" w:space="0" w:color="auto"/>
        <w:left w:val="none" w:sz="0" w:space="0" w:color="auto"/>
        <w:bottom w:val="none" w:sz="0" w:space="0" w:color="auto"/>
        <w:right w:val="none" w:sz="0" w:space="0" w:color="auto"/>
      </w:divBdr>
    </w:div>
    <w:div w:id="2086145983">
      <w:bodyDiv w:val="1"/>
      <w:marLeft w:val="0"/>
      <w:marRight w:val="0"/>
      <w:marTop w:val="0"/>
      <w:marBottom w:val="0"/>
      <w:divBdr>
        <w:top w:val="none" w:sz="0" w:space="0" w:color="auto"/>
        <w:left w:val="none" w:sz="0" w:space="0" w:color="auto"/>
        <w:bottom w:val="none" w:sz="0" w:space="0" w:color="auto"/>
        <w:right w:val="none" w:sz="0" w:space="0" w:color="auto"/>
      </w:divBdr>
    </w:div>
    <w:div w:id="2114325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6.jpeg"/><Relationship Id="rId21" Type="http://schemas.openxmlformats.org/officeDocument/2006/relationships/image" Target="media/image10.jpeg"/><Relationship Id="rId34" Type="http://schemas.openxmlformats.org/officeDocument/2006/relationships/hyperlink" Target="mailto:sergio.kern@sigaantenado.com.br" TargetMode="External"/><Relationship Id="rId42"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4.jpeg"/><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3.emf"/><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emf"/><Relationship Id="rId35" Type="http://schemas.openxmlformats.org/officeDocument/2006/relationships/hyperlink" Target="mailto:katia.bassi@sigaantenado.com.br" TargetMode="External"/><Relationship Id="rId43"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emf"/><Relationship Id="rId38" Type="http://schemas.openxmlformats.org/officeDocument/2006/relationships/image" Target="media/image25.jpeg"/><Relationship Id="rId20" Type="http://schemas.openxmlformats.org/officeDocument/2006/relationships/image" Target="media/image9.jpeg"/><Relationship Id="rId41"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7.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e327351-fa16-4fcc-9e6c-49b93540d57c" xsi:nil="true"/>
    <_Flow_SignoffStatus xmlns="fca69ca8-b64e-4f46-a5a5-c7ece8ded8a3" xsi:nil="true"/>
    <lcf76f155ced4ddcb4097134ff3c332f xmlns="fca69ca8-b64e-4f46-a5a5-c7ece8ded8a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1 6 " ? > < p r o p e r t i e s   x m l n s = " h t t p : / / w w w . i m a n a g e . c o m / w o r k / x m l s c h e m a " >  
     < d o c u m e n t i d > V E I R A N O ! 8 4 1 2 2 4 0 . 4 < / d o c u m e n t i d >  
     < s e n d e r i d > L C N V < / s e n d e r i d >  
     < s e n d e r e m a i l > L A R I S S A . V I T A L @ V E I R A N O . C O M . B R < / s e n d e r e m a i l >  
     < l a s t m o d i f i e d > 2 0 2 3 - 0 4 - 0 3 T 2 3 : 2 3 : 0 0 . 0 0 0 0 0 0 0 - 0 3 : 0 0 < / l a s t m o d i f i e d >  
     < d a t a b a s e > V E I R A N O < / d a t a b a s e >  
 < / 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5F834D04E70687408F7D74C7AB749DE1" ma:contentTypeVersion="14" ma:contentTypeDescription="Crie um novo documento." ma:contentTypeScope="" ma:versionID="1c760be97f759963f4844864f9192867">
  <xsd:schema xmlns:xsd="http://www.w3.org/2001/XMLSchema" xmlns:xs="http://www.w3.org/2001/XMLSchema" xmlns:p="http://schemas.microsoft.com/office/2006/metadata/properties" xmlns:ns2="6e327351-fa16-4fcc-9e6c-49b93540d57c" xmlns:ns3="fca69ca8-b64e-4f46-a5a5-c7ece8ded8a3" targetNamespace="http://schemas.microsoft.com/office/2006/metadata/properties" ma:root="true" ma:fieldsID="7c7e1bbf81ac7f14acfc00cef21eacb0" ns2:_="" ns3:_="">
    <xsd:import namespace="6e327351-fa16-4fcc-9e6c-49b93540d57c"/>
    <xsd:import namespace="fca69ca8-b64e-4f46-a5a5-c7ece8ded8a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LengthInSeconds" minOccurs="0"/>
                <xsd:element ref="ns3:MediaServiceDateTaken" minOccurs="0"/>
                <xsd:element ref="ns3:MediaServiceLocation"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327351-fa16-4fcc-9e6c-49b93540d57c"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4" nillable="true" ma:displayName="Taxonomy Catch All Column" ma:hidden="true" ma:list="{cc7f1ddf-252e-4546-b828-fa118463328f}" ma:internalName="TaxCatchAll" ma:showField="CatchAllData" ma:web="6e327351-fa16-4fcc-9e6c-49b93540d5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ca69ca8-b64e-4f46-a5a5-c7ece8ded8a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Marcações de imagem" ma:readOnly="false" ma:fieldId="{5cf76f15-5ced-4ddc-b409-7134ff3c332f}" ma:taxonomyMulti="true" ma:sspId="b2f58ec0-a1d0-428e-ab48-eae09c0bfa7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_Flow_SignoffStatus" ma:index="21"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1D3047-A68E-4C54-A885-52AB6E583504}">
  <ds:schemaRefs>
    <ds:schemaRef ds:uri="http://schemas.microsoft.com/office/2006/metadata/properties"/>
    <ds:schemaRef ds:uri="http://schemas.microsoft.com/office/infopath/2007/PartnerControls"/>
    <ds:schemaRef ds:uri="6e327351-fa16-4fcc-9e6c-49b93540d57c"/>
    <ds:schemaRef ds:uri="fca69ca8-b64e-4f46-a5a5-c7ece8ded8a3"/>
  </ds:schemaRefs>
</ds:datastoreItem>
</file>

<file path=customXml/itemProps2.xml><?xml version="1.0" encoding="utf-8"?>
<ds:datastoreItem xmlns:ds="http://schemas.openxmlformats.org/officeDocument/2006/customXml" ds:itemID="{CB8B0CBD-5EA1-4910-8AB3-729FDC4786A7}">
  <ds:schemaRefs>
    <ds:schemaRef ds:uri="http://schemas.microsoft.com/sharepoint/v3/contenttype/forms"/>
  </ds:schemaRefs>
</ds:datastoreItem>
</file>

<file path=customXml/itemProps3.xml><?xml version="1.0" encoding="utf-8"?>
<ds:datastoreItem xmlns:ds="http://schemas.openxmlformats.org/officeDocument/2006/customXml" ds:itemID="{058D128D-525F-4530-99A4-B9905DC328CC}">
  <ds:schemaRefs>
    <ds:schemaRef ds:uri="http://schemas.openxmlformats.org/officeDocument/2006/bibliography"/>
  </ds:schemaRefs>
</ds:datastoreItem>
</file>

<file path=customXml/itemProps4.xml><?xml version="1.0" encoding="utf-8"?>
<ds:datastoreItem xmlns:ds="http://schemas.openxmlformats.org/officeDocument/2006/customXml" ds:itemID="{EA6588E0-B266-42BF-8927-21EA5520E7EF}">
  <ds:schemaRefs>
    <ds:schemaRef ds:uri="http://www.imanage.com/work/xmlschema"/>
  </ds:schemaRefs>
</ds:datastoreItem>
</file>

<file path=customXml/itemProps5.xml><?xml version="1.0" encoding="utf-8"?>
<ds:datastoreItem xmlns:ds="http://schemas.openxmlformats.org/officeDocument/2006/customXml" ds:itemID="{26DB5499-2922-4587-8424-0355EB22C9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327351-fa16-4fcc-9e6c-49b93540d57c"/>
    <ds:schemaRef ds:uri="fca69ca8-b64e-4f46-a5a5-c7ece8ded8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40</Pages>
  <Words>9492</Words>
  <Characters>51257</Characters>
  <Application>Microsoft Office Word</Application>
  <DocSecurity>0</DocSecurity>
  <Lines>427</Lines>
  <Paragraphs>121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60628</CharactersWithSpaces>
  <SharedDoc>false</SharedDoc>
  <HLinks>
    <vt:vector size="12" baseType="variant">
      <vt:variant>
        <vt:i4>7274568</vt:i4>
      </vt:variant>
      <vt:variant>
        <vt:i4>3</vt:i4>
      </vt:variant>
      <vt:variant>
        <vt:i4>0</vt:i4>
      </vt:variant>
      <vt:variant>
        <vt:i4>5</vt:i4>
      </vt:variant>
      <vt:variant>
        <vt:lpwstr>mailto:carla.neves@sigaantenado.com.br</vt:lpwstr>
      </vt:variant>
      <vt:variant>
        <vt:lpwstr/>
      </vt:variant>
      <vt:variant>
        <vt:i4>3735583</vt:i4>
      </vt:variant>
      <vt:variant>
        <vt:i4>0</vt:i4>
      </vt:variant>
      <vt:variant>
        <vt:i4>0</vt:i4>
      </vt:variant>
      <vt:variant>
        <vt:i4>5</vt:i4>
      </vt:variant>
      <vt:variant>
        <vt:lpwstr>mailto:sergio.kern@sigaantenado.com.br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Fernanda Marangoni</dc:creator>
  <cp:keywords/>
  <dc:description/>
  <cp:lastModifiedBy>Katia Alves Bassi</cp:lastModifiedBy>
  <cp:revision>118</cp:revision>
  <dcterms:created xsi:type="dcterms:W3CDTF">2023-06-20T20:11:00Z</dcterms:created>
  <dcterms:modified xsi:type="dcterms:W3CDTF">2023-06-29T17:51:00Z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2022-07-29T11:23:07Z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45f2cb41-042b-44a7-8047-e04606844b68</vt:lpwstr>
  </property>
  <property fmtid="{D5CDD505-2E9C-101B-9397-08002B2CF9AE}" pid="7" name="MSIP_Label_defa4170-0d19-0005-0004-bc88714345d2_ActionId">
    <vt:lpwstr>1f5dc910-7efd-490f-897d-b83f58183203</vt:lpwstr>
  </property>
  <property fmtid="{D5CDD505-2E9C-101B-9397-08002B2CF9AE}" pid="8" name="MSIP_Label_defa4170-0d19-0005-0004-bc88714345d2_ContentBits">
    <vt:lpwstr>0</vt:lpwstr>
  </property>
  <property fmtid="{D5CDD505-2E9C-101B-9397-08002B2CF9AE}" pid="9" name="ContentTypeId">
    <vt:lpwstr>0x0101005F834D04E70687408F7D74C7AB749DE1</vt:lpwstr>
  </property>
  <property fmtid="{D5CDD505-2E9C-101B-9397-08002B2CF9AE}" pid="10" name="iManageFooter">
    <vt:lpwstr>#8412240v4 - RFP_SLAPA_INFOVIAS_2023.03.30_Rev VA - Ambiental</vt:lpwstr>
  </property>
  <property fmtid="{D5CDD505-2E9C-101B-9397-08002B2CF9AE}" pid="11" name="MediaServiceImageTags">
    <vt:lpwstr/>
  </property>
</Properties>
</file>